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9C1" w:rsidRPr="0072779B" w:rsidRDefault="005139C1" w:rsidP="005139C1">
      <w:pPr>
        <w:bidi w:val="0"/>
        <w:spacing w:after="0" w:line="240" w:lineRule="auto"/>
        <w:jc w:val="left"/>
        <w:rPr>
          <w:rFonts w:ascii="Bookman Old Style" w:hAnsi="Bookman Old Style" w:cs="Arial"/>
          <w:b/>
          <w:bCs/>
          <w:sz w:val="26"/>
          <w:szCs w:val="26"/>
        </w:rPr>
      </w:pPr>
      <w:r w:rsidRPr="0072779B">
        <w:rPr>
          <w:rFonts w:ascii="Bookman Old Style" w:hAnsi="Bookman Old Style" w:cs="Arial"/>
          <w:b/>
          <w:bCs/>
          <w:sz w:val="26"/>
          <w:szCs w:val="26"/>
        </w:rPr>
        <w:t>9 Adar:</w:t>
      </w:r>
      <w:r>
        <w:rPr>
          <w:rFonts w:ascii="Bookman Old Style" w:hAnsi="Bookman Old Style" w:cs="Arial"/>
          <w:b/>
          <w:bCs/>
          <w:sz w:val="26"/>
          <w:szCs w:val="26"/>
        </w:rPr>
        <w:t xml:space="preserve"> Jewish Day of Con[De]structive </w:t>
      </w:r>
      <w:r w:rsidRPr="0072779B">
        <w:rPr>
          <w:rFonts w:ascii="Bookman Old Style" w:hAnsi="Bookman Old Style" w:cs="Arial"/>
          <w:b/>
          <w:bCs/>
          <w:sz w:val="26"/>
          <w:szCs w:val="26"/>
        </w:rPr>
        <w:t>Conflict</w:t>
      </w:r>
    </w:p>
    <w:p w:rsidR="008864F4" w:rsidRPr="00AD4256" w:rsidRDefault="00AD4256" w:rsidP="00AD4256">
      <w:pPr>
        <w:bidi w:val="0"/>
        <w:spacing w:after="0" w:line="240" w:lineRule="auto"/>
        <w:jc w:val="left"/>
        <w:rPr>
          <w:rFonts w:ascii="Bookman Old Style" w:hAnsi="Bookman Old Style" w:cs="Arial"/>
          <w:b/>
          <w:bCs/>
          <w:sz w:val="24"/>
          <w:szCs w:val="24"/>
        </w:rPr>
      </w:pPr>
      <w:r w:rsidRPr="00AD4256">
        <w:rPr>
          <w:rFonts w:ascii="Bookman Old Style" w:hAnsi="Bookman Old Style" w:cs="Arial"/>
          <w:b/>
          <w:bCs/>
          <w:sz w:val="24"/>
          <w:szCs w:val="24"/>
        </w:rPr>
        <w:t>English sources</w:t>
      </w:r>
    </w:p>
    <w:p w:rsidR="00AD4256" w:rsidRPr="00AD4256" w:rsidRDefault="00AD4256" w:rsidP="00AD4256">
      <w:pPr>
        <w:bidi w:val="0"/>
        <w:spacing w:after="0" w:line="240" w:lineRule="auto"/>
        <w:jc w:val="left"/>
        <w:rPr>
          <w:rFonts w:ascii="Bookman Old Style" w:hAnsi="Bookman Old Style" w:cs="Arial"/>
        </w:rPr>
      </w:pPr>
      <w:r w:rsidRPr="00AD4256">
        <w:rPr>
          <w:rFonts w:ascii="Bookman Old Style" w:hAnsi="Bookman Old Style" w:cs="Arial"/>
        </w:rPr>
        <w:t>Rabbi Dr. Daniel Roth, Pardes Center for Judaism and Conflict Resolution</w:t>
      </w:r>
    </w:p>
    <w:p w:rsidR="00AD4256" w:rsidRDefault="00AD4256" w:rsidP="00AD4256">
      <w:pPr>
        <w:bidi w:val="0"/>
        <w:spacing w:after="0" w:line="240" w:lineRule="auto"/>
        <w:jc w:val="left"/>
        <w:rPr>
          <w:rFonts w:ascii="Arial" w:hAnsi="Arial" w:cs="Arial"/>
          <w:b/>
          <w:bCs/>
          <w:sz w:val="26"/>
          <w:szCs w:val="26"/>
        </w:rPr>
      </w:pPr>
    </w:p>
    <w:p w:rsidR="008864F4" w:rsidRPr="009540C3" w:rsidRDefault="008864F4" w:rsidP="008864F4">
      <w:pPr>
        <w:bidi w:val="0"/>
        <w:spacing w:after="0" w:line="240" w:lineRule="auto"/>
        <w:jc w:val="left"/>
        <w:rPr>
          <w:rFonts w:ascii="Arial" w:hAnsi="Arial" w:cs="Arial"/>
          <w:b/>
          <w:bCs/>
          <w:sz w:val="26"/>
          <w:szCs w:val="26"/>
        </w:rPr>
      </w:pPr>
      <w:r w:rsidRPr="009540C3">
        <w:rPr>
          <w:rFonts w:ascii="Arial" w:hAnsi="Arial" w:cs="Arial"/>
          <w:b/>
          <w:bCs/>
          <w:sz w:val="26"/>
          <w:szCs w:val="26"/>
        </w:rPr>
        <w:t xml:space="preserve">A. The </w:t>
      </w:r>
      <w:r w:rsidRPr="009540C3">
        <w:rPr>
          <w:rFonts w:ascii="Arial" w:hAnsi="Arial" w:cs="Arial"/>
          <w:b/>
          <w:bCs/>
          <w:sz w:val="26"/>
          <w:szCs w:val="26"/>
          <w:u w:val="single"/>
        </w:rPr>
        <w:t>Constructive</w:t>
      </w:r>
      <w:r w:rsidRPr="009540C3">
        <w:rPr>
          <w:rFonts w:ascii="Arial" w:hAnsi="Arial" w:cs="Arial"/>
          <w:b/>
          <w:bCs/>
          <w:sz w:val="26"/>
          <w:szCs w:val="26"/>
        </w:rPr>
        <w:t xml:space="preserve"> Conflict “for the Sake of Heaven” between Beit Hillel and Beit Shammai</w:t>
      </w:r>
    </w:p>
    <w:tbl>
      <w:tblPr>
        <w:tblStyle w:val="TableGrid"/>
        <w:bidiVisual/>
        <w:tblW w:w="0" w:type="auto"/>
        <w:tblInd w:w="-43" w:type="dxa"/>
        <w:tblLook w:val="04A0"/>
      </w:tblPr>
      <w:tblGrid>
        <w:gridCol w:w="3611"/>
        <w:gridCol w:w="4954"/>
      </w:tblGrid>
      <w:tr w:rsidR="008864F4" w:rsidRPr="005066D1" w:rsidTr="00F36A12">
        <w:tc>
          <w:tcPr>
            <w:tcW w:w="8899" w:type="dxa"/>
            <w:gridSpan w:val="2"/>
          </w:tcPr>
          <w:p w:rsidR="008864F4" w:rsidRPr="00E05A65" w:rsidRDefault="00707058" w:rsidP="00F36A12">
            <w:pPr>
              <w:autoSpaceDE w:val="0"/>
              <w:bidi w:val="0"/>
              <w:jc w:val="left"/>
              <w:rPr>
                <w:rFonts w:ascii="Arial" w:hAnsi="Arial" w:cs="Arial"/>
                <w:sz w:val="25"/>
                <w:szCs w:val="26"/>
                <w:u w:val="single"/>
              </w:rPr>
            </w:pPr>
            <w:hyperlink r:id="rId7" w:history="1">
              <w:r w:rsidR="008864F4" w:rsidRPr="005066D1">
                <w:rPr>
                  <w:rStyle w:val="Hyperlink"/>
                  <w:rFonts w:ascii="Arial" w:hAnsi="Arial" w:cs="Arial"/>
                  <w:b/>
                  <w:bCs/>
                  <w:sz w:val="25"/>
                  <w:szCs w:val="26"/>
                </w:rPr>
                <w:t>Mishnah</w:t>
              </w:r>
            </w:hyperlink>
            <w:r w:rsidR="008864F4" w:rsidRPr="005066D1">
              <w:rPr>
                <w:rFonts w:ascii="Arial" w:hAnsi="Arial" w:cs="Arial"/>
                <w:b/>
                <w:bCs/>
                <w:sz w:val="25"/>
                <w:szCs w:val="26"/>
                <w:u w:val="single"/>
              </w:rPr>
              <w:t xml:space="preserve"> </w:t>
            </w:r>
            <w:hyperlink r:id="rId8" w:history="1">
              <w:r w:rsidR="008864F4" w:rsidRPr="005066D1">
                <w:rPr>
                  <w:rStyle w:val="Hyperlink"/>
                  <w:rFonts w:ascii="Arial" w:hAnsi="Arial" w:cs="Arial"/>
                  <w:b/>
                  <w:bCs/>
                  <w:sz w:val="25"/>
                  <w:szCs w:val="26"/>
                </w:rPr>
                <w:t>Avot</w:t>
              </w:r>
            </w:hyperlink>
            <w:r w:rsidR="008864F4" w:rsidRPr="005066D1">
              <w:rPr>
                <w:rFonts w:ascii="Arial" w:hAnsi="Arial" w:cs="Arial"/>
                <w:b/>
                <w:bCs/>
                <w:sz w:val="25"/>
                <w:szCs w:val="26"/>
                <w:u w:val="single"/>
              </w:rPr>
              <w:t>, 5:17</w:t>
            </w:r>
            <w:r w:rsidR="008864F4" w:rsidRPr="00E05A65">
              <w:rPr>
                <w:rFonts w:ascii="Arial" w:hAnsi="Arial" w:cs="Arial"/>
                <w:b/>
                <w:bCs/>
                <w:sz w:val="20"/>
                <w:szCs w:val="20"/>
                <w:u w:val="single"/>
              </w:rPr>
              <w:t xml:space="preserve"> </w:t>
            </w:r>
            <w:r w:rsidR="008864F4" w:rsidRPr="00E05A65">
              <w:rPr>
                <w:rFonts w:ascii="Arial" w:hAnsi="Arial" w:cs="Arial"/>
                <w:sz w:val="20"/>
                <w:szCs w:val="20"/>
                <w:u w:val="single"/>
              </w:rPr>
              <w:t>(3</w:t>
            </w:r>
            <w:r w:rsidR="008864F4" w:rsidRPr="00E05A65">
              <w:rPr>
                <w:rFonts w:ascii="Arial" w:hAnsi="Arial" w:cs="Arial"/>
                <w:sz w:val="20"/>
                <w:szCs w:val="20"/>
                <w:u w:val="single"/>
                <w:vertAlign w:val="superscript"/>
              </w:rPr>
              <w:t>rd</w:t>
            </w:r>
            <w:r w:rsidR="008864F4" w:rsidRPr="00E05A65">
              <w:rPr>
                <w:rFonts w:ascii="Arial" w:hAnsi="Arial" w:cs="Arial"/>
                <w:sz w:val="20"/>
                <w:szCs w:val="20"/>
                <w:u w:val="single"/>
              </w:rPr>
              <w:t xml:space="preserve"> Cen. CE)</w:t>
            </w:r>
          </w:p>
          <w:p w:rsidR="008864F4" w:rsidRPr="005066D1" w:rsidRDefault="008864F4" w:rsidP="00F36A12">
            <w:pPr>
              <w:autoSpaceDE w:val="0"/>
              <w:bidi w:val="0"/>
              <w:jc w:val="left"/>
              <w:rPr>
                <w:rFonts w:ascii="Arial" w:hAnsi="Arial" w:cs="Arial"/>
                <w:b/>
                <w:bCs/>
                <w:sz w:val="25"/>
                <w:szCs w:val="26"/>
                <w:rtl/>
              </w:rPr>
            </w:pPr>
            <w:r w:rsidRPr="005066D1">
              <w:rPr>
                <w:rFonts w:ascii="Arial" w:hAnsi="Arial" w:cs="Arial"/>
                <w:sz w:val="25"/>
                <w:szCs w:val="26"/>
              </w:rPr>
              <w:t>Every controversy (</w:t>
            </w:r>
            <w:r w:rsidRPr="005066D1">
              <w:rPr>
                <w:rFonts w:ascii="Arial" w:hAnsi="Arial" w:cs="Arial"/>
                <w:i/>
                <w:iCs/>
                <w:sz w:val="25"/>
                <w:szCs w:val="26"/>
              </w:rPr>
              <w:t>machloket)</w:t>
            </w:r>
            <w:r w:rsidRPr="005066D1">
              <w:rPr>
                <w:rFonts w:ascii="Arial" w:hAnsi="Arial" w:cs="Arial"/>
                <w:sz w:val="25"/>
                <w:szCs w:val="26"/>
              </w:rPr>
              <w:t xml:space="preserve"> that is for the sake of Heaven will continue to exist; but one that is not in the name of Heaven will not continue to exist.  </w:t>
            </w:r>
            <w:r w:rsidRPr="005066D1">
              <w:rPr>
                <w:rFonts w:ascii="Arial" w:hAnsi="Arial" w:cs="Arial"/>
                <w:color w:val="000000"/>
                <w:sz w:val="25"/>
                <w:szCs w:val="26"/>
              </w:rPr>
              <w:t>Which is the [kind of] controversy that is for the sake of Heaven?  Such as was the controversy between Hillel and Shammai.</w:t>
            </w:r>
          </w:p>
        </w:tc>
      </w:tr>
      <w:tr w:rsidR="008864F4" w:rsidRPr="005066D1" w:rsidTr="00F36A12">
        <w:tc>
          <w:tcPr>
            <w:tcW w:w="8899" w:type="dxa"/>
            <w:gridSpan w:val="2"/>
          </w:tcPr>
          <w:p w:rsidR="008864F4" w:rsidRPr="000E16FF" w:rsidRDefault="008864F4" w:rsidP="008864F4">
            <w:pPr>
              <w:pStyle w:val="ListParagraph"/>
              <w:numPr>
                <w:ilvl w:val="0"/>
                <w:numId w:val="1"/>
              </w:numPr>
              <w:bidi w:val="0"/>
              <w:jc w:val="left"/>
              <w:rPr>
                <w:rFonts w:asciiTheme="minorHAnsi" w:hAnsiTheme="minorHAnsi" w:cs="Arial"/>
                <w:i/>
                <w:iCs/>
                <w:sz w:val="25"/>
                <w:szCs w:val="26"/>
              </w:rPr>
            </w:pPr>
            <w:r w:rsidRPr="000E16FF">
              <w:rPr>
                <w:rFonts w:asciiTheme="minorHAnsi" w:hAnsiTheme="minorHAnsi" w:cs="Arial"/>
                <w:i/>
                <w:iCs/>
                <w:sz w:val="25"/>
                <w:szCs w:val="26"/>
              </w:rPr>
              <w:t xml:space="preserve">What do you think will “continue to exist” in conflicts for the sake of Heaven means? </w:t>
            </w:r>
          </w:p>
          <w:p w:rsidR="008864F4" w:rsidRPr="000E16FF" w:rsidRDefault="008864F4" w:rsidP="00F36A12">
            <w:pPr>
              <w:pStyle w:val="ListParagraph"/>
              <w:bidi w:val="0"/>
              <w:ind w:left="284"/>
              <w:jc w:val="left"/>
              <w:rPr>
                <w:rFonts w:ascii="Arial" w:hAnsi="Arial" w:cs="Arial"/>
                <w:b/>
                <w:bCs/>
                <w:i/>
                <w:iCs/>
                <w:sz w:val="25"/>
                <w:szCs w:val="26"/>
              </w:rPr>
            </w:pPr>
            <w:r>
              <w:rPr>
                <w:rFonts w:asciiTheme="minorHAnsi" w:hAnsiTheme="minorHAnsi" w:cs="Arial"/>
                <w:b/>
                <w:bCs/>
                <w:sz w:val="25"/>
                <w:szCs w:val="26"/>
              </w:rPr>
              <w:t>Read below to find out how two</w:t>
            </w:r>
            <w:r w:rsidRPr="000E16FF">
              <w:rPr>
                <w:rFonts w:asciiTheme="minorHAnsi" w:hAnsiTheme="minorHAnsi" w:cs="Arial"/>
                <w:b/>
                <w:bCs/>
                <w:sz w:val="25"/>
                <w:szCs w:val="26"/>
              </w:rPr>
              <w:t xml:space="preserve"> </w:t>
            </w:r>
            <w:r>
              <w:rPr>
                <w:rFonts w:asciiTheme="minorHAnsi" w:hAnsiTheme="minorHAnsi" w:cs="Arial"/>
                <w:b/>
                <w:bCs/>
                <w:sz w:val="25"/>
                <w:szCs w:val="26"/>
              </w:rPr>
              <w:t xml:space="preserve">different </w:t>
            </w:r>
            <w:r w:rsidRPr="000E16FF">
              <w:rPr>
                <w:rFonts w:asciiTheme="minorHAnsi" w:hAnsiTheme="minorHAnsi" w:cs="Arial"/>
                <w:b/>
                <w:bCs/>
                <w:sz w:val="25"/>
                <w:szCs w:val="26"/>
              </w:rPr>
              <w:t>commentaries on the Mishnah disagree on this question</w:t>
            </w:r>
            <w:r>
              <w:rPr>
                <w:rFonts w:asciiTheme="minorHAnsi" w:hAnsiTheme="minorHAnsi" w:cs="Arial"/>
                <w:b/>
                <w:bCs/>
                <w:sz w:val="25"/>
                <w:szCs w:val="26"/>
              </w:rPr>
              <w:t>:</w:t>
            </w:r>
            <w:r w:rsidRPr="000E16FF">
              <w:rPr>
                <w:rFonts w:ascii="Arial" w:hAnsi="Arial" w:cs="Arial"/>
                <w:b/>
                <w:bCs/>
                <w:i/>
                <w:iCs/>
                <w:sz w:val="25"/>
                <w:szCs w:val="26"/>
              </w:rPr>
              <w:t xml:space="preserve"> </w:t>
            </w:r>
          </w:p>
        </w:tc>
      </w:tr>
      <w:tr w:rsidR="008864F4" w:rsidRPr="005066D1" w:rsidTr="00F36A12">
        <w:tc>
          <w:tcPr>
            <w:tcW w:w="3731" w:type="dxa"/>
          </w:tcPr>
          <w:p w:rsidR="008864F4" w:rsidRPr="005066D1" w:rsidRDefault="008864F4" w:rsidP="00F36A12">
            <w:pPr>
              <w:autoSpaceDE w:val="0"/>
              <w:autoSpaceDN w:val="0"/>
              <w:bidi w:val="0"/>
              <w:adjustRightInd w:val="0"/>
              <w:jc w:val="left"/>
              <w:rPr>
                <w:rFonts w:ascii="Arial" w:hAnsi="Arial" w:cs="Arial"/>
                <w:b/>
                <w:bCs/>
                <w:sz w:val="25"/>
                <w:szCs w:val="26"/>
                <w:u w:val="single"/>
              </w:rPr>
            </w:pPr>
            <w:r w:rsidRPr="005066D1">
              <w:rPr>
                <w:rFonts w:ascii="Arial" w:hAnsi="Arial" w:cs="Arial"/>
                <w:b/>
                <w:bCs/>
                <w:sz w:val="25"/>
                <w:szCs w:val="26"/>
                <w:u w:val="single"/>
              </w:rPr>
              <w:t>Magen Avot, 5:17</w:t>
            </w:r>
          </w:p>
          <w:p w:rsidR="008864F4" w:rsidRPr="002A68C9" w:rsidRDefault="008864F4" w:rsidP="00F36A12">
            <w:pPr>
              <w:autoSpaceDE w:val="0"/>
              <w:autoSpaceDN w:val="0"/>
              <w:bidi w:val="0"/>
              <w:adjustRightInd w:val="0"/>
              <w:jc w:val="left"/>
              <w:rPr>
                <w:rFonts w:ascii="Arial" w:hAnsi="Arial" w:cs="Arial"/>
                <w:sz w:val="20"/>
                <w:szCs w:val="20"/>
              </w:rPr>
            </w:pPr>
            <w:r w:rsidRPr="002A68C9">
              <w:rPr>
                <w:rFonts w:ascii="Arial" w:hAnsi="Arial" w:cs="Arial"/>
                <w:sz w:val="20"/>
                <w:szCs w:val="20"/>
              </w:rPr>
              <w:t>(</w:t>
            </w:r>
            <w:hyperlink r:id="rId9" w:anchor="Works" w:history="1">
              <w:r w:rsidRPr="002A68C9">
                <w:rPr>
                  <w:rStyle w:val="Hyperlink"/>
                  <w:rFonts w:ascii="Arial" w:hAnsi="Arial" w:cs="Arial"/>
                  <w:sz w:val="20"/>
                  <w:szCs w:val="20"/>
                </w:rPr>
                <w:t>R. Shimon Ben Zemach Doran</w:t>
              </w:r>
            </w:hyperlink>
            <w:r w:rsidRPr="002A68C9">
              <w:rPr>
                <w:rFonts w:ascii="Arial" w:hAnsi="Arial" w:cs="Arial"/>
                <w:sz w:val="20"/>
                <w:szCs w:val="20"/>
              </w:rPr>
              <w:t>, Algeria, 1361-1444)</w:t>
            </w:r>
          </w:p>
          <w:p w:rsidR="008864F4" w:rsidRPr="005066D1" w:rsidRDefault="008864F4" w:rsidP="00F36A12">
            <w:pPr>
              <w:pStyle w:val="ListParagraph"/>
              <w:bidi w:val="0"/>
              <w:jc w:val="left"/>
              <w:rPr>
                <w:rFonts w:ascii="Arial" w:hAnsi="Arial" w:cs="Arial"/>
                <w:b/>
                <w:bCs/>
                <w:sz w:val="25"/>
                <w:szCs w:val="26"/>
                <w:rtl/>
              </w:rPr>
            </w:pPr>
            <w:r w:rsidRPr="005066D1">
              <w:rPr>
                <w:rFonts w:ascii="Arial" w:hAnsi="Arial" w:cs="Arial"/>
                <w:sz w:val="25"/>
                <w:szCs w:val="26"/>
              </w:rPr>
              <w:t>‘Controversies for the Sake of Heaven’ will continue to exist … (3.) means that they will concede to each other, for they have no intentions to defeat the other, rather only to clearly establish the matter, and when the proofs of one are upheld, those of the other will be annulled, as we learned, the school of Hillel reverted to instructing in accordance with the school of Shammai (Gittin 41b).  (4.) And it is possible to explain that the opinion of both will continue to exist, the one who forbids and the one who permits, because both are the words of the living God. (Eruvin 13b)</w:t>
            </w:r>
            <w:r w:rsidRPr="005066D1">
              <w:rPr>
                <w:rFonts w:ascii="Arial" w:hAnsi="Arial" w:cs="Arial"/>
                <w:color w:val="000000"/>
                <w:sz w:val="25"/>
                <w:szCs w:val="26"/>
              </w:rPr>
              <w:t>.</w:t>
            </w:r>
          </w:p>
        </w:tc>
        <w:tc>
          <w:tcPr>
            <w:tcW w:w="5168" w:type="dxa"/>
          </w:tcPr>
          <w:p w:rsidR="008864F4" w:rsidRPr="005066D1" w:rsidRDefault="008864F4" w:rsidP="00F36A12">
            <w:pPr>
              <w:autoSpaceDE w:val="0"/>
              <w:autoSpaceDN w:val="0"/>
              <w:bidi w:val="0"/>
              <w:adjustRightInd w:val="0"/>
              <w:jc w:val="left"/>
              <w:rPr>
                <w:rFonts w:ascii="Arial" w:hAnsi="Arial" w:cs="Arial"/>
                <w:b/>
                <w:bCs/>
                <w:sz w:val="25"/>
                <w:szCs w:val="26"/>
                <w:u w:val="single"/>
              </w:rPr>
            </w:pPr>
            <w:r w:rsidRPr="005066D1">
              <w:rPr>
                <w:rFonts w:ascii="Arial" w:hAnsi="Arial" w:cs="Arial"/>
                <w:b/>
                <w:bCs/>
                <w:sz w:val="25"/>
                <w:szCs w:val="26"/>
                <w:u w:val="single"/>
              </w:rPr>
              <w:t xml:space="preserve">Bertinoro, Avot 5:17 </w:t>
            </w:r>
          </w:p>
          <w:p w:rsidR="008864F4" w:rsidRPr="002A68C9" w:rsidRDefault="008864F4" w:rsidP="00F36A12">
            <w:pPr>
              <w:autoSpaceDE w:val="0"/>
              <w:autoSpaceDN w:val="0"/>
              <w:bidi w:val="0"/>
              <w:adjustRightInd w:val="0"/>
              <w:jc w:val="left"/>
              <w:rPr>
                <w:rFonts w:ascii="Arial" w:hAnsi="Arial" w:cs="Arial"/>
                <w:b/>
                <w:bCs/>
                <w:sz w:val="20"/>
                <w:szCs w:val="20"/>
                <w:u w:val="single"/>
              </w:rPr>
            </w:pPr>
            <w:r w:rsidRPr="002A68C9">
              <w:rPr>
                <w:rFonts w:ascii="Arial" w:hAnsi="Arial" w:cs="Arial"/>
                <w:sz w:val="20"/>
                <w:szCs w:val="20"/>
              </w:rPr>
              <w:t>(</w:t>
            </w:r>
            <w:hyperlink r:id="rId10" w:history="1">
              <w:r w:rsidRPr="002A68C9">
                <w:rPr>
                  <w:rStyle w:val="Hyperlink"/>
                  <w:rFonts w:ascii="Arial" w:hAnsi="Arial" w:cs="Arial"/>
                  <w:sz w:val="20"/>
                  <w:szCs w:val="20"/>
                </w:rPr>
                <w:t>R. Ovadiah Bertinoro</w:t>
              </w:r>
            </w:hyperlink>
            <w:r w:rsidRPr="002A68C9">
              <w:rPr>
                <w:rFonts w:ascii="Arial" w:hAnsi="Arial" w:cs="Arial"/>
                <w:sz w:val="20"/>
                <w:szCs w:val="20"/>
              </w:rPr>
              <w:t>, Italy and Land of Israel, 1440-1530)</w:t>
            </w:r>
          </w:p>
          <w:p w:rsidR="008864F4" w:rsidRPr="005066D1" w:rsidRDefault="008864F4" w:rsidP="00F36A12">
            <w:pPr>
              <w:pStyle w:val="ListParagraph"/>
              <w:bidi w:val="0"/>
              <w:jc w:val="left"/>
              <w:rPr>
                <w:rFonts w:ascii="Arial" w:hAnsi="Arial" w:cs="Arial"/>
                <w:sz w:val="25"/>
                <w:szCs w:val="26"/>
              </w:rPr>
            </w:pPr>
            <w:r w:rsidRPr="005066D1">
              <w:rPr>
                <w:rFonts w:ascii="Arial" w:hAnsi="Arial" w:cs="Arial"/>
                <w:sz w:val="25"/>
                <w:szCs w:val="26"/>
              </w:rPr>
              <w:t>Every controversy that is in the name of Heaven, the end th</w:t>
            </w:r>
            <w:r>
              <w:rPr>
                <w:rFonts w:ascii="Arial" w:hAnsi="Arial" w:cs="Arial"/>
                <w:sz w:val="25"/>
                <w:szCs w:val="26"/>
              </w:rPr>
              <w:t xml:space="preserve">ereof will continue to exist. </w:t>
            </w:r>
            <w:r w:rsidRPr="005066D1">
              <w:rPr>
                <w:rFonts w:ascii="Arial" w:hAnsi="Arial" w:cs="Arial"/>
                <w:sz w:val="25"/>
                <w:szCs w:val="26"/>
              </w:rPr>
              <w:t>(1.) That is to say that the people of controversy are destined to exist and not be destroyed, as with the dispute between Hillel and Shammai that were not destroyed. Neither them nor the students of Hillel and Shammai.</w:t>
            </w:r>
          </w:p>
          <w:p w:rsidR="008864F4" w:rsidRPr="005066D1" w:rsidRDefault="008864F4" w:rsidP="00F36A12">
            <w:pPr>
              <w:pStyle w:val="ListParagraph"/>
              <w:bidi w:val="0"/>
              <w:jc w:val="left"/>
              <w:rPr>
                <w:rFonts w:ascii="Arial" w:hAnsi="Arial" w:cs="Arial"/>
                <w:b/>
                <w:bCs/>
                <w:sz w:val="25"/>
                <w:szCs w:val="26"/>
                <w:rtl/>
              </w:rPr>
            </w:pPr>
            <w:r w:rsidRPr="005066D1">
              <w:rPr>
                <w:rFonts w:ascii="Arial" w:hAnsi="Arial" w:cs="Arial"/>
                <w:sz w:val="25"/>
                <w:szCs w:val="26"/>
              </w:rPr>
              <w:t>(2.)  And I heard the explanation of “the end,” –'its purpose', and 'the matter that is needed'. The controversy which is in the name of Heaven, the purpose and its desirable end is to obtain the truth, and this continues to exist, as they said that from a disagreement the truth will be revealed, as was revealed in the disputes between Hillel and Shammai - that the law was like the school of Hillel. And a controversy which is not for the sake of Heaven, its purpose is to achieve power and the love of victory, and its end will not continue to exist.</w:t>
            </w:r>
          </w:p>
        </w:tc>
      </w:tr>
      <w:tr w:rsidR="008864F4" w:rsidRPr="005066D1" w:rsidTr="00F36A12">
        <w:tc>
          <w:tcPr>
            <w:tcW w:w="8899" w:type="dxa"/>
            <w:gridSpan w:val="2"/>
          </w:tcPr>
          <w:p w:rsidR="008864F4" w:rsidRPr="002A68C9" w:rsidRDefault="008864F4" w:rsidP="008864F4">
            <w:pPr>
              <w:pStyle w:val="ListParagraph"/>
              <w:numPr>
                <w:ilvl w:val="0"/>
                <w:numId w:val="1"/>
              </w:numPr>
              <w:bidi w:val="0"/>
              <w:jc w:val="left"/>
              <w:rPr>
                <w:rFonts w:asciiTheme="minorHAnsi" w:hAnsiTheme="minorHAnsi" w:cs="Arial"/>
                <w:i/>
                <w:iCs/>
                <w:sz w:val="25"/>
                <w:szCs w:val="26"/>
              </w:rPr>
            </w:pPr>
            <w:r w:rsidRPr="002A68C9">
              <w:rPr>
                <w:rFonts w:asciiTheme="minorHAnsi" w:hAnsiTheme="minorHAnsi" w:cs="Arial"/>
                <w:i/>
                <w:iCs/>
                <w:sz w:val="25"/>
                <w:szCs w:val="26"/>
              </w:rPr>
              <w:t xml:space="preserve">What can be learned from the various interpretations on the mishnah regarding key components necessary for conflicts to be constructive? </w:t>
            </w:r>
          </w:p>
          <w:p w:rsidR="008864F4" w:rsidRPr="002A68C9" w:rsidRDefault="008864F4" w:rsidP="00F36A12">
            <w:pPr>
              <w:bidi w:val="0"/>
              <w:jc w:val="left"/>
              <w:rPr>
                <w:rFonts w:asciiTheme="minorHAnsi" w:hAnsiTheme="minorHAnsi" w:cs="Arial"/>
                <w:i/>
                <w:iCs/>
                <w:sz w:val="25"/>
                <w:szCs w:val="26"/>
              </w:rPr>
            </w:pPr>
          </w:p>
          <w:p w:rsidR="008864F4" w:rsidRPr="002A68C9" w:rsidRDefault="008864F4" w:rsidP="008864F4">
            <w:pPr>
              <w:pStyle w:val="ListParagraph"/>
              <w:numPr>
                <w:ilvl w:val="0"/>
                <w:numId w:val="1"/>
              </w:numPr>
              <w:bidi w:val="0"/>
              <w:jc w:val="left"/>
              <w:rPr>
                <w:rFonts w:asciiTheme="minorHAnsi" w:hAnsiTheme="minorHAnsi" w:cs="Arial"/>
                <w:i/>
                <w:iCs/>
                <w:sz w:val="25"/>
                <w:szCs w:val="26"/>
              </w:rPr>
            </w:pPr>
            <w:r w:rsidRPr="002A68C9">
              <w:rPr>
                <w:rFonts w:asciiTheme="minorHAnsi" w:hAnsiTheme="minorHAnsi" w:cs="Arial"/>
                <w:i/>
                <w:iCs/>
                <w:sz w:val="25"/>
                <w:szCs w:val="26"/>
              </w:rPr>
              <w:t xml:space="preserve">What other components do you feel may be necessary for conflicts to be managed in a constructive manner?  </w:t>
            </w:r>
          </w:p>
          <w:p w:rsidR="008864F4" w:rsidRPr="005066D1" w:rsidRDefault="008864F4" w:rsidP="00F36A12">
            <w:pPr>
              <w:autoSpaceDE w:val="0"/>
              <w:autoSpaceDN w:val="0"/>
              <w:bidi w:val="0"/>
              <w:adjustRightInd w:val="0"/>
              <w:jc w:val="left"/>
              <w:rPr>
                <w:rFonts w:ascii="Arial" w:hAnsi="Arial" w:cs="Arial"/>
                <w:b/>
                <w:bCs/>
                <w:sz w:val="25"/>
                <w:szCs w:val="26"/>
                <w:u w:val="single"/>
              </w:rPr>
            </w:pPr>
          </w:p>
        </w:tc>
      </w:tr>
    </w:tbl>
    <w:p w:rsidR="00AD4256" w:rsidRDefault="00AD4256" w:rsidP="008864F4">
      <w:pPr>
        <w:pStyle w:val="ListParagraph"/>
        <w:spacing w:after="0" w:line="240" w:lineRule="auto"/>
        <w:ind w:left="720"/>
        <w:jc w:val="both"/>
        <w:rPr>
          <w:rFonts w:ascii="Arial" w:hAnsi="Arial" w:cs="Arial"/>
          <w:b/>
          <w:bCs/>
          <w:sz w:val="28"/>
          <w:szCs w:val="28"/>
          <w:rtl/>
        </w:rPr>
      </w:pPr>
    </w:p>
    <w:p w:rsidR="00AD4256" w:rsidRDefault="00AD4256">
      <w:pPr>
        <w:suppressAutoHyphens w:val="0"/>
        <w:bidi w:val="0"/>
        <w:jc w:val="left"/>
        <w:rPr>
          <w:rFonts w:ascii="Arial" w:hAnsi="Arial" w:cs="Arial"/>
          <w:b/>
          <w:bCs/>
          <w:sz w:val="28"/>
          <w:szCs w:val="28"/>
          <w:rtl/>
        </w:rPr>
      </w:pPr>
      <w:r>
        <w:rPr>
          <w:rFonts w:ascii="Arial" w:hAnsi="Arial" w:cs="Arial"/>
          <w:b/>
          <w:bCs/>
          <w:sz w:val="28"/>
          <w:szCs w:val="28"/>
          <w:rtl/>
        </w:rPr>
        <w:br w:type="page"/>
      </w:r>
    </w:p>
    <w:p w:rsidR="008864F4" w:rsidRPr="009540C3" w:rsidRDefault="008864F4" w:rsidP="008864F4">
      <w:pPr>
        <w:suppressAutoHyphens w:val="0"/>
        <w:bidi w:val="0"/>
        <w:spacing w:after="0"/>
        <w:jc w:val="left"/>
        <w:rPr>
          <w:rFonts w:asciiTheme="minorBidi" w:hAnsiTheme="minorBidi" w:cstheme="minorBidi"/>
          <w:b/>
          <w:bCs/>
          <w:sz w:val="26"/>
          <w:szCs w:val="26"/>
        </w:rPr>
      </w:pPr>
      <w:r w:rsidRPr="009540C3">
        <w:rPr>
          <w:rFonts w:asciiTheme="minorBidi" w:hAnsiTheme="minorBidi" w:cstheme="minorBidi"/>
          <w:b/>
          <w:bCs/>
          <w:sz w:val="26"/>
          <w:szCs w:val="26"/>
        </w:rPr>
        <w:lastRenderedPageBreak/>
        <w:t xml:space="preserve">B. The </w:t>
      </w:r>
      <w:r w:rsidRPr="009540C3">
        <w:rPr>
          <w:rFonts w:asciiTheme="minorBidi" w:hAnsiTheme="minorBidi" w:cstheme="minorBidi"/>
          <w:b/>
          <w:bCs/>
          <w:sz w:val="26"/>
          <w:szCs w:val="26"/>
          <w:u w:val="single"/>
        </w:rPr>
        <w:t>Destructive</w:t>
      </w:r>
      <w:r w:rsidRPr="009540C3">
        <w:rPr>
          <w:rFonts w:asciiTheme="minorBidi" w:hAnsiTheme="minorBidi" w:cstheme="minorBidi"/>
          <w:b/>
          <w:bCs/>
          <w:sz w:val="26"/>
          <w:szCs w:val="26"/>
        </w:rPr>
        <w:t xml:space="preserve"> Conflict Between Beit Hillel and Beit Shammai</w:t>
      </w:r>
    </w:p>
    <w:tbl>
      <w:tblPr>
        <w:tblStyle w:val="TableGrid"/>
        <w:tblW w:w="8897" w:type="dxa"/>
        <w:tblLook w:val="04A0"/>
      </w:tblPr>
      <w:tblGrid>
        <w:gridCol w:w="3669"/>
        <w:gridCol w:w="1542"/>
        <w:gridCol w:w="3686"/>
      </w:tblGrid>
      <w:tr w:rsidR="008864F4" w:rsidRPr="002A68C9" w:rsidTr="00F36A12">
        <w:tc>
          <w:tcPr>
            <w:tcW w:w="8897" w:type="dxa"/>
            <w:gridSpan w:val="3"/>
          </w:tcPr>
          <w:p w:rsidR="008864F4" w:rsidRPr="002A68C9" w:rsidRDefault="008864F4" w:rsidP="00F36A12">
            <w:pPr>
              <w:bidi w:val="0"/>
              <w:jc w:val="left"/>
              <w:rPr>
                <w:rFonts w:ascii="Arial" w:hAnsi="Arial" w:cs="Arial"/>
                <w:sz w:val="25"/>
                <w:szCs w:val="25"/>
                <w:u w:val="single"/>
              </w:rPr>
            </w:pPr>
            <w:r w:rsidRPr="002A68C9">
              <w:rPr>
                <w:rFonts w:ascii="Arial" w:hAnsi="Arial" w:cs="Arial"/>
                <w:sz w:val="25"/>
                <w:szCs w:val="25"/>
                <w:u w:val="single"/>
              </w:rPr>
              <w:t xml:space="preserve">Mishnah </w:t>
            </w:r>
            <w:hyperlink r:id="rId11" w:history="1">
              <w:r w:rsidRPr="002A68C9">
                <w:rPr>
                  <w:rStyle w:val="Hyperlink"/>
                  <w:rFonts w:ascii="Arial" w:hAnsi="Arial" w:cs="Arial"/>
                  <w:sz w:val="25"/>
                  <w:szCs w:val="25"/>
                </w:rPr>
                <w:t>Shabbat</w:t>
              </w:r>
            </w:hyperlink>
            <w:r w:rsidRPr="002A68C9">
              <w:rPr>
                <w:rFonts w:ascii="Arial" w:hAnsi="Arial" w:cs="Arial"/>
                <w:sz w:val="25"/>
                <w:szCs w:val="25"/>
                <w:u w:val="single"/>
              </w:rPr>
              <w:t xml:space="preserve"> 1:4</w:t>
            </w:r>
          </w:p>
          <w:p w:rsidR="008864F4" w:rsidRPr="002A68C9" w:rsidRDefault="008864F4" w:rsidP="00F36A12">
            <w:pPr>
              <w:suppressAutoHyphens w:val="0"/>
              <w:bidi w:val="0"/>
              <w:jc w:val="left"/>
              <w:rPr>
                <w:rFonts w:asciiTheme="minorBidi" w:hAnsiTheme="minorBidi" w:cstheme="minorBidi"/>
                <w:i/>
                <w:iCs/>
                <w:sz w:val="25"/>
                <w:szCs w:val="25"/>
              </w:rPr>
            </w:pPr>
            <w:r w:rsidRPr="002A68C9">
              <w:rPr>
                <w:rFonts w:ascii="Arial" w:hAnsi="Arial" w:cs="Arial"/>
                <w:sz w:val="25"/>
                <w:szCs w:val="25"/>
              </w:rPr>
              <w:t xml:space="preserve">And these are some of the regulations enacted in the attic of </w:t>
            </w:r>
            <w:hyperlink r:id="rId12" w:history="1">
              <w:r w:rsidRPr="002A68C9">
                <w:rPr>
                  <w:rStyle w:val="Hyperlink"/>
                  <w:rFonts w:ascii="Arial" w:hAnsi="Arial" w:cs="Arial"/>
                  <w:sz w:val="25"/>
                  <w:szCs w:val="25"/>
                </w:rPr>
                <w:t>Hananiah b. Hezkiyah b. Gorion</w:t>
              </w:r>
            </w:hyperlink>
            <w:r w:rsidRPr="002A68C9">
              <w:rPr>
                <w:rFonts w:ascii="Arial" w:hAnsi="Arial" w:cs="Arial"/>
                <w:sz w:val="25"/>
                <w:szCs w:val="25"/>
              </w:rPr>
              <w:t>, when the rabbis came to visit him. They did a roll call and found that the disciples of Shammai were more numerous than those of Hillel, and they enforced eighteen regulations on that day.</w:t>
            </w:r>
          </w:p>
        </w:tc>
      </w:tr>
      <w:tr w:rsidR="008864F4" w:rsidRPr="002A68C9" w:rsidTr="00F36A12">
        <w:tc>
          <w:tcPr>
            <w:tcW w:w="8897" w:type="dxa"/>
            <w:gridSpan w:val="3"/>
          </w:tcPr>
          <w:p w:rsidR="008864F4" w:rsidRPr="002A68C9" w:rsidRDefault="008864F4" w:rsidP="008864F4">
            <w:pPr>
              <w:pStyle w:val="ListParagraph"/>
              <w:numPr>
                <w:ilvl w:val="0"/>
                <w:numId w:val="1"/>
              </w:numPr>
              <w:bidi w:val="0"/>
              <w:jc w:val="left"/>
              <w:rPr>
                <w:rFonts w:asciiTheme="minorHAnsi" w:hAnsiTheme="minorHAnsi" w:cs="Arial"/>
                <w:i/>
                <w:iCs/>
                <w:sz w:val="25"/>
                <w:szCs w:val="25"/>
              </w:rPr>
            </w:pPr>
            <w:r w:rsidRPr="002A68C9">
              <w:rPr>
                <w:rFonts w:asciiTheme="minorHAnsi" w:hAnsiTheme="minorHAnsi" w:cs="Arial"/>
                <w:i/>
                <w:iCs/>
                <w:sz w:val="25"/>
                <w:szCs w:val="25"/>
              </w:rPr>
              <w:t xml:space="preserve">Who enforced 18 regulations on that day? </w:t>
            </w:r>
          </w:p>
          <w:p w:rsidR="008864F4" w:rsidRPr="002A68C9" w:rsidRDefault="008864F4" w:rsidP="008864F4">
            <w:pPr>
              <w:pStyle w:val="ListParagraph"/>
              <w:numPr>
                <w:ilvl w:val="0"/>
                <w:numId w:val="1"/>
              </w:numPr>
              <w:bidi w:val="0"/>
              <w:jc w:val="left"/>
              <w:rPr>
                <w:rFonts w:asciiTheme="minorHAnsi" w:hAnsiTheme="minorHAnsi" w:cs="Arial"/>
                <w:i/>
                <w:iCs/>
                <w:sz w:val="25"/>
                <w:szCs w:val="25"/>
              </w:rPr>
            </w:pPr>
            <w:r w:rsidRPr="002A68C9">
              <w:rPr>
                <w:rFonts w:asciiTheme="minorHAnsi" w:hAnsiTheme="minorHAnsi" w:cs="Arial"/>
                <w:i/>
                <w:iCs/>
                <w:sz w:val="25"/>
                <w:szCs w:val="25"/>
              </w:rPr>
              <w:t>Why is it significant that there more students of Beit Shammai than that of Beit Hillel?</w:t>
            </w:r>
          </w:p>
          <w:p w:rsidR="008864F4" w:rsidRPr="002A68C9" w:rsidRDefault="008864F4" w:rsidP="00F36A12">
            <w:pPr>
              <w:bidi w:val="0"/>
              <w:jc w:val="left"/>
              <w:rPr>
                <w:rFonts w:asciiTheme="minorHAnsi" w:hAnsiTheme="minorHAnsi" w:cs="Arial"/>
                <w:i/>
                <w:iCs/>
                <w:sz w:val="25"/>
                <w:szCs w:val="25"/>
              </w:rPr>
            </w:pPr>
          </w:p>
          <w:p w:rsidR="008864F4" w:rsidRPr="002A68C9" w:rsidRDefault="008864F4" w:rsidP="00F36A12">
            <w:pPr>
              <w:bidi w:val="0"/>
              <w:jc w:val="left"/>
              <w:rPr>
                <w:rFonts w:ascii="Arial" w:hAnsi="Arial" w:cs="Arial"/>
                <w:b/>
                <w:bCs/>
                <w:sz w:val="25"/>
                <w:szCs w:val="25"/>
              </w:rPr>
            </w:pPr>
            <w:r>
              <w:rPr>
                <w:rFonts w:asciiTheme="minorHAnsi" w:hAnsiTheme="minorHAnsi" w:cs="Arial"/>
                <w:b/>
                <w:bCs/>
                <w:sz w:val="25"/>
                <w:szCs w:val="25"/>
              </w:rPr>
              <w:t>Read below to find out h</w:t>
            </w:r>
            <w:r w:rsidRPr="002A68C9">
              <w:rPr>
                <w:rFonts w:asciiTheme="minorHAnsi" w:hAnsiTheme="minorHAnsi" w:cs="Arial"/>
                <w:b/>
                <w:bCs/>
                <w:sz w:val="25"/>
                <w:szCs w:val="25"/>
              </w:rPr>
              <w:t xml:space="preserve">ow the conflict between Beit Hillel and Shammai on that day </w:t>
            </w:r>
            <w:r>
              <w:rPr>
                <w:rFonts w:asciiTheme="minorHAnsi" w:hAnsiTheme="minorHAnsi" w:cs="Arial"/>
                <w:b/>
                <w:bCs/>
                <w:sz w:val="25"/>
                <w:szCs w:val="25"/>
              </w:rPr>
              <w:t xml:space="preserve">was </w:t>
            </w:r>
            <w:r w:rsidRPr="002A68C9">
              <w:rPr>
                <w:rFonts w:asciiTheme="minorHAnsi" w:hAnsiTheme="minorHAnsi" w:cs="Arial"/>
                <w:b/>
                <w:bCs/>
                <w:sz w:val="25"/>
                <w:szCs w:val="25"/>
              </w:rPr>
              <w:t>portrayed</w:t>
            </w:r>
            <w:r>
              <w:rPr>
                <w:rFonts w:asciiTheme="minorHAnsi" w:hAnsiTheme="minorHAnsi" w:cs="Arial"/>
                <w:b/>
                <w:bCs/>
                <w:sz w:val="25"/>
                <w:szCs w:val="25"/>
              </w:rPr>
              <w:t xml:space="preserve"> differently in the two Talmuds:</w:t>
            </w:r>
            <w:r w:rsidRPr="002A68C9">
              <w:rPr>
                <w:rFonts w:ascii="Arial" w:hAnsi="Arial" w:cs="Arial"/>
                <w:b/>
                <w:bCs/>
                <w:sz w:val="25"/>
                <w:szCs w:val="25"/>
              </w:rPr>
              <w:t xml:space="preserve"> </w:t>
            </w:r>
          </w:p>
        </w:tc>
      </w:tr>
      <w:tr w:rsidR="008864F4" w:rsidRPr="002A68C9" w:rsidTr="00AD4256">
        <w:trPr>
          <w:trHeight w:val="3740"/>
        </w:trPr>
        <w:tc>
          <w:tcPr>
            <w:tcW w:w="3669" w:type="dxa"/>
          </w:tcPr>
          <w:p w:rsidR="008864F4" w:rsidRPr="002A68C9" w:rsidRDefault="00707058" w:rsidP="00F36A12">
            <w:pPr>
              <w:bidi w:val="0"/>
              <w:jc w:val="left"/>
              <w:rPr>
                <w:rFonts w:ascii="Arial" w:hAnsi="Arial" w:cs="Arial"/>
                <w:sz w:val="25"/>
                <w:szCs w:val="25"/>
                <w:u w:val="single"/>
              </w:rPr>
            </w:pPr>
            <w:hyperlink r:id="rId13" w:history="1">
              <w:r w:rsidR="008864F4" w:rsidRPr="002A68C9">
                <w:rPr>
                  <w:rStyle w:val="Hyperlink"/>
                  <w:rFonts w:ascii="Arial" w:hAnsi="Arial" w:cs="Arial"/>
                  <w:sz w:val="25"/>
                  <w:szCs w:val="25"/>
                </w:rPr>
                <w:t>Babylonian Talmud</w:t>
              </w:r>
            </w:hyperlink>
            <w:r w:rsidR="008864F4" w:rsidRPr="002A68C9">
              <w:rPr>
                <w:rFonts w:ascii="Arial" w:hAnsi="Arial" w:cs="Arial"/>
                <w:sz w:val="25"/>
                <w:szCs w:val="25"/>
                <w:u w:val="single"/>
              </w:rPr>
              <w:t>, 17a</w:t>
            </w:r>
          </w:p>
          <w:p w:rsidR="008864F4" w:rsidRPr="002A68C9" w:rsidRDefault="008864F4" w:rsidP="00F36A12">
            <w:pPr>
              <w:suppressAutoHyphens w:val="0"/>
              <w:bidi w:val="0"/>
              <w:jc w:val="left"/>
              <w:rPr>
                <w:rFonts w:asciiTheme="minorBidi" w:hAnsiTheme="minorBidi" w:cstheme="minorBidi"/>
                <w:i/>
                <w:iCs/>
                <w:sz w:val="25"/>
                <w:szCs w:val="25"/>
              </w:rPr>
            </w:pPr>
            <w:r w:rsidRPr="002A68C9">
              <w:rPr>
                <w:rFonts w:ascii="Arial" w:hAnsi="Arial" w:cs="Arial"/>
                <w:sz w:val="25"/>
                <w:szCs w:val="25"/>
              </w:rPr>
              <w:t>They (Beit Shammai) thrust a sword into the study house and declared: “Whoever wants to enter may enter, but no one may leave!” And on that day Hillel sat in submission before Shammai, like one of the disciples, and it was as wretched for Israel as the day on which the [golden] calf was made.</w:t>
            </w:r>
          </w:p>
        </w:tc>
        <w:tc>
          <w:tcPr>
            <w:tcW w:w="5228" w:type="dxa"/>
            <w:gridSpan w:val="2"/>
          </w:tcPr>
          <w:p w:rsidR="008864F4" w:rsidRPr="002A68C9" w:rsidRDefault="00707058" w:rsidP="00F36A12">
            <w:pPr>
              <w:bidi w:val="0"/>
              <w:jc w:val="left"/>
              <w:rPr>
                <w:rFonts w:ascii="Arial" w:hAnsi="Arial" w:cs="Arial"/>
                <w:sz w:val="25"/>
                <w:szCs w:val="25"/>
                <w:u w:val="single"/>
              </w:rPr>
            </w:pPr>
            <w:hyperlink r:id="rId14" w:history="1">
              <w:r w:rsidR="008864F4" w:rsidRPr="002A68C9">
                <w:rPr>
                  <w:rStyle w:val="Hyperlink"/>
                  <w:rFonts w:ascii="Arial" w:hAnsi="Arial" w:cs="Arial"/>
                  <w:sz w:val="25"/>
                  <w:szCs w:val="25"/>
                </w:rPr>
                <w:t>Jerusalem Talmud</w:t>
              </w:r>
            </w:hyperlink>
            <w:r w:rsidR="008864F4" w:rsidRPr="002A68C9">
              <w:rPr>
                <w:rFonts w:ascii="Arial" w:hAnsi="Arial" w:cs="Arial"/>
                <w:sz w:val="25"/>
                <w:szCs w:val="25"/>
                <w:u w:val="single"/>
              </w:rPr>
              <w:t>, Shabbat 1:4 (3c)</w:t>
            </w:r>
          </w:p>
          <w:p w:rsidR="008864F4" w:rsidRPr="002A68C9" w:rsidRDefault="008864F4" w:rsidP="00F36A12">
            <w:pPr>
              <w:bidi w:val="0"/>
              <w:jc w:val="left"/>
              <w:rPr>
                <w:rFonts w:ascii="Arial" w:hAnsi="Arial" w:cs="Arial"/>
                <w:sz w:val="25"/>
                <w:szCs w:val="25"/>
                <w:u w:val="single"/>
              </w:rPr>
            </w:pPr>
            <w:r w:rsidRPr="002A68C9">
              <w:rPr>
                <w:rFonts w:ascii="Arial" w:hAnsi="Arial" w:cs="Arial"/>
                <w:sz w:val="25"/>
                <w:szCs w:val="25"/>
              </w:rPr>
              <w:t>That day was as wretched for Israel as the day on which the [golden] calf was made.</w:t>
            </w:r>
          </w:p>
          <w:p w:rsidR="008864F4" w:rsidRPr="002A68C9" w:rsidRDefault="008864F4" w:rsidP="00F36A12">
            <w:pPr>
              <w:bidi w:val="0"/>
              <w:jc w:val="left"/>
              <w:rPr>
                <w:rFonts w:ascii="Arial" w:hAnsi="Arial" w:cs="Arial"/>
                <w:sz w:val="25"/>
                <w:szCs w:val="25"/>
              </w:rPr>
            </w:pPr>
            <w:r w:rsidRPr="002A68C9">
              <w:rPr>
                <w:rFonts w:ascii="Arial" w:hAnsi="Arial" w:cs="Arial"/>
                <w:sz w:val="25"/>
                <w:szCs w:val="25"/>
              </w:rPr>
              <w:t xml:space="preserve">It was taught in the name of Rabbi Yehoshua Oniya: </w:t>
            </w:r>
          </w:p>
          <w:p w:rsidR="008864F4" w:rsidRPr="002A68C9" w:rsidRDefault="008864F4" w:rsidP="00F36A12">
            <w:pPr>
              <w:bidi w:val="0"/>
              <w:jc w:val="left"/>
              <w:rPr>
                <w:rFonts w:ascii="Arial" w:hAnsi="Arial" w:cs="Arial"/>
                <w:sz w:val="25"/>
                <w:szCs w:val="25"/>
              </w:rPr>
            </w:pPr>
            <w:r w:rsidRPr="002A68C9">
              <w:rPr>
                <w:rFonts w:ascii="Arial" w:hAnsi="Arial" w:cs="Arial"/>
                <w:sz w:val="25"/>
                <w:szCs w:val="25"/>
              </w:rPr>
              <w:t xml:space="preserve">The students of Beit Shammai stood below them and began to slaughter the students of Beit Hillel. </w:t>
            </w:r>
          </w:p>
          <w:p w:rsidR="008864F4" w:rsidRPr="002A68C9" w:rsidRDefault="008864F4" w:rsidP="00F36A12">
            <w:pPr>
              <w:suppressAutoHyphens w:val="0"/>
              <w:bidi w:val="0"/>
              <w:jc w:val="left"/>
              <w:rPr>
                <w:rFonts w:asciiTheme="minorBidi" w:hAnsiTheme="minorBidi" w:cstheme="minorBidi"/>
                <w:i/>
                <w:iCs/>
                <w:sz w:val="25"/>
                <w:szCs w:val="25"/>
              </w:rPr>
            </w:pPr>
            <w:r w:rsidRPr="002A68C9">
              <w:rPr>
                <w:rFonts w:ascii="Arial" w:hAnsi="Arial" w:cs="Arial"/>
                <w:sz w:val="25"/>
                <w:szCs w:val="25"/>
              </w:rPr>
              <w:t>It was taught: Six of them ascended and the others stood over them with swords and lances.</w:t>
            </w:r>
          </w:p>
        </w:tc>
      </w:tr>
      <w:tr w:rsidR="008864F4" w:rsidRPr="002A68C9" w:rsidTr="00F36A12">
        <w:trPr>
          <w:trHeight w:val="276"/>
        </w:trPr>
        <w:tc>
          <w:tcPr>
            <w:tcW w:w="8897" w:type="dxa"/>
            <w:gridSpan w:val="3"/>
          </w:tcPr>
          <w:p w:rsidR="008864F4" w:rsidRPr="00555E38" w:rsidRDefault="008864F4" w:rsidP="008864F4">
            <w:pPr>
              <w:pStyle w:val="ListParagraph"/>
              <w:numPr>
                <w:ilvl w:val="0"/>
                <w:numId w:val="1"/>
              </w:numPr>
              <w:bidi w:val="0"/>
              <w:jc w:val="left"/>
              <w:rPr>
                <w:rFonts w:asciiTheme="minorHAnsi" w:hAnsiTheme="minorHAnsi" w:cs="Arial"/>
                <w:i/>
                <w:iCs/>
                <w:sz w:val="25"/>
                <w:szCs w:val="25"/>
              </w:rPr>
            </w:pPr>
            <w:r w:rsidRPr="00555E38">
              <w:rPr>
                <w:rFonts w:asciiTheme="minorHAnsi" w:hAnsiTheme="minorHAnsi" w:cs="Arial"/>
                <w:i/>
                <w:iCs/>
                <w:sz w:val="25"/>
                <w:szCs w:val="25"/>
              </w:rPr>
              <w:t>Put into your own words, what happened on this day</w:t>
            </w:r>
            <w:r>
              <w:rPr>
                <w:rFonts w:asciiTheme="minorHAnsi" w:hAnsiTheme="minorHAnsi" w:cs="Arial"/>
                <w:i/>
                <w:iCs/>
                <w:sz w:val="25"/>
                <w:szCs w:val="25"/>
              </w:rPr>
              <w:t xml:space="preserve"> </w:t>
            </w:r>
            <w:r w:rsidRPr="00555E38">
              <w:rPr>
                <w:rFonts w:asciiTheme="minorHAnsi" w:hAnsiTheme="minorHAnsi" w:cs="Arial"/>
                <w:i/>
                <w:iCs/>
                <w:sz w:val="25"/>
                <w:szCs w:val="25"/>
              </w:rPr>
              <w:t>according to these two texts.</w:t>
            </w:r>
          </w:p>
          <w:p w:rsidR="008864F4" w:rsidRPr="00555E38" w:rsidRDefault="008864F4" w:rsidP="008864F4">
            <w:pPr>
              <w:pStyle w:val="ListParagraph"/>
              <w:numPr>
                <w:ilvl w:val="0"/>
                <w:numId w:val="1"/>
              </w:numPr>
              <w:bidi w:val="0"/>
              <w:jc w:val="left"/>
              <w:rPr>
                <w:rFonts w:asciiTheme="minorHAnsi" w:hAnsiTheme="minorHAnsi" w:cs="Arial"/>
                <w:i/>
                <w:iCs/>
                <w:sz w:val="25"/>
                <w:szCs w:val="25"/>
              </w:rPr>
            </w:pPr>
            <w:r w:rsidRPr="00555E38">
              <w:rPr>
                <w:rFonts w:asciiTheme="minorHAnsi" w:hAnsiTheme="minorHAnsi" w:cs="Arial"/>
                <w:i/>
                <w:iCs/>
                <w:sz w:val="25"/>
                <w:szCs w:val="25"/>
              </w:rPr>
              <w:t xml:space="preserve">Do you think the violence </w:t>
            </w:r>
            <w:r>
              <w:rPr>
                <w:rFonts w:asciiTheme="minorHAnsi" w:hAnsiTheme="minorHAnsi" w:cs="Arial"/>
                <w:i/>
                <w:iCs/>
                <w:sz w:val="25"/>
                <w:szCs w:val="25"/>
              </w:rPr>
              <w:t xml:space="preserve">described in these texts </w:t>
            </w:r>
            <w:r w:rsidRPr="00555E38">
              <w:rPr>
                <w:rFonts w:asciiTheme="minorHAnsi" w:hAnsiTheme="minorHAnsi" w:cs="Arial"/>
                <w:i/>
                <w:iCs/>
                <w:sz w:val="25"/>
                <w:szCs w:val="25"/>
              </w:rPr>
              <w:t xml:space="preserve">should be taken literally?  </w:t>
            </w:r>
          </w:p>
          <w:p w:rsidR="008864F4" w:rsidRPr="00555E38" w:rsidRDefault="008864F4" w:rsidP="00F36A12">
            <w:pPr>
              <w:bidi w:val="0"/>
              <w:jc w:val="left"/>
              <w:rPr>
                <w:rFonts w:asciiTheme="minorHAnsi" w:hAnsiTheme="minorHAnsi" w:cs="Arial"/>
                <w:i/>
                <w:iCs/>
                <w:sz w:val="25"/>
                <w:szCs w:val="25"/>
              </w:rPr>
            </w:pPr>
          </w:p>
          <w:p w:rsidR="008864F4" w:rsidRPr="00555E38" w:rsidRDefault="008864F4" w:rsidP="00F36A12">
            <w:pPr>
              <w:bidi w:val="0"/>
              <w:jc w:val="left"/>
              <w:rPr>
                <w:b/>
                <w:bCs/>
                <w:sz w:val="25"/>
                <w:szCs w:val="25"/>
              </w:rPr>
            </w:pPr>
            <w:r>
              <w:rPr>
                <w:rFonts w:asciiTheme="minorHAnsi" w:hAnsiTheme="minorHAnsi" w:cs="Arial"/>
                <w:b/>
                <w:bCs/>
                <w:sz w:val="25"/>
                <w:szCs w:val="25"/>
              </w:rPr>
              <w:t>Read below to find out h</w:t>
            </w:r>
            <w:r w:rsidRPr="00555E38">
              <w:rPr>
                <w:rFonts w:asciiTheme="minorHAnsi" w:hAnsiTheme="minorHAnsi" w:cs="Arial"/>
                <w:b/>
                <w:bCs/>
                <w:sz w:val="25"/>
                <w:szCs w:val="25"/>
              </w:rPr>
              <w:t>ow the commentaries on the Jerusalem Talmud disagree on this question</w:t>
            </w:r>
            <w:r>
              <w:rPr>
                <w:rFonts w:asciiTheme="minorHAnsi" w:hAnsiTheme="minorHAnsi" w:cs="Arial"/>
                <w:b/>
                <w:bCs/>
                <w:sz w:val="25"/>
                <w:szCs w:val="25"/>
              </w:rPr>
              <w:t>:</w:t>
            </w:r>
          </w:p>
        </w:tc>
      </w:tr>
      <w:tr w:rsidR="008864F4" w:rsidRPr="002A68C9" w:rsidTr="00F36A12">
        <w:trPr>
          <w:trHeight w:val="2500"/>
        </w:trPr>
        <w:tc>
          <w:tcPr>
            <w:tcW w:w="5211" w:type="dxa"/>
            <w:gridSpan w:val="2"/>
          </w:tcPr>
          <w:p w:rsidR="008864F4" w:rsidRPr="002A68C9" w:rsidRDefault="008864F4" w:rsidP="00F36A12">
            <w:pPr>
              <w:bidi w:val="0"/>
              <w:jc w:val="left"/>
              <w:rPr>
                <w:rFonts w:ascii="Arial" w:hAnsi="Arial"/>
                <w:sz w:val="25"/>
                <w:szCs w:val="25"/>
                <w:u w:val="single"/>
              </w:rPr>
            </w:pPr>
            <w:r w:rsidRPr="002A68C9">
              <w:rPr>
                <w:rFonts w:ascii="Arial" w:hAnsi="Arial"/>
                <w:sz w:val="25"/>
                <w:szCs w:val="25"/>
                <w:u w:val="single"/>
              </w:rPr>
              <w:t xml:space="preserve">Korban Edah, Jerusalem Talmud 1:4 </w:t>
            </w:r>
          </w:p>
          <w:p w:rsidR="008864F4" w:rsidRPr="002A68C9" w:rsidRDefault="00707058" w:rsidP="00F36A12">
            <w:pPr>
              <w:bidi w:val="0"/>
              <w:jc w:val="left"/>
              <w:rPr>
                <w:rFonts w:ascii="Arial" w:hAnsi="Arial" w:cs="Arial"/>
                <w:sz w:val="20"/>
                <w:szCs w:val="20"/>
                <w:u w:val="single"/>
              </w:rPr>
            </w:pPr>
            <w:hyperlink r:id="rId15" w:history="1">
              <w:r w:rsidR="008864F4" w:rsidRPr="002A68C9">
                <w:rPr>
                  <w:rStyle w:val="Hyperlink"/>
                  <w:rFonts w:ascii="Arial" w:hAnsi="Arial" w:cs="Arial"/>
                  <w:sz w:val="20"/>
                  <w:szCs w:val="20"/>
                </w:rPr>
                <w:t>Rabbi David ben Naftali Hirsch Frankel</w:t>
              </w:r>
            </w:hyperlink>
            <w:r w:rsidR="008864F4" w:rsidRPr="002A68C9">
              <w:rPr>
                <w:rFonts w:ascii="Arial" w:hAnsi="Arial" w:cs="Arial"/>
                <w:sz w:val="20"/>
                <w:szCs w:val="20"/>
              </w:rPr>
              <w:t xml:space="preserve"> (1707–1762, Berlin)</w:t>
            </w:r>
          </w:p>
          <w:p w:rsidR="008864F4" w:rsidRPr="002A68C9" w:rsidRDefault="008864F4" w:rsidP="00F36A12">
            <w:pPr>
              <w:bidi w:val="0"/>
              <w:jc w:val="left"/>
              <w:rPr>
                <w:rFonts w:ascii="Arial" w:hAnsi="Arial" w:cs="Arial"/>
                <w:i/>
                <w:iCs/>
                <w:sz w:val="25"/>
                <w:szCs w:val="25"/>
              </w:rPr>
            </w:pPr>
            <w:r w:rsidRPr="002A68C9">
              <w:rPr>
                <w:rFonts w:ascii="Arial" w:hAnsi="Arial"/>
                <w:sz w:val="25"/>
                <w:szCs w:val="25"/>
              </w:rPr>
              <w:t>“And they began to slaughter the students of Beit Hillel” – Only if they (Beit Hillel) wanted to go up [to vote], however G-d forbid, they did not [actually] kill anyone, so it seems to me</w:t>
            </w:r>
            <w:r w:rsidRPr="002A68C9">
              <w:rPr>
                <w:rFonts w:ascii="Arial" w:hAnsi="Arial" w:cs="Times New Roman"/>
                <w:sz w:val="25"/>
                <w:szCs w:val="25"/>
                <w:rtl/>
              </w:rPr>
              <w:t>.</w:t>
            </w:r>
          </w:p>
        </w:tc>
        <w:tc>
          <w:tcPr>
            <w:tcW w:w="3686" w:type="dxa"/>
          </w:tcPr>
          <w:p w:rsidR="008864F4" w:rsidRPr="002A68C9" w:rsidRDefault="008864F4" w:rsidP="00F36A12">
            <w:pPr>
              <w:bidi w:val="0"/>
              <w:jc w:val="left"/>
              <w:rPr>
                <w:rFonts w:ascii="Arial" w:hAnsi="Arial" w:cs="Arial"/>
                <w:sz w:val="25"/>
                <w:szCs w:val="25"/>
                <w:u w:val="single"/>
              </w:rPr>
            </w:pPr>
            <w:r w:rsidRPr="002A68C9">
              <w:rPr>
                <w:rFonts w:ascii="Arial" w:hAnsi="Arial" w:cs="Arial"/>
                <w:sz w:val="25"/>
                <w:szCs w:val="25"/>
                <w:u w:val="single"/>
              </w:rPr>
              <w:t xml:space="preserve">Pney Moshe, Jerusalem Talmud 1:4 </w:t>
            </w:r>
          </w:p>
          <w:p w:rsidR="008864F4" w:rsidRPr="002A68C9" w:rsidRDefault="00707058" w:rsidP="00F36A12">
            <w:pPr>
              <w:bidi w:val="0"/>
              <w:jc w:val="left"/>
              <w:rPr>
                <w:rFonts w:ascii="Arial" w:hAnsi="Arial" w:cs="Arial"/>
                <w:sz w:val="20"/>
                <w:szCs w:val="20"/>
              </w:rPr>
            </w:pPr>
            <w:hyperlink r:id="rId16" w:history="1">
              <w:r w:rsidR="008864F4" w:rsidRPr="002A68C9">
                <w:rPr>
                  <w:rStyle w:val="Hyperlink"/>
                  <w:rFonts w:ascii="Arial" w:hAnsi="Arial" w:cs="Arial"/>
                  <w:sz w:val="20"/>
                  <w:szCs w:val="20"/>
                </w:rPr>
                <w:t>Rabbi Moshe Margalit</w:t>
              </w:r>
            </w:hyperlink>
            <w:r w:rsidR="008864F4" w:rsidRPr="002A68C9">
              <w:rPr>
                <w:rFonts w:ascii="Arial" w:hAnsi="Arial" w:cs="Arial"/>
                <w:sz w:val="20"/>
                <w:szCs w:val="20"/>
              </w:rPr>
              <w:t xml:space="preserve"> </w:t>
            </w:r>
          </w:p>
          <w:p w:rsidR="008864F4" w:rsidRPr="002A68C9" w:rsidRDefault="008864F4" w:rsidP="00F36A12">
            <w:pPr>
              <w:bidi w:val="0"/>
              <w:jc w:val="left"/>
              <w:rPr>
                <w:rFonts w:ascii="Arial" w:hAnsi="Arial" w:cs="Arial"/>
                <w:sz w:val="20"/>
                <w:szCs w:val="20"/>
                <w:u w:val="single"/>
              </w:rPr>
            </w:pPr>
            <w:r w:rsidRPr="002A68C9">
              <w:rPr>
                <w:rFonts w:ascii="Arial" w:hAnsi="Arial" w:cs="Arial"/>
                <w:sz w:val="20"/>
                <w:szCs w:val="20"/>
              </w:rPr>
              <w:t>(1710-1780, Lithuania)</w:t>
            </w:r>
          </w:p>
          <w:p w:rsidR="008864F4" w:rsidRPr="002A68C9" w:rsidRDefault="008864F4" w:rsidP="00F36A12">
            <w:pPr>
              <w:bidi w:val="0"/>
              <w:jc w:val="left"/>
              <w:rPr>
                <w:rFonts w:ascii="Arial" w:hAnsi="Arial" w:cs="Arial"/>
                <w:i/>
                <w:iCs/>
                <w:sz w:val="25"/>
                <w:szCs w:val="25"/>
              </w:rPr>
            </w:pPr>
            <w:r w:rsidRPr="002A68C9">
              <w:rPr>
                <w:rFonts w:ascii="Arial" w:hAnsi="Arial" w:cs="Arial"/>
                <w:sz w:val="25"/>
                <w:szCs w:val="25"/>
              </w:rPr>
              <w:t>‘That day’- … because Beit Shammai killed students of Beit Hillel, as we will see further on.</w:t>
            </w:r>
          </w:p>
        </w:tc>
      </w:tr>
    </w:tbl>
    <w:p w:rsidR="00AD4256" w:rsidRDefault="00AD4256" w:rsidP="008864F4">
      <w:pPr>
        <w:suppressAutoHyphens w:val="0"/>
        <w:bidi w:val="0"/>
        <w:jc w:val="left"/>
        <w:rPr>
          <w:rFonts w:asciiTheme="minorBidi" w:hAnsiTheme="minorBidi" w:cstheme="minorBidi"/>
          <w:b/>
          <w:bCs/>
          <w:sz w:val="28"/>
          <w:szCs w:val="28"/>
        </w:rPr>
      </w:pPr>
    </w:p>
    <w:p w:rsidR="00AD4256" w:rsidRDefault="00AD4256">
      <w:pPr>
        <w:suppressAutoHyphens w:val="0"/>
        <w:bidi w:val="0"/>
        <w:jc w:val="left"/>
        <w:rPr>
          <w:rFonts w:asciiTheme="minorBidi" w:hAnsiTheme="minorBidi" w:cstheme="minorBidi"/>
          <w:b/>
          <w:bCs/>
          <w:sz w:val="28"/>
          <w:szCs w:val="28"/>
        </w:rPr>
      </w:pPr>
      <w:r>
        <w:rPr>
          <w:rFonts w:asciiTheme="minorBidi" w:hAnsiTheme="minorBidi" w:cstheme="minorBidi"/>
          <w:b/>
          <w:bCs/>
          <w:sz w:val="28"/>
          <w:szCs w:val="28"/>
        </w:rPr>
        <w:br w:type="page"/>
      </w:r>
    </w:p>
    <w:p w:rsidR="008864F4" w:rsidRPr="009540C3" w:rsidRDefault="008864F4" w:rsidP="008864F4">
      <w:pPr>
        <w:suppressAutoHyphens w:val="0"/>
        <w:bidi w:val="0"/>
        <w:spacing w:after="0"/>
        <w:jc w:val="left"/>
        <w:rPr>
          <w:rFonts w:asciiTheme="minorBidi" w:hAnsiTheme="minorBidi" w:cstheme="minorBidi"/>
          <w:b/>
          <w:bCs/>
          <w:sz w:val="26"/>
          <w:szCs w:val="26"/>
          <w:rtl/>
        </w:rPr>
      </w:pPr>
      <w:r w:rsidRPr="009540C3">
        <w:rPr>
          <w:rFonts w:asciiTheme="minorBidi" w:hAnsiTheme="minorBidi" w:cstheme="minorBidi"/>
          <w:b/>
          <w:bCs/>
          <w:sz w:val="26"/>
          <w:szCs w:val="26"/>
        </w:rPr>
        <w:lastRenderedPageBreak/>
        <w:t>C. The 9</w:t>
      </w:r>
      <w:r w:rsidRPr="009540C3">
        <w:rPr>
          <w:rFonts w:asciiTheme="minorBidi" w:hAnsiTheme="minorBidi" w:cstheme="minorBidi"/>
          <w:b/>
          <w:bCs/>
          <w:sz w:val="26"/>
          <w:szCs w:val="26"/>
          <w:vertAlign w:val="superscript"/>
        </w:rPr>
        <w:t>th</w:t>
      </w:r>
      <w:r w:rsidRPr="009540C3">
        <w:rPr>
          <w:rFonts w:asciiTheme="minorBidi" w:hAnsiTheme="minorBidi" w:cstheme="minorBidi"/>
          <w:b/>
          <w:bCs/>
          <w:sz w:val="26"/>
          <w:szCs w:val="26"/>
        </w:rPr>
        <w:t xml:space="preserve"> of Adar – the Fast of Hillel and Shammai</w:t>
      </w:r>
    </w:p>
    <w:tbl>
      <w:tblPr>
        <w:tblStyle w:val="TableGrid"/>
        <w:tblW w:w="0" w:type="auto"/>
        <w:tblLook w:val="04A0"/>
      </w:tblPr>
      <w:tblGrid>
        <w:gridCol w:w="6256"/>
        <w:gridCol w:w="2266"/>
      </w:tblGrid>
      <w:tr w:rsidR="008864F4" w:rsidRPr="00350DA1" w:rsidTr="00F36A12">
        <w:tc>
          <w:tcPr>
            <w:tcW w:w="8856" w:type="dxa"/>
            <w:gridSpan w:val="2"/>
          </w:tcPr>
          <w:p w:rsidR="008864F4" w:rsidRPr="00226357" w:rsidRDefault="008864F4" w:rsidP="00F36A12">
            <w:pPr>
              <w:bidi w:val="0"/>
              <w:jc w:val="left"/>
              <w:rPr>
                <w:rFonts w:asciiTheme="minorBidi" w:hAnsiTheme="minorBidi" w:cstheme="minorBidi"/>
                <w:b/>
                <w:bCs/>
                <w:sz w:val="25"/>
                <w:szCs w:val="25"/>
                <w:u w:val="single"/>
              </w:rPr>
            </w:pPr>
            <w:r w:rsidRPr="00226357">
              <w:rPr>
                <w:rFonts w:asciiTheme="minorBidi" w:hAnsiTheme="minorBidi" w:cstheme="minorBidi"/>
                <w:b/>
                <w:bCs/>
                <w:sz w:val="25"/>
                <w:szCs w:val="25"/>
                <w:u w:val="single"/>
              </w:rPr>
              <w:t>Hilchot Gedolot, Laws of TishaB’Av</w:t>
            </w:r>
          </w:p>
          <w:p w:rsidR="008864F4" w:rsidRDefault="008864F4" w:rsidP="00F36A12">
            <w:pPr>
              <w:bidi w:val="0"/>
              <w:jc w:val="left"/>
              <w:rPr>
                <w:rFonts w:asciiTheme="minorBidi" w:hAnsiTheme="minorBidi" w:cstheme="minorBidi"/>
                <w:sz w:val="20"/>
                <w:szCs w:val="20"/>
              </w:rPr>
            </w:pPr>
            <w:r w:rsidRPr="00226357">
              <w:rPr>
                <w:rFonts w:asciiTheme="minorBidi" w:hAnsiTheme="minorBidi" w:cstheme="minorBidi"/>
                <w:sz w:val="20"/>
                <w:szCs w:val="20"/>
              </w:rPr>
              <w:t>(</w:t>
            </w:r>
            <w:hyperlink r:id="rId17" w:history="1">
              <w:r w:rsidRPr="00226357">
                <w:rPr>
                  <w:rStyle w:val="Hyperlink"/>
                  <w:rFonts w:asciiTheme="minorBidi" w:hAnsiTheme="minorBidi" w:cstheme="minorBidi"/>
                  <w:sz w:val="20"/>
                  <w:szCs w:val="20"/>
                </w:rPr>
                <w:t>Rabbi Shimon Kayyara</w:t>
              </w:r>
            </w:hyperlink>
            <w:r w:rsidRPr="00226357">
              <w:rPr>
                <w:rFonts w:asciiTheme="minorBidi" w:hAnsiTheme="minorBidi" w:cstheme="minorBidi"/>
                <w:sz w:val="20"/>
                <w:szCs w:val="20"/>
              </w:rPr>
              <w:t>, 9</w:t>
            </w:r>
            <w:r w:rsidRPr="00226357">
              <w:rPr>
                <w:rFonts w:asciiTheme="minorBidi" w:hAnsiTheme="minorBidi" w:cstheme="minorBidi"/>
                <w:sz w:val="20"/>
                <w:szCs w:val="20"/>
                <w:vertAlign w:val="superscript"/>
              </w:rPr>
              <w:t>th</w:t>
            </w:r>
            <w:r w:rsidRPr="00226357">
              <w:rPr>
                <w:rFonts w:asciiTheme="minorBidi" w:hAnsiTheme="minorBidi" w:cstheme="minorBidi"/>
                <w:sz w:val="20"/>
                <w:szCs w:val="20"/>
              </w:rPr>
              <w:t xml:space="preserve"> Cen. Babylonia)</w:t>
            </w:r>
          </w:p>
          <w:p w:rsidR="008864F4" w:rsidRPr="00226357" w:rsidRDefault="008864F4" w:rsidP="00F36A12">
            <w:pPr>
              <w:bidi w:val="0"/>
              <w:jc w:val="left"/>
              <w:rPr>
                <w:rFonts w:ascii="Arial" w:hAnsi="Arial" w:cs="Arial"/>
                <w:i/>
                <w:iCs/>
                <w:sz w:val="25"/>
                <w:szCs w:val="25"/>
              </w:rPr>
            </w:pPr>
            <w:r w:rsidRPr="00226357">
              <w:rPr>
                <w:rFonts w:asciiTheme="minorBidi" w:hAnsiTheme="minorBidi" w:cstheme="minorBidi"/>
                <w:sz w:val="20"/>
                <w:szCs w:val="20"/>
              </w:rPr>
              <w:t xml:space="preserve"> </w:t>
            </w:r>
            <w:r w:rsidRPr="00226357">
              <w:rPr>
                <w:rFonts w:asciiTheme="minorBidi" w:hAnsiTheme="minorBidi" w:cstheme="minorBidi"/>
                <w:sz w:val="25"/>
                <w:szCs w:val="25"/>
              </w:rPr>
              <w:t>These are the days that one fasts on from the Torah…. On the 9</w:t>
            </w:r>
            <w:r w:rsidRPr="00226357">
              <w:rPr>
                <w:rFonts w:asciiTheme="minorBidi" w:hAnsiTheme="minorBidi" w:cstheme="minorBidi"/>
                <w:sz w:val="25"/>
                <w:szCs w:val="25"/>
                <w:vertAlign w:val="superscript"/>
              </w:rPr>
              <w:t>th</w:t>
            </w:r>
            <w:r w:rsidRPr="00226357">
              <w:rPr>
                <w:rFonts w:asciiTheme="minorBidi" w:hAnsiTheme="minorBidi" w:cstheme="minorBidi"/>
                <w:sz w:val="25"/>
                <w:szCs w:val="25"/>
              </w:rPr>
              <w:t xml:space="preserve"> of the month (Adar), they decreed a fast day because Beit Hillel and Beit Shammai had conflict with each other. </w:t>
            </w:r>
          </w:p>
        </w:tc>
      </w:tr>
      <w:tr w:rsidR="008864F4" w:rsidRPr="00350DA1" w:rsidTr="00F36A12">
        <w:tc>
          <w:tcPr>
            <w:tcW w:w="8856" w:type="dxa"/>
            <w:gridSpan w:val="2"/>
          </w:tcPr>
          <w:p w:rsidR="008864F4" w:rsidRPr="00226357" w:rsidRDefault="00707058" w:rsidP="00F36A12">
            <w:pPr>
              <w:autoSpaceDE w:val="0"/>
              <w:autoSpaceDN w:val="0"/>
              <w:bidi w:val="0"/>
              <w:adjustRightInd w:val="0"/>
              <w:jc w:val="left"/>
              <w:rPr>
                <w:rFonts w:ascii="Arial" w:hAnsi="Arial" w:cs="Arial"/>
                <w:b/>
                <w:bCs/>
                <w:sz w:val="25"/>
                <w:szCs w:val="25"/>
                <w:u w:val="single"/>
              </w:rPr>
            </w:pPr>
            <w:hyperlink r:id="rId18" w:history="1">
              <w:r w:rsidR="008864F4" w:rsidRPr="00226357">
                <w:rPr>
                  <w:rStyle w:val="Hyperlink"/>
                  <w:rFonts w:ascii="Arial" w:hAnsi="Arial" w:cs="Arial"/>
                  <w:b/>
                  <w:bCs/>
                  <w:sz w:val="25"/>
                  <w:szCs w:val="25"/>
                </w:rPr>
                <w:t>Shulchan Aruch</w:t>
              </w:r>
            </w:hyperlink>
            <w:r w:rsidR="008864F4" w:rsidRPr="00226357">
              <w:rPr>
                <w:rFonts w:ascii="Arial" w:hAnsi="Arial" w:cs="Arial"/>
                <w:b/>
                <w:bCs/>
                <w:sz w:val="25"/>
                <w:szCs w:val="25"/>
                <w:u w:val="single"/>
              </w:rPr>
              <w:t>, Laws of Fasts (580)</w:t>
            </w:r>
          </w:p>
          <w:p w:rsidR="008864F4" w:rsidRDefault="008864F4" w:rsidP="00F36A12">
            <w:pPr>
              <w:autoSpaceDE w:val="0"/>
              <w:autoSpaceDN w:val="0"/>
              <w:bidi w:val="0"/>
              <w:adjustRightInd w:val="0"/>
              <w:jc w:val="left"/>
              <w:rPr>
                <w:rFonts w:ascii="Arial" w:hAnsi="Arial" w:cs="Arial"/>
                <w:b/>
                <w:bCs/>
                <w:sz w:val="20"/>
                <w:szCs w:val="20"/>
                <w:u w:val="single"/>
              </w:rPr>
            </w:pPr>
            <w:r w:rsidRPr="00226357">
              <w:rPr>
                <w:rFonts w:ascii="Arial" w:hAnsi="Arial" w:cs="Arial"/>
                <w:sz w:val="20"/>
                <w:szCs w:val="20"/>
              </w:rPr>
              <w:t>(</w:t>
            </w:r>
            <w:hyperlink r:id="rId19" w:history="1">
              <w:r w:rsidRPr="00226357">
                <w:rPr>
                  <w:rStyle w:val="Hyperlink"/>
                  <w:rFonts w:ascii="Arial" w:hAnsi="Arial" w:cs="Arial"/>
                  <w:sz w:val="20"/>
                  <w:szCs w:val="20"/>
                </w:rPr>
                <w:t>Rabbi Yosef Karo</w:t>
              </w:r>
            </w:hyperlink>
            <w:r w:rsidRPr="00226357">
              <w:rPr>
                <w:rFonts w:ascii="Arial" w:hAnsi="Arial" w:cs="Arial"/>
                <w:sz w:val="20"/>
                <w:szCs w:val="20"/>
              </w:rPr>
              <w:t>, 1488–1575, Spain/Land of Israel)</w:t>
            </w:r>
          </w:p>
          <w:p w:rsidR="008864F4" w:rsidRPr="00226357" w:rsidRDefault="008864F4" w:rsidP="00F36A12">
            <w:pPr>
              <w:autoSpaceDE w:val="0"/>
              <w:autoSpaceDN w:val="0"/>
              <w:bidi w:val="0"/>
              <w:adjustRightInd w:val="0"/>
              <w:jc w:val="left"/>
              <w:rPr>
                <w:rFonts w:ascii="Arial" w:hAnsi="Arial" w:cs="Arial"/>
                <w:i/>
                <w:iCs/>
                <w:sz w:val="25"/>
                <w:szCs w:val="25"/>
              </w:rPr>
            </w:pPr>
            <w:r w:rsidRPr="00226357">
              <w:rPr>
                <w:rFonts w:ascii="Arial" w:hAnsi="Arial" w:cs="Arial"/>
                <w:sz w:val="25"/>
                <w:szCs w:val="25"/>
              </w:rPr>
              <w:t>These are the days that tragedies befell our forefathers and it is worthy to fast on them…. On the 9</w:t>
            </w:r>
            <w:r w:rsidRPr="00226357">
              <w:rPr>
                <w:rFonts w:ascii="Arial" w:hAnsi="Arial" w:cs="Arial"/>
                <w:sz w:val="25"/>
                <w:szCs w:val="25"/>
                <w:vertAlign w:val="superscript"/>
              </w:rPr>
              <w:t>th</w:t>
            </w:r>
            <w:r w:rsidRPr="00226357">
              <w:rPr>
                <w:rFonts w:ascii="Arial" w:hAnsi="Arial" w:cs="Arial"/>
                <w:sz w:val="25"/>
                <w:szCs w:val="25"/>
              </w:rPr>
              <w:t xml:space="preserve"> (of Adar) Beit Shammai and Hillel disagreed.</w:t>
            </w:r>
          </w:p>
        </w:tc>
      </w:tr>
      <w:tr w:rsidR="008864F4" w:rsidRPr="00350DA1" w:rsidTr="00F36A12">
        <w:tc>
          <w:tcPr>
            <w:tcW w:w="8856" w:type="dxa"/>
            <w:gridSpan w:val="2"/>
          </w:tcPr>
          <w:p w:rsidR="008864F4" w:rsidRDefault="008864F4" w:rsidP="008864F4">
            <w:pPr>
              <w:pStyle w:val="ListParagraph"/>
              <w:numPr>
                <w:ilvl w:val="0"/>
                <w:numId w:val="1"/>
              </w:numPr>
              <w:autoSpaceDE w:val="0"/>
              <w:autoSpaceDN w:val="0"/>
              <w:bidi w:val="0"/>
              <w:adjustRightInd w:val="0"/>
              <w:jc w:val="left"/>
              <w:rPr>
                <w:rFonts w:asciiTheme="minorHAnsi" w:hAnsiTheme="minorHAnsi" w:cs="Arial"/>
                <w:i/>
                <w:iCs/>
                <w:sz w:val="25"/>
                <w:szCs w:val="25"/>
              </w:rPr>
            </w:pPr>
            <w:r w:rsidRPr="00226357">
              <w:rPr>
                <w:rFonts w:asciiTheme="minorHAnsi" w:hAnsiTheme="minorHAnsi" w:cs="Arial"/>
                <w:i/>
                <w:iCs/>
                <w:sz w:val="25"/>
                <w:szCs w:val="25"/>
              </w:rPr>
              <w:t>Why do you think that a fast was decreed the day of this disagreement between Beit Hillel and Beit Shammai?</w:t>
            </w:r>
          </w:p>
          <w:p w:rsidR="008864F4" w:rsidRPr="00226357" w:rsidRDefault="008864F4" w:rsidP="00F36A12">
            <w:pPr>
              <w:pStyle w:val="ListParagraph"/>
              <w:autoSpaceDE w:val="0"/>
              <w:autoSpaceDN w:val="0"/>
              <w:bidi w:val="0"/>
              <w:adjustRightInd w:val="0"/>
              <w:ind w:left="720"/>
              <w:jc w:val="left"/>
              <w:rPr>
                <w:rFonts w:asciiTheme="minorHAnsi" w:hAnsiTheme="minorHAnsi" w:cs="Arial"/>
                <w:i/>
                <w:iCs/>
                <w:sz w:val="25"/>
                <w:szCs w:val="25"/>
              </w:rPr>
            </w:pPr>
          </w:p>
          <w:p w:rsidR="008864F4" w:rsidRPr="00226357" w:rsidRDefault="008864F4" w:rsidP="00F36A12">
            <w:pPr>
              <w:autoSpaceDE w:val="0"/>
              <w:autoSpaceDN w:val="0"/>
              <w:bidi w:val="0"/>
              <w:adjustRightInd w:val="0"/>
              <w:jc w:val="left"/>
              <w:rPr>
                <w:rFonts w:asciiTheme="minorHAnsi" w:hAnsiTheme="minorHAnsi" w:cs="Arial"/>
                <w:b/>
                <w:bCs/>
                <w:sz w:val="25"/>
                <w:szCs w:val="25"/>
              </w:rPr>
            </w:pPr>
            <w:r>
              <w:rPr>
                <w:rFonts w:asciiTheme="minorHAnsi" w:hAnsiTheme="minorHAnsi" w:cs="Arial"/>
                <w:b/>
                <w:bCs/>
                <w:sz w:val="25"/>
                <w:szCs w:val="25"/>
              </w:rPr>
              <w:t>Read below to find out how different commentaries explained the reason for declaring a fast day on the 9</w:t>
            </w:r>
            <w:r w:rsidRPr="00226357">
              <w:rPr>
                <w:rFonts w:asciiTheme="minorHAnsi" w:hAnsiTheme="minorHAnsi" w:cs="Arial"/>
                <w:b/>
                <w:bCs/>
                <w:sz w:val="25"/>
                <w:szCs w:val="25"/>
                <w:vertAlign w:val="superscript"/>
              </w:rPr>
              <w:t>th</w:t>
            </w:r>
            <w:r>
              <w:rPr>
                <w:rFonts w:asciiTheme="minorHAnsi" w:hAnsiTheme="minorHAnsi" w:cs="Arial"/>
                <w:b/>
                <w:bCs/>
                <w:sz w:val="25"/>
                <w:szCs w:val="25"/>
              </w:rPr>
              <w:t xml:space="preserve"> of Adar:</w:t>
            </w:r>
            <w:r w:rsidRPr="00226357">
              <w:rPr>
                <w:rFonts w:asciiTheme="minorHAnsi" w:hAnsiTheme="minorHAnsi" w:cs="Arial"/>
                <w:b/>
                <w:bCs/>
                <w:sz w:val="25"/>
                <w:szCs w:val="25"/>
              </w:rPr>
              <w:t xml:space="preserve"> </w:t>
            </w:r>
          </w:p>
        </w:tc>
      </w:tr>
      <w:tr w:rsidR="008864F4" w:rsidRPr="00350DA1" w:rsidTr="00F36A12">
        <w:tc>
          <w:tcPr>
            <w:tcW w:w="6534" w:type="dxa"/>
          </w:tcPr>
          <w:p w:rsidR="008864F4" w:rsidRPr="00226357" w:rsidRDefault="008864F4" w:rsidP="00F36A12">
            <w:pPr>
              <w:bidi w:val="0"/>
              <w:jc w:val="both"/>
              <w:rPr>
                <w:rFonts w:ascii="Arial" w:hAnsi="Arial"/>
                <w:b/>
                <w:bCs/>
                <w:sz w:val="25"/>
                <w:szCs w:val="25"/>
                <w:u w:val="single"/>
              </w:rPr>
            </w:pPr>
            <w:r w:rsidRPr="00226357">
              <w:rPr>
                <w:rFonts w:ascii="Arial" w:hAnsi="Arial"/>
                <w:b/>
                <w:bCs/>
                <w:sz w:val="25"/>
                <w:szCs w:val="25"/>
                <w:u w:val="single"/>
              </w:rPr>
              <w:t xml:space="preserve">Levush, </w:t>
            </w:r>
            <w:hyperlink r:id="rId20" w:history="1">
              <w:r w:rsidRPr="00226357">
                <w:rPr>
                  <w:rStyle w:val="Hyperlink"/>
                  <w:rFonts w:ascii="Arial" w:hAnsi="Arial"/>
                  <w:b/>
                  <w:bCs/>
                  <w:sz w:val="25"/>
                  <w:szCs w:val="25"/>
                </w:rPr>
                <w:t>Orach Chayim</w:t>
              </w:r>
            </w:hyperlink>
            <w:r w:rsidRPr="00226357">
              <w:rPr>
                <w:rFonts w:ascii="Arial" w:hAnsi="Arial"/>
                <w:b/>
                <w:bCs/>
                <w:sz w:val="25"/>
                <w:szCs w:val="25"/>
                <w:u w:val="single"/>
              </w:rPr>
              <w:t>, 580</w:t>
            </w:r>
          </w:p>
          <w:p w:rsidR="008864F4" w:rsidRPr="00226357" w:rsidRDefault="008864F4" w:rsidP="00F36A12">
            <w:pPr>
              <w:bidi w:val="0"/>
              <w:jc w:val="left"/>
              <w:rPr>
                <w:rFonts w:ascii="Arial" w:hAnsi="Arial"/>
                <w:sz w:val="20"/>
                <w:szCs w:val="20"/>
              </w:rPr>
            </w:pPr>
            <w:r w:rsidRPr="00226357">
              <w:rPr>
                <w:rFonts w:ascii="Arial" w:hAnsi="Arial"/>
                <w:sz w:val="20"/>
                <w:szCs w:val="20"/>
              </w:rPr>
              <w:t>(</w:t>
            </w:r>
            <w:hyperlink r:id="rId21" w:history="1">
              <w:r w:rsidRPr="00226357">
                <w:rPr>
                  <w:rStyle w:val="Hyperlink"/>
                  <w:rFonts w:ascii="Arial" w:hAnsi="Arial"/>
                  <w:sz w:val="20"/>
                  <w:szCs w:val="20"/>
                </w:rPr>
                <w:t>R. Mordechai Yaffe</w:t>
              </w:r>
            </w:hyperlink>
            <w:r w:rsidRPr="00226357">
              <w:rPr>
                <w:rFonts w:ascii="Arial" w:hAnsi="Arial"/>
                <w:sz w:val="20"/>
                <w:szCs w:val="20"/>
              </w:rPr>
              <w:t xml:space="preserve">,1530-1612, Poland) </w:t>
            </w:r>
          </w:p>
          <w:p w:rsidR="008864F4" w:rsidRPr="00226357" w:rsidRDefault="008864F4" w:rsidP="00F36A12">
            <w:pPr>
              <w:bidi w:val="0"/>
              <w:jc w:val="left"/>
              <w:rPr>
                <w:rFonts w:asciiTheme="minorBidi" w:hAnsiTheme="minorBidi" w:cstheme="minorBidi"/>
                <w:sz w:val="25"/>
                <w:szCs w:val="25"/>
              </w:rPr>
            </w:pPr>
            <w:r w:rsidRPr="00226357">
              <w:rPr>
                <w:rFonts w:ascii="Arial" w:hAnsi="Arial" w:cs="Arial"/>
                <w:sz w:val="25"/>
                <w:szCs w:val="25"/>
              </w:rPr>
              <w:t xml:space="preserve">On the ninth [of Adar], Beit Shammai and Beit Hillel disagreed with one another, and since a </w:t>
            </w:r>
            <w:r w:rsidRPr="00226357">
              <w:rPr>
                <w:rFonts w:ascii="Arial" w:hAnsi="Arial" w:cs="Arial"/>
                <w:i/>
                <w:iCs/>
                <w:sz w:val="25"/>
                <w:szCs w:val="25"/>
              </w:rPr>
              <w:t xml:space="preserve">machloket </w:t>
            </w:r>
            <w:r w:rsidRPr="00226357">
              <w:rPr>
                <w:rFonts w:ascii="Arial" w:hAnsi="Arial" w:cs="Arial"/>
                <w:sz w:val="25"/>
                <w:szCs w:val="25"/>
              </w:rPr>
              <w:t>[disagreement] fell between the scholars of Israel, even though their disagreement was for the sake of heaven, nevertheless the Torah had become, G-d forbid, as if it was two Torahs, this one forbids and this one permits, this one declares a matter impure, and the other declares it pure, and no law is known completely. Behold this is like a tragic day and we fast on it.</w:t>
            </w:r>
          </w:p>
        </w:tc>
        <w:tc>
          <w:tcPr>
            <w:tcW w:w="2322" w:type="dxa"/>
          </w:tcPr>
          <w:p w:rsidR="008864F4" w:rsidRPr="00226357" w:rsidRDefault="008864F4" w:rsidP="00F36A12">
            <w:pPr>
              <w:bidi w:val="0"/>
              <w:jc w:val="left"/>
              <w:rPr>
                <w:rFonts w:ascii="Arial" w:hAnsi="Arial"/>
                <w:b/>
                <w:bCs/>
                <w:sz w:val="25"/>
                <w:szCs w:val="25"/>
                <w:u w:val="single"/>
              </w:rPr>
            </w:pPr>
            <w:r w:rsidRPr="00226357">
              <w:rPr>
                <w:rFonts w:ascii="Arial" w:hAnsi="Arial"/>
                <w:b/>
                <w:bCs/>
                <w:sz w:val="25"/>
                <w:szCs w:val="25"/>
                <w:u w:val="single"/>
              </w:rPr>
              <w:t xml:space="preserve">Eliyah Rabba, Orach Chayim 580:7 </w:t>
            </w:r>
          </w:p>
          <w:p w:rsidR="008864F4" w:rsidRPr="00226357" w:rsidRDefault="008864F4" w:rsidP="00F36A12">
            <w:pPr>
              <w:bidi w:val="0"/>
              <w:jc w:val="left"/>
              <w:rPr>
                <w:rFonts w:ascii="Arial" w:hAnsi="Arial"/>
                <w:sz w:val="20"/>
                <w:szCs w:val="20"/>
              </w:rPr>
            </w:pPr>
            <w:r w:rsidRPr="00226357">
              <w:rPr>
                <w:rFonts w:ascii="Arial" w:hAnsi="Arial"/>
                <w:sz w:val="20"/>
                <w:szCs w:val="20"/>
              </w:rPr>
              <w:t>(</w:t>
            </w:r>
            <w:hyperlink r:id="rId22" w:history="1">
              <w:r w:rsidRPr="00226357">
                <w:rPr>
                  <w:rStyle w:val="Hyperlink"/>
                  <w:rFonts w:ascii="Arial" w:hAnsi="Arial"/>
                  <w:sz w:val="20"/>
                  <w:szCs w:val="20"/>
                </w:rPr>
                <w:t>Rabbi Eliyahu Shapiro</w:t>
              </w:r>
            </w:hyperlink>
            <w:r w:rsidRPr="00226357">
              <w:rPr>
                <w:rFonts w:ascii="Arial" w:hAnsi="Arial"/>
                <w:sz w:val="20"/>
                <w:szCs w:val="20"/>
              </w:rPr>
              <w:t xml:space="preserve"> (1660-1712, Prague)</w:t>
            </w:r>
          </w:p>
          <w:p w:rsidR="008864F4" w:rsidRPr="00226357" w:rsidRDefault="008864F4" w:rsidP="00F36A12">
            <w:pPr>
              <w:bidi w:val="0"/>
              <w:jc w:val="left"/>
              <w:rPr>
                <w:rFonts w:asciiTheme="minorBidi" w:hAnsiTheme="minorBidi" w:cstheme="minorBidi"/>
                <w:sz w:val="25"/>
                <w:szCs w:val="25"/>
              </w:rPr>
            </w:pPr>
            <w:r w:rsidRPr="00226357">
              <w:rPr>
                <w:rFonts w:ascii="Arial" w:hAnsi="Arial"/>
                <w:sz w:val="25"/>
                <w:szCs w:val="25"/>
              </w:rPr>
              <w:t>"On the (9th) of Adar they disagreed: And three thousand of the students died."</w:t>
            </w:r>
          </w:p>
        </w:tc>
      </w:tr>
      <w:tr w:rsidR="008864F4" w:rsidRPr="00350DA1" w:rsidTr="00F36A12">
        <w:tc>
          <w:tcPr>
            <w:tcW w:w="8856" w:type="dxa"/>
            <w:gridSpan w:val="2"/>
          </w:tcPr>
          <w:p w:rsidR="008864F4" w:rsidRDefault="008864F4" w:rsidP="00F36A12">
            <w:pPr>
              <w:autoSpaceDE w:val="0"/>
              <w:autoSpaceDN w:val="0"/>
              <w:bidi w:val="0"/>
              <w:adjustRightInd w:val="0"/>
              <w:jc w:val="left"/>
              <w:rPr>
                <w:rFonts w:ascii="Arial" w:hAnsi="Arial" w:cs="Arial"/>
                <w:sz w:val="20"/>
                <w:szCs w:val="20"/>
              </w:rPr>
            </w:pPr>
            <w:r w:rsidRPr="00226357">
              <w:rPr>
                <w:rFonts w:ascii="Arial" w:hAnsi="Arial"/>
                <w:b/>
                <w:bCs/>
                <w:sz w:val="25"/>
                <w:szCs w:val="25"/>
                <w:u w:val="single"/>
              </w:rPr>
              <w:t xml:space="preserve">Beit Yosef, 580 </w:t>
            </w:r>
          </w:p>
          <w:p w:rsidR="008864F4" w:rsidRPr="00226357" w:rsidRDefault="008864F4" w:rsidP="00F36A12">
            <w:pPr>
              <w:autoSpaceDE w:val="0"/>
              <w:autoSpaceDN w:val="0"/>
              <w:bidi w:val="0"/>
              <w:adjustRightInd w:val="0"/>
              <w:jc w:val="left"/>
              <w:rPr>
                <w:rFonts w:ascii="Arial" w:hAnsi="Arial" w:cs="Arial"/>
                <w:b/>
                <w:bCs/>
                <w:sz w:val="25"/>
                <w:szCs w:val="25"/>
                <w:u w:val="single"/>
              </w:rPr>
            </w:pPr>
            <w:r w:rsidRPr="00226357">
              <w:rPr>
                <w:rFonts w:ascii="Arial" w:hAnsi="Arial" w:cs="Arial"/>
                <w:sz w:val="20"/>
                <w:szCs w:val="20"/>
              </w:rPr>
              <w:t>(</w:t>
            </w:r>
            <w:hyperlink r:id="rId23" w:history="1">
              <w:r w:rsidRPr="00226357">
                <w:rPr>
                  <w:rStyle w:val="Hyperlink"/>
                  <w:rFonts w:ascii="Arial" w:hAnsi="Arial" w:cs="Arial"/>
                  <w:sz w:val="20"/>
                  <w:szCs w:val="20"/>
                </w:rPr>
                <w:t>Rabbi Yosef Karo</w:t>
              </w:r>
            </w:hyperlink>
            <w:r w:rsidRPr="00226357">
              <w:rPr>
                <w:rFonts w:ascii="Arial" w:hAnsi="Arial" w:cs="Arial"/>
                <w:sz w:val="20"/>
                <w:szCs w:val="20"/>
              </w:rPr>
              <w:t>, 1488–1575, Spain/Land of Israel)</w:t>
            </w:r>
          </w:p>
          <w:p w:rsidR="008864F4" w:rsidRPr="00226357" w:rsidRDefault="008864F4" w:rsidP="00F36A12">
            <w:pPr>
              <w:bidi w:val="0"/>
              <w:jc w:val="left"/>
              <w:rPr>
                <w:rFonts w:ascii="Arial" w:hAnsi="Arial"/>
                <w:sz w:val="25"/>
                <w:szCs w:val="25"/>
              </w:rPr>
            </w:pPr>
            <w:r w:rsidRPr="00226357">
              <w:rPr>
                <w:rFonts w:ascii="Arial" w:hAnsi="Arial"/>
                <w:sz w:val="25"/>
                <w:szCs w:val="25"/>
              </w:rPr>
              <w:t xml:space="preserve">All of the fast days mentioned in this section…. I have never seen or heard of anyone who had the custom of fasting on them. </w:t>
            </w:r>
          </w:p>
        </w:tc>
      </w:tr>
      <w:tr w:rsidR="008864F4" w:rsidRPr="00350DA1" w:rsidTr="00F36A12">
        <w:tc>
          <w:tcPr>
            <w:tcW w:w="8856" w:type="dxa"/>
            <w:gridSpan w:val="2"/>
          </w:tcPr>
          <w:p w:rsidR="008864F4" w:rsidRPr="00A66133" w:rsidRDefault="008864F4" w:rsidP="008864F4">
            <w:pPr>
              <w:pStyle w:val="ListParagraph"/>
              <w:numPr>
                <w:ilvl w:val="0"/>
                <w:numId w:val="1"/>
              </w:numPr>
              <w:autoSpaceDE w:val="0"/>
              <w:autoSpaceDN w:val="0"/>
              <w:bidi w:val="0"/>
              <w:adjustRightInd w:val="0"/>
              <w:jc w:val="left"/>
              <w:rPr>
                <w:rFonts w:asciiTheme="minorHAnsi" w:hAnsiTheme="minorHAnsi"/>
                <w:i/>
                <w:iCs/>
                <w:sz w:val="25"/>
                <w:szCs w:val="25"/>
              </w:rPr>
            </w:pPr>
            <w:r w:rsidRPr="00A66133">
              <w:rPr>
                <w:rFonts w:asciiTheme="minorHAnsi" w:hAnsiTheme="minorHAnsi"/>
                <w:i/>
                <w:iCs/>
                <w:sz w:val="25"/>
                <w:szCs w:val="25"/>
              </w:rPr>
              <w:t>Based on the explanations of the Levush and Eliyah Rabbah, do you think fasting on the 9</w:t>
            </w:r>
            <w:r w:rsidRPr="00A66133">
              <w:rPr>
                <w:rFonts w:asciiTheme="minorHAnsi" w:hAnsiTheme="minorHAnsi"/>
                <w:i/>
                <w:iCs/>
                <w:sz w:val="25"/>
                <w:szCs w:val="25"/>
                <w:vertAlign w:val="superscript"/>
              </w:rPr>
              <w:t>th</w:t>
            </w:r>
            <w:r w:rsidRPr="00A66133">
              <w:rPr>
                <w:rFonts w:asciiTheme="minorHAnsi" w:hAnsiTheme="minorHAnsi"/>
                <w:i/>
                <w:iCs/>
                <w:sz w:val="25"/>
                <w:szCs w:val="25"/>
              </w:rPr>
              <w:t xml:space="preserve"> of Adar is appropriate? Explain.</w:t>
            </w:r>
          </w:p>
          <w:p w:rsidR="008864F4" w:rsidRDefault="008864F4" w:rsidP="008864F4">
            <w:pPr>
              <w:pStyle w:val="ListParagraph"/>
              <w:numPr>
                <w:ilvl w:val="0"/>
                <w:numId w:val="1"/>
              </w:numPr>
              <w:autoSpaceDE w:val="0"/>
              <w:autoSpaceDN w:val="0"/>
              <w:bidi w:val="0"/>
              <w:adjustRightInd w:val="0"/>
              <w:jc w:val="left"/>
              <w:rPr>
                <w:rFonts w:asciiTheme="minorHAnsi" w:hAnsiTheme="minorHAnsi"/>
                <w:i/>
                <w:iCs/>
                <w:sz w:val="25"/>
                <w:szCs w:val="25"/>
              </w:rPr>
            </w:pPr>
            <w:r w:rsidRPr="00A66133">
              <w:rPr>
                <w:rFonts w:asciiTheme="minorHAnsi" w:hAnsiTheme="minorHAnsi"/>
                <w:i/>
                <w:iCs/>
                <w:sz w:val="25"/>
                <w:szCs w:val="25"/>
              </w:rPr>
              <w:t>According to the Beit Yosef, no one seemed to really observe the 9</w:t>
            </w:r>
            <w:r w:rsidRPr="00A66133">
              <w:rPr>
                <w:rFonts w:asciiTheme="minorHAnsi" w:hAnsiTheme="minorHAnsi"/>
                <w:i/>
                <w:iCs/>
                <w:sz w:val="25"/>
                <w:szCs w:val="25"/>
                <w:vertAlign w:val="superscript"/>
              </w:rPr>
              <w:t>th</w:t>
            </w:r>
            <w:r w:rsidRPr="00A66133">
              <w:rPr>
                <w:rFonts w:asciiTheme="minorHAnsi" w:hAnsiTheme="minorHAnsi"/>
                <w:i/>
                <w:iCs/>
                <w:sz w:val="25"/>
                <w:szCs w:val="25"/>
              </w:rPr>
              <w:t xml:space="preserve"> of Adar by fasting. Why do you think that was/is so?  </w:t>
            </w:r>
          </w:p>
          <w:p w:rsidR="008864F4" w:rsidRPr="00A66133" w:rsidRDefault="008864F4" w:rsidP="00F36A12">
            <w:pPr>
              <w:autoSpaceDE w:val="0"/>
              <w:autoSpaceDN w:val="0"/>
              <w:bidi w:val="0"/>
              <w:adjustRightInd w:val="0"/>
              <w:ind w:left="360"/>
              <w:jc w:val="left"/>
              <w:rPr>
                <w:rFonts w:asciiTheme="minorHAnsi" w:hAnsiTheme="minorHAnsi"/>
                <w:b/>
                <w:bCs/>
                <w:sz w:val="25"/>
                <w:szCs w:val="25"/>
              </w:rPr>
            </w:pPr>
            <w:r>
              <w:rPr>
                <w:rFonts w:asciiTheme="minorHAnsi" w:hAnsiTheme="minorHAnsi"/>
                <w:b/>
                <w:bCs/>
                <w:sz w:val="25"/>
                <w:szCs w:val="25"/>
              </w:rPr>
              <w:t>Read below to find out more about the 9</w:t>
            </w:r>
            <w:r w:rsidRPr="00A66133">
              <w:rPr>
                <w:rFonts w:asciiTheme="minorHAnsi" w:hAnsiTheme="minorHAnsi"/>
                <w:b/>
                <w:bCs/>
                <w:sz w:val="25"/>
                <w:szCs w:val="25"/>
                <w:vertAlign w:val="superscript"/>
              </w:rPr>
              <w:t>th</w:t>
            </w:r>
            <w:r>
              <w:rPr>
                <w:rFonts w:asciiTheme="minorHAnsi" w:hAnsiTheme="minorHAnsi"/>
                <w:b/>
                <w:bCs/>
                <w:sz w:val="25"/>
                <w:szCs w:val="25"/>
              </w:rPr>
              <w:t xml:space="preserve"> of Adar from the Cairo </w:t>
            </w:r>
            <w:r w:rsidRPr="00A66133">
              <w:rPr>
                <w:rFonts w:asciiTheme="minorHAnsi" w:hAnsiTheme="minorHAnsi"/>
                <w:b/>
                <w:bCs/>
                <w:i/>
                <w:iCs/>
                <w:sz w:val="25"/>
                <w:szCs w:val="25"/>
              </w:rPr>
              <w:t>G</w:t>
            </w:r>
            <w:r>
              <w:rPr>
                <w:rFonts w:asciiTheme="minorHAnsi" w:hAnsiTheme="minorHAnsi"/>
                <w:b/>
                <w:bCs/>
                <w:i/>
                <w:iCs/>
                <w:sz w:val="25"/>
                <w:szCs w:val="25"/>
              </w:rPr>
              <w:t>'</w:t>
            </w:r>
            <w:r w:rsidRPr="00A66133">
              <w:rPr>
                <w:rFonts w:asciiTheme="minorHAnsi" w:hAnsiTheme="minorHAnsi"/>
                <w:b/>
                <w:bCs/>
                <w:i/>
                <w:iCs/>
                <w:sz w:val="25"/>
                <w:szCs w:val="25"/>
              </w:rPr>
              <w:t>niza</w:t>
            </w:r>
            <w:r>
              <w:rPr>
                <w:rFonts w:asciiTheme="minorHAnsi" w:hAnsiTheme="minorHAnsi"/>
                <w:b/>
                <w:bCs/>
                <w:sz w:val="25"/>
                <w:szCs w:val="25"/>
              </w:rPr>
              <w:t>:</w:t>
            </w:r>
          </w:p>
        </w:tc>
      </w:tr>
    </w:tbl>
    <w:tbl>
      <w:tblPr>
        <w:tblStyle w:val="TableGrid"/>
        <w:tblpPr w:leftFromText="180" w:rightFromText="180" w:vertAnchor="text" w:horzAnchor="margin" w:tblpY="2"/>
        <w:tblW w:w="0" w:type="auto"/>
        <w:tblLook w:val="04A0"/>
      </w:tblPr>
      <w:tblGrid>
        <w:gridCol w:w="2091"/>
        <w:gridCol w:w="2149"/>
        <w:gridCol w:w="2186"/>
        <w:gridCol w:w="2096"/>
      </w:tblGrid>
      <w:tr w:rsidR="008864F4" w:rsidRPr="00A66133" w:rsidTr="00AD4256">
        <w:tc>
          <w:tcPr>
            <w:tcW w:w="2091" w:type="dxa"/>
          </w:tcPr>
          <w:p w:rsidR="008864F4" w:rsidRPr="00A66133" w:rsidRDefault="008864F4" w:rsidP="00F36A12">
            <w:pPr>
              <w:bidi w:val="0"/>
              <w:jc w:val="left"/>
              <w:rPr>
                <w:rFonts w:asciiTheme="minorBidi" w:hAnsiTheme="minorBidi" w:cstheme="minorBidi"/>
                <w:sz w:val="25"/>
                <w:szCs w:val="25"/>
                <w:u w:val="single"/>
              </w:rPr>
            </w:pPr>
            <w:r w:rsidRPr="00A66133">
              <w:rPr>
                <w:rFonts w:asciiTheme="minorBidi" w:hAnsiTheme="minorBidi" w:cstheme="minorBidi"/>
                <w:b/>
                <w:bCs/>
                <w:sz w:val="25"/>
                <w:szCs w:val="25"/>
                <w:u w:val="single"/>
              </w:rPr>
              <w:t>R. Yinnon bar Tzemach</w:t>
            </w:r>
            <w:r w:rsidRPr="00A66133">
              <w:rPr>
                <w:rFonts w:asciiTheme="minorBidi" w:hAnsiTheme="minorBidi" w:cstheme="minorBidi"/>
                <w:sz w:val="25"/>
                <w:szCs w:val="25"/>
                <w:u w:val="single"/>
              </w:rPr>
              <w:t xml:space="preserve"> </w:t>
            </w:r>
            <w:r w:rsidRPr="00A66133">
              <w:rPr>
                <w:rFonts w:asciiTheme="minorBidi" w:hAnsiTheme="minorBidi" w:cstheme="minorBidi"/>
                <w:sz w:val="20"/>
                <w:szCs w:val="20"/>
              </w:rPr>
              <w:t>(11</w:t>
            </w:r>
            <w:r w:rsidRPr="00A66133">
              <w:rPr>
                <w:rFonts w:asciiTheme="minorBidi" w:hAnsiTheme="minorBidi" w:cstheme="minorBidi"/>
                <w:sz w:val="20"/>
                <w:szCs w:val="20"/>
                <w:vertAlign w:val="superscript"/>
              </w:rPr>
              <w:t>th</w:t>
            </w:r>
            <w:r w:rsidRPr="00A66133">
              <w:rPr>
                <w:rFonts w:asciiTheme="minorBidi" w:hAnsiTheme="minorBidi" w:cstheme="minorBidi"/>
                <w:sz w:val="20"/>
                <w:szCs w:val="20"/>
                <w:u w:val="single"/>
              </w:rPr>
              <w:t xml:space="preserve"> </w:t>
            </w:r>
            <w:r w:rsidRPr="00A66133">
              <w:rPr>
                <w:rFonts w:asciiTheme="minorBidi" w:hAnsiTheme="minorBidi" w:cstheme="minorBidi"/>
                <w:sz w:val="20"/>
                <w:szCs w:val="20"/>
              </w:rPr>
              <w:t>Cen.), Lamentation</w:t>
            </w:r>
            <w:r w:rsidRPr="00A66133">
              <w:rPr>
                <w:rFonts w:asciiTheme="minorBidi" w:hAnsiTheme="minorBidi" w:cstheme="minorBidi"/>
                <w:sz w:val="25"/>
                <w:szCs w:val="25"/>
                <w:u w:val="single"/>
              </w:rPr>
              <w:t xml:space="preserve"> </w:t>
            </w:r>
          </w:p>
          <w:p w:rsidR="008864F4" w:rsidRPr="00AD4256" w:rsidRDefault="008864F4" w:rsidP="00F36A12">
            <w:pPr>
              <w:bidi w:val="0"/>
              <w:jc w:val="left"/>
              <w:rPr>
                <w:rFonts w:asciiTheme="minorBidi" w:hAnsiTheme="minorBidi" w:cstheme="minorBidi"/>
              </w:rPr>
            </w:pPr>
            <w:r w:rsidRPr="00AD4256">
              <w:rPr>
                <w:rFonts w:asciiTheme="minorBidi" w:hAnsiTheme="minorBidi" w:cstheme="minorBidi"/>
              </w:rPr>
              <w:t xml:space="preserve">Our rabbis decreed a fast day on the ninth of the month (Adar) because Beit Hillel and Beit Shammai Disagreed regarding their study.  </w:t>
            </w:r>
          </w:p>
        </w:tc>
        <w:tc>
          <w:tcPr>
            <w:tcW w:w="2149" w:type="dxa"/>
          </w:tcPr>
          <w:p w:rsidR="008864F4" w:rsidRPr="00A66133" w:rsidRDefault="008864F4" w:rsidP="00F36A12">
            <w:pPr>
              <w:bidi w:val="0"/>
              <w:jc w:val="left"/>
              <w:rPr>
                <w:rFonts w:asciiTheme="minorBidi" w:hAnsiTheme="minorBidi" w:cstheme="minorBidi"/>
                <w:b/>
                <w:bCs/>
                <w:sz w:val="25"/>
                <w:szCs w:val="25"/>
                <w:u w:val="single"/>
              </w:rPr>
            </w:pPr>
            <w:r w:rsidRPr="00A66133">
              <w:rPr>
                <w:rFonts w:asciiTheme="minorBidi" w:hAnsiTheme="minorBidi" w:cstheme="minorBidi"/>
                <w:b/>
                <w:bCs/>
                <w:sz w:val="25"/>
                <w:szCs w:val="25"/>
                <w:u w:val="single"/>
              </w:rPr>
              <w:t xml:space="preserve">R. </w:t>
            </w:r>
            <w:hyperlink r:id="rId24" w:history="1">
              <w:r w:rsidRPr="00A66133">
                <w:rPr>
                  <w:rStyle w:val="Hyperlink"/>
                  <w:rFonts w:asciiTheme="minorBidi" w:hAnsiTheme="minorBidi" w:cstheme="minorBidi"/>
                  <w:b/>
                  <w:bCs/>
                  <w:sz w:val="25"/>
                  <w:szCs w:val="25"/>
                </w:rPr>
                <w:t>Pinchas HaCohen</w:t>
              </w:r>
            </w:hyperlink>
            <w:r w:rsidRPr="00A66133">
              <w:rPr>
                <w:rFonts w:asciiTheme="minorBidi" w:hAnsiTheme="minorBidi" w:cstheme="minorBidi"/>
                <w:b/>
                <w:bCs/>
                <w:sz w:val="25"/>
                <w:szCs w:val="25"/>
                <w:u w:val="single"/>
              </w:rPr>
              <w:t>, Hymn for Sanctifying the Months, Adar:</w:t>
            </w:r>
          </w:p>
          <w:p w:rsidR="008864F4" w:rsidRPr="00A66133" w:rsidRDefault="008864F4" w:rsidP="00F36A12">
            <w:pPr>
              <w:bidi w:val="0"/>
              <w:jc w:val="left"/>
              <w:rPr>
                <w:rFonts w:asciiTheme="minorBidi" w:hAnsiTheme="minorBidi" w:cstheme="minorBidi"/>
                <w:sz w:val="25"/>
                <w:szCs w:val="25"/>
              </w:rPr>
            </w:pPr>
            <w:r w:rsidRPr="00A66133">
              <w:rPr>
                <w:rFonts w:asciiTheme="minorBidi" w:hAnsiTheme="minorBidi" w:cstheme="minorBidi"/>
                <w:sz w:val="25"/>
                <w:szCs w:val="25"/>
              </w:rPr>
              <w:t xml:space="preserve">Purim we do on it/ the fast of Hillel and Shammai on the third of it (Adar). </w:t>
            </w:r>
          </w:p>
        </w:tc>
        <w:tc>
          <w:tcPr>
            <w:tcW w:w="2186" w:type="dxa"/>
          </w:tcPr>
          <w:p w:rsidR="008864F4" w:rsidRPr="00A66133" w:rsidRDefault="008864F4" w:rsidP="00F36A12">
            <w:pPr>
              <w:bidi w:val="0"/>
              <w:jc w:val="left"/>
              <w:rPr>
                <w:rFonts w:asciiTheme="minorBidi" w:hAnsiTheme="minorBidi" w:cstheme="minorBidi"/>
                <w:b/>
                <w:bCs/>
                <w:sz w:val="25"/>
                <w:szCs w:val="25"/>
                <w:u w:val="single"/>
              </w:rPr>
            </w:pPr>
            <w:r w:rsidRPr="00A66133">
              <w:rPr>
                <w:rFonts w:asciiTheme="minorBidi" w:hAnsiTheme="minorBidi" w:cstheme="minorBidi"/>
                <w:b/>
                <w:bCs/>
                <w:sz w:val="25"/>
                <w:szCs w:val="25"/>
                <w:u w:val="single"/>
              </w:rPr>
              <w:t xml:space="preserve">A Lamentation  </w:t>
            </w:r>
          </w:p>
          <w:p w:rsidR="008864F4" w:rsidRPr="00A66133" w:rsidRDefault="008864F4" w:rsidP="00F36A12">
            <w:pPr>
              <w:bidi w:val="0"/>
              <w:jc w:val="left"/>
              <w:rPr>
                <w:rFonts w:asciiTheme="minorBidi" w:hAnsiTheme="minorBidi" w:cstheme="minorBidi"/>
                <w:sz w:val="25"/>
                <w:szCs w:val="25"/>
              </w:rPr>
            </w:pPr>
            <w:r w:rsidRPr="00A66133">
              <w:rPr>
                <w:rFonts w:asciiTheme="minorBidi" w:hAnsiTheme="minorBidi" w:cstheme="minorBidi"/>
                <w:sz w:val="25"/>
                <w:szCs w:val="25"/>
              </w:rPr>
              <w:t xml:space="preserve">On the conflict that befell the children of the wise they declared a fast day/ For the fight between Hillel and Shammai over truth was a disgrace to the Torah. </w:t>
            </w:r>
          </w:p>
        </w:tc>
        <w:tc>
          <w:tcPr>
            <w:tcW w:w="2096" w:type="dxa"/>
          </w:tcPr>
          <w:p w:rsidR="008864F4" w:rsidRPr="00A66133" w:rsidRDefault="008864F4" w:rsidP="00F36A12">
            <w:pPr>
              <w:bidi w:val="0"/>
              <w:jc w:val="left"/>
              <w:rPr>
                <w:rFonts w:ascii="Arial" w:hAnsi="Arial" w:cs="Arial"/>
                <w:sz w:val="25"/>
                <w:szCs w:val="25"/>
                <w:u w:val="single"/>
              </w:rPr>
            </w:pPr>
            <w:r w:rsidRPr="00A66133">
              <w:rPr>
                <w:rFonts w:ascii="Arial" w:hAnsi="Arial" w:cs="Arial"/>
                <w:b/>
                <w:bCs/>
                <w:sz w:val="25"/>
                <w:szCs w:val="25"/>
                <w:u w:val="single"/>
              </w:rPr>
              <w:t>Fragment from Land of Israel Prayer Book</w:t>
            </w:r>
            <w:r w:rsidRPr="00A66133">
              <w:rPr>
                <w:rFonts w:ascii="Arial" w:hAnsi="Arial" w:cs="Arial"/>
                <w:sz w:val="25"/>
                <w:szCs w:val="25"/>
                <w:u w:val="single"/>
              </w:rPr>
              <w:t xml:space="preserve"> </w:t>
            </w:r>
            <w:r w:rsidRPr="00A66133">
              <w:rPr>
                <w:rFonts w:ascii="Arial" w:hAnsi="Arial" w:cs="Arial"/>
                <w:sz w:val="20"/>
                <w:szCs w:val="20"/>
                <w:u w:val="single"/>
              </w:rPr>
              <w:t>(pre-9</w:t>
            </w:r>
            <w:r w:rsidRPr="00A66133">
              <w:rPr>
                <w:rFonts w:ascii="Arial" w:hAnsi="Arial" w:cs="Arial"/>
                <w:sz w:val="20"/>
                <w:szCs w:val="20"/>
                <w:u w:val="single"/>
                <w:vertAlign w:val="superscript"/>
              </w:rPr>
              <w:t>th</w:t>
            </w:r>
            <w:r w:rsidRPr="00A66133">
              <w:rPr>
                <w:rFonts w:ascii="Arial" w:hAnsi="Arial" w:cs="Arial"/>
                <w:sz w:val="20"/>
                <w:szCs w:val="20"/>
                <w:u w:val="single"/>
              </w:rPr>
              <w:t xml:space="preserve"> Century)</w:t>
            </w:r>
          </w:p>
          <w:p w:rsidR="008864F4" w:rsidRPr="00A66133" w:rsidRDefault="008864F4" w:rsidP="00F36A12">
            <w:pPr>
              <w:bidi w:val="0"/>
              <w:jc w:val="left"/>
              <w:rPr>
                <w:rFonts w:asciiTheme="minorBidi" w:hAnsiTheme="minorBidi" w:cstheme="minorBidi"/>
                <w:sz w:val="25"/>
                <w:szCs w:val="25"/>
              </w:rPr>
            </w:pPr>
            <w:r w:rsidRPr="00A66133">
              <w:rPr>
                <w:rFonts w:ascii="Arial" w:hAnsi="Arial" w:cs="Arial"/>
                <w:sz w:val="25"/>
                <w:szCs w:val="25"/>
              </w:rPr>
              <w:t>On the fourth of Adar a dispute erupted between the students of Shammai and Hillel and many were killed.</w:t>
            </w:r>
          </w:p>
        </w:tc>
      </w:tr>
      <w:tr w:rsidR="008864F4" w:rsidRPr="00A66133" w:rsidTr="00AD4256">
        <w:tc>
          <w:tcPr>
            <w:tcW w:w="8522" w:type="dxa"/>
            <w:gridSpan w:val="4"/>
          </w:tcPr>
          <w:p w:rsidR="008864F4" w:rsidRDefault="008864F4" w:rsidP="00F36A12">
            <w:pPr>
              <w:bidi w:val="0"/>
              <w:jc w:val="left"/>
              <w:rPr>
                <w:rFonts w:asciiTheme="minorHAnsi" w:hAnsiTheme="minorHAnsi" w:cs="Arial"/>
                <w:b/>
                <w:bCs/>
                <w:sz w:val="25"/>
                <w:szCs w:val="25"/>
              </w:rPr>
            </w:pPr>
            <w:r w:rsidRPr="00A273CB">
              <w:rPr>
                <w:rFonts w:asciiTheme="minorHAnsi" w:hAnsiTheme="minorHAnsi" w:cs="Arial"/>
                <w:b/>
                <w:bCs/>
                <w:sz w:val="25"/>
                <w:szCs w:val="25"/>
              </w:rPr>
              <w:lastRenderedPageBreak/>
              <w:t>As you have just learnt, there are many different opinions about the conflict between Beit Hillel and Beit Shammai on the 9</w:t>
            </w:r>
            <w:r w:rsidRPr="00A273CB">
              <w:rPr>
                <w:rFonts w:asciiTheme="minorHAnsi" w:hAnsiTheme="minorHAnsi" w:cs="Arial"/>
                <w:b/>
                <w:bCs/>
                <w:sz w:val="25"/>
                <w:szCs w:val="25"/>
                <w:vertAlign w:val="superscript"/>
              </w:rPr>
              <w:t>th</w:t>
            </w:r>
            <w:r w:rsidRPr="00A273CB">
              <w:rPr>
                <w:rFonts w:asciiTheme="minorHAnsi" w:hAnsiTheme="minorHAnsi" w:cs="Arial"/>
                <w:b/>
                <w:bCs/>
                <w:sz w:val="25"/>
                <w:szCs w:val="25"/>
              </w:rPr>
              <w:t xml:space="preserve"> of Adar and what we should do to commemorate it.</w:t>
            </w:r>
          </w:p>
          <w:p w:rsidR="008864F4" w:rsidRPr="006D660B" w:rsidRDefault="008864F4" w:rsidP="008864F4">
            <w:pPr>
              <w:pStyle w:val="ListParagraph"/>
              <w:numPr>
                <w:ilvl w:val="0"/>
                <w:numId w:val="1"/>
              </w:numPr>
              <w:bidi w:val="0"/>
              <w:jc w:val="left"/>
              <w:rPr>
                <w:rFonts w:asciiTheme="minorHAnsi" w:hAnsiTheme="minorHAnsi" w:cs="Arial"/>
                <w:i/>
                <w:iCs/>
                <w:sz w:val="25"/>
                <w:szCs w:val="25"/>
              </w:rPr>
            </w:pPr>
            <w:r w:rsidRPr="006D660B">
              <w:rPr>
                <w:rFonts w:asciiTheme="minorHAnsi" w:hAnsiTheme="minorHAnsi" w:cs="Arial"/>
                <w:i/>
                <w:iCs/>
                <w:sz w:val="25"/>
                <w:szCs w:val="25"/>
              </w:rPr>
              <w:t>What do you think all these different Rabbis and texts are trying to teach us about conflicts and disagreements?</w:t>
            </w:r>
          </w:p>
          <w:p w:rsidR="008864F4" w:rsidRPr="006D660B" w:rsidRDefault="008864F4" w:rsidP="008864F4">
            <w:pPr>
              <w:pStyle w:val="ListParagraph"/>
              <w:numPr>
                <w:ilvl w:val="0"/>
                <w:numId w:val="1"/>
              </w:numPr>
              <w:bidi w:val="0"/>
              <w:jc w:val="left"/>
              <w:rPr>
                <w:rFonts w:asciiTheme="minorHAnsi" w:hAnsiTheme="minorHAnsi" w:cs="Arial"/>
                <w:i/>
                <w:iCs/>
                <w:sz w:val="25"/>
                <w:szCs w:val="25"/>
              </w:rPr>
            </w:pPr>
            <w:r w:rsidRPr="006D660B">
              <w:rPr>
                <w:rFonts w:asciiTheme="minorHAnsi" w:hAnsiTheme="minorHAnsi" w:cs="Arial"/>
                <w:i/>
                <w:iCs/>
                <w:sz w:val="25"/>
                <w:szCs w:val="25"/>
              </w:rPr>
              <w:t>Based on these texts, can you identify the differences between healthy conflict and destructive conflict?</w:t>
            </w:r>
          </w:p>
          <w:p w:rsidR="007A6CB3" w:rsidRPr="006D660B" w:rsidRDefault="008864F4" w:rsidP="007A6CB3">
            <w:pPr>
              <w:pStyle w:val="ListParagraph"/>
              <w:numPr>
                <w:ilvl w:val="0"/>
                <w:numId w:val="1"/>
              </w:numPr>
              <w:bidi w:val="0"/>
              <w:jc w:val="left"/>
              <w:rPr>
                <w:rFonts w:asciiTheme="minorHAnsi" w:hAnsiTheme="minorHAnsi" w:cs="Arial"/>
                <w:i/>
                <w:iCs/>
                <w:sz w:val="25"/>
                <w:szCs w:val="25"/>
              </w:rPr>
            </w:pPr>
            <w:r w:rsidRPr="006D660B">
              <w:rPr>
                <w:rFonts w:asciiTheme="minorHAnsi" w:hAnsiTheme="minorHAnsi" w:cs="Arial"/>
                <w:i/>
                <w:iCs/>
                <w:sz w:val="25"/>
                <w:szCs w:val="25"/>
              </w:rPr>
              <w:t xml:space="preserve">What way/s would be most meaningful to you to commemorate this day of destructive conflict (if not by fasting)? </w:t>
            </w:r>
          </w:p>
        </w:tc>
      </w:tr>
    </w:tbl>
    <w:p w:rsidR="00F12DE1" w:rsidRDefault="00F12DE1">
      <w:pPr>
        <w:suppressAutoHyphens w:val="0"/>
        <w:bidi w:val="0"/>
        <w:jc w:val="left"/>
        <w:rPr>
          <w:rFonts w:asciiTheme="minorBidi" w:hAnsiTheme="minorBidi" w:cstheme="minorBidi"/>
          <w:i/>
          <w:iCs/>
          <w:sz w:val="28"/>
          <w:szCs w:val="28"/>
          <w:rtl/>
        </w:rPr>
      </w:pPr>
    </w:p>
    <w:p w:rsidR="00F12DE1" w:rsidRPr="00F12DE1" w:rsidRDefault="00F12DE1" w:rsidP="00F12DE1">
      <w:pPr>
        <w:pStyle w:val="ListParagraph"/>
        <w:numPr>
          <w:ilvl w:val="0"/>
          <w:numId w:val="4"/>
        </w:numPr>
        <w:bidi w:val="0"/>
        <w:spacing w:after="0" w:line="240" w:lineRule="auto"/>
        <w:jc w:val="left"/>
        <w:rPr>
          <w:rFonts w:asciiTheme="minorBidi" w:hAnsiTheme="minorBidi" w:cstheme="minorBidi"/>
          <w:b/>
          <w:bCs/>
          <w:sz w:val="26"/>
          <w:szCs w:val="26"/>
        </w:rPr>
      </w:pPr>
      <w:r w:rsidRPr="00F12DE1">
        <w:rPr>
          <w:rFonts w:asciiTheme="minorBidi" w:hAnsiTheme="minorBidi" w:cstheme="minorBidi"/>
          <w:b/>
          <w:bCs/>
          <w:sz w:val="26"/>
          <w:szCs w:val="26"/>
        </w:rPr>
        <w:t>9 Adar</w:t>
      </w:r>
      <w:r>
        <w:rPr>
          <w:rFonts w:asciiTheme="minorBidi" w:hAnsiTheme="minorBidi" w:cstheme="minorBidi"/>
          <w:b/>
          <w:bCs/>
          <w:sz w:val="26"/>
          <w:szCs w:val="26"/>
        </w:rPr>
        <w:t xml:space="preserve"> in the Future</w:t>
      </w:r>
    </w:p>
    <w:tbl>
      <w:tblPr>
        <w:tblStyle w:val="TableGrid"/>
        <w:tblW w:w="0" w:type="auto"/>
        <w:tblLook w:val="04A0"/>
      </w:tblPr>
      <w:tblGrid>
        <w:gridCol w:w="8522"/>
      </w:tblGrid>
      <w:tr w:rsidR="00F12DE1" w:rsidTr="00F12DE1">
        <w:tc>
          <w:tcPr>
            <w:tcW w:w="8522" w:type="dxa"/>
          </w:tcPr>
          <w:p w:rsidR="00F12DE1" w:rsidRPr="00F12DE1" w:rsidRDefault="00F12DE1" w:rsidP="00F12DE1">
            <w:pPr>
              <w:bidi w:val="0"/>
              <w:jc w:val="left"/>
              <w:rPr>
                <w:rFonts w:asciiTheme="majorHAnsi" w:hAnsiTheme="majorHAnsi" w:cstheme="minorBidi"/>
                <w:b/>
                <w:bCs/>
                <w:sz w:val="25"/>
                <w:szCs w:val="25"/>
              </w:rPr>
            </w:pPr>
            <w:r>
              <w:rPr>
                <w:rFonts w:asciiTheme="majorHAnsi" w:hAnsiTheme="majorHAnsi" w:cstheme="minorBidi"/>
                <w:b/>
                <w:bCs/>
                <w:sz w:val="25"/>
                <w:szCs w:val="25"/>
              </w:rPr>
              <w:t>Read below to find out what the 9</w:t>
            </w:r>
            <w:r w:rsidRPr="00F12DE1">
              <w:rPr>
                <w:rFonts w:asciiTheme="majorHAnsi" w:hAnsiTheme="majorHAnsi" w:cstheme="minorBidi"/>
                <w:b/>
                <w:bCs/>
                <w:sz w:val="25"/>
                <w:szCs w:val="25"/>
                <w:vertAlign w:val="superscript"/>
              </w:rPr>
              <w:t>th</w:t>
            </w:r>
            <w:r>
              <w:rPr>
                <w:rFonts w:asciiTheme="majorHAnsi" w:hAnsiTheme="majorHAnsi" w:cstheme="minorBidi"/>
                <w:b/>
                <w:bCs/>
                <w:sz w:val="25"/>
                <w:szCs w:val="25"/>
              </w:rPr>
              <w:t xml:space="preserve"> of Adar (as well as other fast days) might look like in the future:</w:t>
            </w:r>
          </w:p>
        </w:tc>
      </w:tr>
      <w:tr w:rsidR="00F12DE1" w:rsidTr="00F12DE1">
        <w:tc>
          <w:tcPr>
            <w:tcW w:w="8522" w:type="dxa"/>
          </w:tcPr>
          <w:p w:rsidR="00F12DE1" w:rsidRPr="007121B8" w:rsidRDefault="00F12DE1" w:rsidP="00F12DE1">
            <w:pPr>
              <w:bidi w:val="0"/>
              <w:jc w:val="left"/>
              <w:rPr>
                <w:rFonts w:asciiTheme="minorBidi" w:hAnsiTheme="minorBidi" w:cstheme="minorBidi"/>
                <w:b/>
                <w:bCs/>
                <w:sz w:val="28"/>
                <w:szCs w:val="28"/>
                <w:u w:val="single"/>
              </w:rPr>
            </w:pPr>
            <w:r w:rsidRPr="007121B8">
              <w:rPr>
                <w:rFonts w:asciiTheme="minorBidi" w:hAnsiTheme="minorBidi" w:cstheme="minorBidi"/>
                <w:b/>
                <w:bCs/>
                <w:sz w:val="28"/>
                <w:szCs w:val="28"/>
                <w:u w:val="single"/>
              </w:rPr>
              <w:t xml:space="preserve">Hilchot Gedolot, Laws of TishaB’Av </w:t>
            </w:r>
          </w:p>
          <w:p w:rsidR="00F12DE1" w:rsidRPr="007121B8" w:rsidRDefault="00F12DE1" w:rsidP="00F12DE1">
            <w:pPr>
              <w:bidi w:val="0"/>
              <w:jc w:val="left"/>
              <w:rPr>
                <w:rFonts w:asciiTheme="minorBidi" w:hAnsiTheme="minorBidi" w:cstheme="minorBidi"/>
                <w:sz w:val="20"/>
                <w:szCs w:val="20"/>
                <w:u w:val="single"/>
              </w:rPr>
            </w:pPr>
            <w:r w:rsidRPr="007121B8">
              <w:rPr>
                <w:rFonts w:asciiTheme="minorBidi" w:hAnsiTheme="minorBidi" w:cstheme="minorBidi"/>
                <w:sz w:val="20"/>
                <w:szCs w:val="20"/>
                <w:u w:val="single"/>
              </w:rPr>
              <w:t>(Rabbi Shimon Kayyara, 9</w:t>
            </w:r>
            <w:r w:rsidRPr="007121B8">
              <w:rPr>
                <w:rFonts w:asciiTheme="minorBidi" w:hAnsiTheme="minorBidi" w:cstheme="minorBidi"/>
                <w:sz w:val="20"/>
                <w:szCs w:val="20"/>
                <w:u w:val="single"/>
                <w:vertAlign w:val="superscript"/>
              </w:rPr>
              <w:t>th</w:t>
            </w:r>
            <w:r w:rsidRPr="007121B8">
              <w:rPr>
                <w:rFonts w:asciiTheme="minorBidi" w:hAnsiTheme="minorBidi" w:cstheme="minorBidi"/>
                <w:sz w:val="20"/>
                <w:szCs w:val="20"/>
                <w:u w:val="single"/>
              </w:rPr>
              <w:t xml:space="preserve"> Cen. Babylonia) </w:t>
            </w:r>
          </w:p>
          <w:p w:rsidR="00F12DE1" w:rsidRPr="00F12DE1" w:rsidRDefault="00F12DE1" w:rsidP="00F12DE1">
            <w:pPr>
              <w:bidi w:val="0"/>
              <w:jc w:val="left"/>
              <w:rPr>
                <w:rFonts w:asciiTheme="minorBidi" w:hAnsiTheme="minorBidi" w:cstheme="minorBidi"/>
                <w:i/>
                <w:iCs/>
                <w:sz w:val="25"/>
                <w:szCs w:val="25"/>
              </w:rPr>
            </w:pPr>
            <w:r w:rsidRPr="00F12DE1">
              <w:rPr>
                <w:rFonts w:asciiTheme="minorBidi" w:hAnsiTheme="minorBidi" w:cstheme="minorBidi"/>
                <w:sz w:val="25"/>
                <w:szCs w:val="25"/>
              </w:rPr>
              <w:t>In the future, The Holy One Blessed Be He, will turn these days into days of rejoicing and happiness as it is said (Jeremiah 31:12) “</w:t>
            </w:r>
            <w:r w:rsidRPr="00F12DE1">
              <w:rPr>
                <w:rFonts w:asciiTheme="minorBidi" w:hAnsiTheme="minorBidi" w:cstheme="minorBidi"/>
                <w:color w:val="000000"/>
                <w:sz w:val="25"/>
                <w:szCs w:val="25"/>
              </w:rPr>
              <w:t>for I will turn their mourning into joy, and will comfort them, and make them rejoice from their sorrow.  And so shall it be His will speedily in our days, Amen!</w:t>
            </w:r>
          </w:p>
        </w:tc>
      </w:tr>
      <w:tr w:rsidR="00F12DE1" w:rsidTr="00F12DE1">
        <w:tc>
          <w:tcPr>
            <w:tcW w:w="8522" w:type="dxa"/>
          </w:tcPr>
          <w:p w:rsidR="00F12DE1" w:rsidRPr="007A6CB3" w:rsidRDefault="007A6CB3" w:rsidP="007A6CB3">
            <w:pPr>
              <w:pStyle w:val="ListParagraph"/>
              <w:numPr>
                <w:ilvl w:val="0"/>
                <w:numId w:val="1"/>
              </w:numPr>
              <w:bidi w:val="0"/>
              <w:spacing w:after="200" w:line="276" w:lineRule="auto"/>
              <w:jc w:val="left"/>
              <w:rPr>
                <w:rFonts w:asciiTheme="minorHAnsi" w:hAnsiTheme="minorHAnsi" w:cs="Arial"/>
                <w:i/>
                <w:iCs/>
                <w:sz w:val="25"/>
                <w:szCs w:val="25"/>
              </w:rPr>
            </w:pPr>
            <w:r w:rsidRPr="007A6CB3">
              <w:rPr>
                <w:rFonts w:asciiTheme="minorHAnsi" w:hAnsiTheme="minorHAnsi" w:cstheme="minorBidi"/>
                <w:i/>
                <w:iCs/>
                <w:sz w:val="25"/>
                <w:szCs w:val="25"/>
              </w:rPr>
              <w:t>What can you do to turn the 9</w:t>
            </w:r>
            <w:r w:rsidRPr="007A6CB3">
              <w:rPr>
                <w:rFonts w:asciiTheme="minorHAnsi" w:hAnsiTheme="minorHAnsi" w:cstheme="minorBidi"/>
                <w:i/>
                <w:iCs/>
                <w:sz w:val="25"/>
                <w:szCs w:val="25"/>
                <w:vertAlign w:val="superscript"/>
              </w:rPr>
              <w:t>th</w:t>
            </w:r>
            <w:r w:rsidRPr="007A6CB3">
              <w:rPr>
                <w:rFonts w:asciiTheme="minorHAnsi" w:hAnsiTheme="minorHAnsi" w:cstheme="minorBidi"/>
                <w:i/>
                <w:iCs/>
                <w:sz w:val="25"/>
                <w:szCs w:val="25"/>
              </w:rPr>
              <w:t xml:space="preserve"> of Adar into a joyous day?</w:t>
            </w:r>
          </w:p>
        </w:tc>
      </w:tr>
    </w:tbl>
    <w:p w:rsidR="00F12DE1" w:rsidRDefault="00F12DE1" w:rsidP="00F12DE1">
      <w:pPr>
        <w:bidi w:val="0"/>
        <w:spacing w:after="0" w:line="240" w:lineRule="auto"/>
        <w:jc w:val="left"/>
        <w:rPr>
          <w:rFonts w:asciiTheme="minorBidi" w:hAnsiTheme="minorBidi" w:cstheme="minorBidi"/>
          <w:i/>
          <w:iCs/>
          <w:sz w:val="28"/>
          <w:szCs w:val="28"/>
        </w:rPr>
      </w:pPr>
    </w:p>
    <w:p w:rsidR="008864F4" w:rsidRDefault="008864F4" w:rsidP="00F12DE1">
      <w:pPr>
        <w:bidi w:val="0"/>
        <w:spacing w:after="0" w:line="240" w:lineRule="auto"/>
        <w:jc w:val="left"/>
        <w:rPr>
          <w:rFonts w:asciiTheme="minorBidi" w:hAnsiTheme="minorBidi" w:cstheme="minorBidi"/>
          <w:i/>
          <w:iCs/>
          <w:sz w:val="28"/>
          <w:szCs w:val="28"/>
        </w:rPr>
      </w:pPr>
    </w:p>
    <w:p w:rsidR="00AD4256" w:rsidRDefault="00AD4256">
      <w:pPr>
        <w:suppressAutoHyphens w:val="0"/>
        <w:bidi w:val="0"/>
        <w:jc w:val="left"/>
        <w:rPr>
          <w:rFonts w:asciiTheme="minorBidi" w:hAnsiTheme="minorBidi" w:cstheme="minorBidi"/>
          <w:sz w:val="28"/>
          <w:szCs w:val="28"/>
        </w:rPr>
      </w:pPr>
      <w:r>
        <w:rPr>
          <w:rFonts w:asciiTheme="minorBidi" w:hAnsiTheme="minorBidi" w:cstheme="minorBidi"/>
          <w:sz w:val="28"/>
          <w:szCs w:val="28"/>
        </w:rPr>
        <w:br w:type="page"/>
      </w:r>
    </w:p>
    <w:p w:rsidR="00AD4256" w:rsidRPr="0072779B" w:rsidRDefault="00AD4256" w:rsidP="00AD4256">
      <w:pPr>
        <w:bidi w:val="0"/>
        <w:spacing w:after="0" w:line="240" w:lineRule="auto"/>
        <w:jc w:val="left"/>
        <w:rPr>
          <w:rFonts w:ascii="Bookman Old Style" w:hAnsi="Bookman Old Style" w:cs="Arial"/>
          <w:b/>
          <w:bCs/>
          <w:sz w:val="26"/>
          <w:szCs w:val="26"/>
        </w:rPr>
      </w:pPr>
      <w:r w:rsidRPr="0072779B">
        <w:rPr>
          <w:rFonts w:ascii="Bookman Old Style" w:hAnsi="Bookman Old Style" w:cs="Arial"/>
          <w:b/>
          <w:bCs/>
          <w:sz w:val="26"/>
          <w:szCs w:val="26"/>
        </w:rPr>
        <w:lastRenderedPageBreak/>
        <w:t>9 Adar:</w:t>
      </w:r>
      <w:r>
        <w:rPr>
          <w:rFonts w:ascii="Bookman Old Style" w:hAnsi="Bookman Old Style" w:cs="Arial"/>
          <w:b/>
          <w:bCs/>
          <w:sz w:val="26"/>
          <w:szCs w:val="26"/>
        </w:rPr>
        <w:t xml:space="preserve"> Jewish Day of Con[De]structive </w:t>
      </w:r>
      <w:r w:rsidRPr="0072779B">
        <w:rPr>
          <w:rFonts w:ascii="Bookman Old Style" w:hAnsi="Bookman Old Style" w:cs="Arial"/>
          <w:b/>
          <w:bCs/>
          <w:sz w:val="26"/>
          <w:szCs w:val="26"/>
        </w:rPr>
        <w:t>Conflict</w:t>
      </w:r>
    </w:p>
    <w:p w:rsidR="00AD4256" w:rsidRPr="00AD4256" w:rsidRDefault="00AD4256" w:rsidP="00AD4256">
      <w:pPr>
        <w:bidi w:val="0"/>
        <w:spacing w:after="0" w:line="240" w:lineRule="auto"/>
        <w:jc w:val="left"/>
        <w:rPr>
          <w:rFonts w:ascii="Bookman Old Style" w:hAnsi="Bookman Old Style" w:cs="Arial"/>
          <w:b/>
          <w:bCs/>
          <w:sz w:val="24"/>
          <w:szCs w:val="24"/>
        </w:rPr>
      </w:pPr>
      <w:r>
        <w:rPr>
          <w:rFonts w:ascii="Bookman Old Style" w:hAnsi="Bookman Old Style" w:cs="Arial"/>
          <w:b/>
          <w:bCs/>
          <w:sz w:val="24"/>
          <w:szCs w:val="24"/>
        </w:rPr>
        <w:t>Hebrew</w:t>
      </w:r>
      <w:r w:rsidRPr="00AD4256">
        <w:rPr>
          <w:rFonts w:ascii="Bookman Old Style" w:hAnsi="Bookman Old Style" w:cs="Arial"/>
          <w:b/>
          <w:bCs/>
          <w:sz w:val="24"/>
          <w:szCs w:val="24"/>
        </w:rPr>
        <w:t xml:space="preserve"> sources</w:t>
      </w:r>
    </w:p>
    <w:p w:rsidR="00AD4256" w:rsidRDefault="00AD4256" w:rsidP="00AD4256">
      <w:pPr>
        <w:bidi w:val="0"/>
        <w:spacing w:after="0" w:line="240" w:lineRule="auto"/>
        <w:jc w:val="left"/>
        <w:rPr>
          <w:rFonts w:ascii="Bookman Old Style" w:hAnsi="Bookman Old Style" w:cs="Arial"/>
        </w:rPr>
      </w:pPr>
      <w:r w:rsidRPr="00AD4256">
        <w:rPr>
          <w:rFonts w:ascii="Bookman Old Style" w:hAnsi="Bookman Old Style" w:cs="Arial"/>
        </w:rPr>
        <w:t>Rabbi Dr. Daniel Roth, Pardes Center for Judaism and Conflict Resolution</w:t>
      </w:r>
    </w:p>
    <w:p w:rsidR="00AD4256" w:rsidRDefault="00AD4256" w:rsidP="00AD4256">
      <w:pPr>
        <w:bidi w:val="0"/>
        <w:spacing w:after="0" w:line="240" w:lineRule="auto"/>
        <w:jc w:val="left"/>
        <w:rPr>
          <w:rFonts w:ascii="Bookman Old Style" w:hAnsi="Bookman Old Style" w:cs="Arial"/>
        </w:rPr>
      </w:pPr>
    </w:p>
    <w:p w:rsidR="00AD4256" w:rsidRPr="00AD4256" w:rsidRDefault="00AD4256" w:rsidP="00AD4256">
      <w:pPr>
        <w:pStyle w:val="ListParagraph"/>
        <w:numPr>
          <w:ilvl w:val="0"/>
          <w:numId w:val="2"/>
        </w:numPr>
        <w:spacing w:after="0" w:line="240" w:lineRule="auto"/>
        <w:jc w:val="left"/>
        <w:rPr>
          <w:rFonts w:ascii="Bookman Old Style" w:hAnsi="Bookman Old Style" w:cs="Arial"/>
          <w:b/>
          <w:bCs/>
          <w:sz w:val="28"/>
          <w:szCs w:val="28"/>
          <w:rtl/>
        </w:rPr>
      </w:pPr>
      <w:r w:rsidRPr="00AD4256">
        <w:rPr>
          <w:rFonts w:ascii="Bookman Old Style" w:hAnsi="Bookman Old Style" w:cs="Arial" w:hint="cs"/>
          <w:b/>
          <w:bCs/>
          <w:sz w:val="28"/>
          <w:szCs w:val="28"/>
          <w:rtl/>
        </w:rPr>
        <w:t>מחלוקת לשם שמים בין בית הלל ושמאי</w:t>
      </w:r>
    </w:p>
    <w:tbl>
      <w:tblPr>
        <w:tblStyle w:val="TableGrid"/>
        <w:tblpPr w:leftFromText="180" w:rightFromText="180" w:vertAnchor="page" w:horzAnchor="margin" w:tblpY="3046"/>
        <w:bidiVisual/>
        <w:tblW w:w="0" w:type="auto"/>
        <w:tblLook w:val="04A0"/>
      </w:tblPr>
      <w:tblGrid>
        <w:gridCol w:w="4261"/>
        <w:gridCol w:w="4261"/>
      </w:tblGrid>
      <w:tr w:rsidR="00AD4256" w:rsidTr="00AD4256">
        <w:tc>
          <w:tcPr>
            <w:tcW w:w="8522" w:type="dxa"/>
            <w:gridSpan w:val="2"/>
          </w:tcPr>
          <w:p w:rsidR="00AD4256" w:rsidRPr="003B3581" w:rsidRDefault="00AD4256" w:rsidP="00AD4256">
            <w:pPr>
              <w:autoSpaceDE w:val="0"/>
              <w:autoSpaceDN w:val="0"/>
              <w:adjustRightInd w:val="0"/>
              <w:jc w:val="both"/>
              <w:rPr>
                <w:rFonts w:ascii="Arial" w:hAnsi="Arial" w:cs="Arial"/>
                <w:sz w:val="28"/>
                <w:szCs w:val="28"/>
                <w:u w:val="single"/>
                <w:rtl/>
              </w:rPr>
            </w:pPr>
            <w:r w:rsidRPr="003B3581">
              <w:rPr>
                <w:rFonts w:ascii="Arial" w:hAnsi="Arial" w:cs="Arial" w:hint="cs"/>
                <w:sz w:val="28"/>
                <w:szCs w:val="28"/>
                <w:u w:val="single"/>
                <w:rtl/>
                <w:lang w:bidi="he-IL"/>
              </w:rPr>
              <w:t>משנה אבות ה</w:t>
            </w:r>
            <w:r w:rsidRPr="003B3581">
              <w:rPr>
                <w:rFonts w:ascii="Arial" w:hAnsi="Arial" w:cs="Arial" w:hint="cs"/>
                <w:sz w:val="28"/>
                <w:szCs w:val="28"/>
                <w:u w:val="single"/>
                <w:rtl/>
              </w:rPr>
              <w:t>:</w:t>
            </w:r>
            <w:r w:rsidRPr="003B3581">
              <w:rPr>
                <w:rFonts w:ascii="Arial" w:hAnsi="Arial" w:cs="Arial" w:hint="cs"/>
                <w:sz w:val="28"/>
                <w:szCs w:val="28"/>
                <w:u w:val="single"/>
                <w:rtl/>
                <w:lang w:bidi="he-IL"/>
              </w:rPr>
              <w:t>יז</w:t>
            </w:r>
            <w:r>
              <w:rPr>
                <w:rFonts w:ascii="Arial" w:hAnsi="Arial" w:cs="Arial" w:hint="cs"/>
                <w:sz w:val="28"/>
                <w:szCs w:val="28"/>
                <w:u w:val="single"/>
                <w:rtl/>
              </w:rPr>
              <w:t xml:space="preserve"> (</w:t>
            </w:r>
            <w:r>
              <w:rPr>
                <w:rFonts w:ascii="Arial" w:hAnsi="Arial" w:cs="Arial" w:hint="cs"/>
                <w:sz w:val="28"/>
                <w:szCs w:val="28"/>
                <w:u w:val="single"/>
                <w:rtl/>
                <w:lang w:bidi="he-IL"/>
              </w:rPr>
              <w:t>מאה שלישית לספירה</w:t>
            </w:r>
            <w:r>
              <w:rPr>
                <w:rFonts w:ascii="Arial" w:hAnsi="Arial" w:cs="Arial" w:hint="cs"/>
                <w:sz w:val="28"/>
                <w:szCs w:val="28"/>
                <w:u w:val="single"/>
                <w:rtl/>
              </w:rPr>
              <w:t xml:space="preserve">, </w:t>
            </w:r>
            <w:r>
              <w:rPr>
                <w:rFonts w:ascii="Arial" w:hAnsi="Arial" w:cs="Arial" w:hint="cs"/>
                <w:sz w:val="28"/>
                <w:szCs w:val="28"/>
                <w:u w:val="single"/>
                <w:rtl/>
                <w:lang w:bidi="he-IL"/>
              </w:rPr>
              <w:t>ארץ ישראל</w:t>
            </w:r>
            <w:r>
              <w:rPr>
                <w:rFonts w:ascii="Arial" w:hAnsi="Arial" w:cs="Arial" w:hint="cs"/>
                <w:sz w:val="28"/>
                <w:szCs w:val="28"/>
                <w:u w:val="single"/>
                <w:rtl/>
              </w:rPr>
              <w:t>)</w:t>
            </w:r>
          </w:p>
          <w:p w:rsidR="00AD4256" w:rsidRPr="003B3581" w:rsidRDefault="00AD4256" w:rsidP="00AD4256">
            <w:pPr>
              <w:autoSpaceDE w:val="0"/>
              <w:autoSpaceDN w:val="0"/>
              <w:adjustRightInd w:val="0"/>
              <w:jc w:val="both"/>
              <w:rPr>
                <w:rFonts w:ascii="Arial" w:hAnsi="Arial" w:cs="Arial"/>
                <w:sz w:val="28"/>
                <w:szCs w:val="28"/>
                <w:rtl/>
              </w:rPr>
            </w:pPr>
            <w:r w:rsidRPr="003B3581">
              <w:rPr>
                <w:rFonts w:ascii="Arial" w:hAnsi="Arial" w:cs="Arial"/>
                <w:sz w:val="28"/>
                <w:szCs w:val="28"/>
                <w:rtl/>
                <w:lang w:bidi="he-IL"/>
              </w:rPr>
              <w:t>כל מחלוקת שהיא לשם שמים סופה להתקיים ושאינה לשם שמים אין סופה להתקיים</w:t>
            </w:r>
            <w:r w:rsidRPr="003B3581">
              <w:rPr>
                <w:rFonts w:ascii="Arial" w:hAnsi="Arial" w:cs="Arial"/>
                <w:sz w:val="28"/>
                <w:szCs w:val="28"/>
                <w:rtl/>
              </w:rPr>
              <w:t>.</w:t>
            </w:r>
          </w:p>
          <w:p w:rsidR="00AD4256" w:rsidRPr="003B3581" w:rsidRDefault="00AD4256" w:rsidP="00AD4256">
            <w:pPr>
              <w:autoSpaceDE w:val="0"/>
              <w:autoSpaceDN w:val="0"/>
              <w:adjustRightInd w:val="0"/>
              <w:jc w:val="both"/>
              <w:rPr>
                <w:rFonts w:ascii="Arial" w:hAnsi="Arial" w:cs="Arial"/>
                <w:sz w:val="28"/>
                <w:szCs w:val="28"/>
                <w:rtl/>
              </w:rPr>
            </w:pPr>
            <w:r w:rsidRPr="003B3581">
              <w:rPr>
                <w:rFonts w:ascii="Arial" w:hAnsi="Arial" w:cs="Arial"/>
                <w:sz w:val="28"/>
                <w:szCs w:val="28"/>
                <w:rtl/>
                <w:lang w:bidi="he-IL"/>
              </w:rPr>
              <w:t>איזו היא מחלוקת שהיא לשם שמים</w:t>
            </w:r>
            <w:r w:rsidRPr="003B3581">
              <w:rPr>
                <w:rFonts w:ascii="Arial" w:hAnsi="Arial" w:cs="Arial"/>
                <w:sz w:val="28"/>
                <w:szCs w:val="28"/>
                <w:rtl/>
              </w:rPr>
              <w:t xml:space="preserve">? </w:t>
            </w:r>
            <w:r w:rsidRPr="003B3581">
              <w:rPr>
                <w:rFonts w:ascii="Arial" w:hAnsi="Arial" w:cs="Arial"/>
                <w:sz w:val="28"/>
                <w:szCs w:val="28"/>
                <w:rtl/>
                <w:lang w:bidi="he-IL"/>
              </w:rPr>
              <w:t>זו מחלוקת הלל ושמאי</w:t>
            </w:r>
            <w:r w:rsidRPr="003B3581">
              <w:rPr>
                <w:rFonts w:ascii="Arial" w:hAnsi="Arial" w:cs="Arial"/>
                <w:sz w:val="28"/>
                <w:szCs w:val="28"/>
                <w:rtl/>
              </w:rPr>
              <w:t>.</w:t>
            </w:r>
          </w:p>
          <w:p w:rsidR="00AD4256" w:rsidRPr="003B3581" w:rsidRDefault="00AD4256" w:rsidP="00AD4256">
            <w:pPr>
              <w:autoSpaceDE w:val="0"/>
              <w:autoSpaceDN w:val="0"/>
              <w:adjustRightInd w:val="0"/>
              <w:jc w:val="both"/>
              <w:rPr>
                <w:rFonts w:ascii="Arial" w:hAnsi="Arial" w:cs="Arial"/>
                <w:sz w:val="28"/>
                <w:szCs w:val="28"/>
                <w:rtl/>
              </w:rPr>
            </w:pPr>
            <w:r w:rsidRPr="003B3581">
              <w:rPr>
                <w:rFonts w:ascii="Arial" w:hAnsi="Arial" w:cs="Arial"/>
                <w:sz w:val="28"/>
                <w:szCs w:val="28"/>
                <w:rtl/>
                <w:lang w:bidi="he-IL"/>
              </w:rPr>
              <w:t>ושאינה לשם שמים</w:t>
            </w:r>
            <w:r w:rsidRPr="003B3581">
              <w:rPr>
                <w:rFonts w:ascii="Arial" w:hAnsi="Arial" w:cs="Arial"/>
                <w:sz w:val="28"/>
                <w:szCs w:val="28"/>
                <w:rtl/>
              </w:rPr>
              <w:t xml:space="preserve">? </w:t>
            </w:r>
            <w:r w:rsidRPr="003B3581">
              <w:rPr>
                <w:rFonts w:ascii="Arial" w:hAnsi="Arial" w:cs="Arial"/>
                <w:sz w:val="28"/>
                <w:szCs w:val="28"/>
                <w:rtl/>
                <w:lang w:bidi="he-IL"/>
              </w:rPr>
              <w:t>זו מחלוקת קרח וכל עדתו</w:t>
            </w:r>
            <w:r w:rsidRPr="003B3581">
              <w:rPr>
                <w:rFonts w:ascii="Arial" w:hAnsi="Arial" w:cs="Arial"/>
                <w:sz w:val="28"/>
                <w:szCs w:val="28"/>
                <w:rtl/>
              </w:rPr>
              <w:t xml:space="preserve">: </w:t>
            </w:r>
          </w:p>
        </w:tc>
      </w:tr>
      <w:tr w:rsidR="00AD4256" w:rsidTr="00AD4256">
        <w:tc>
          <w:tcPr>
            <w:tcW w:w="8522" w:type="dxa"/>
            <w:gridSpan w:val="2"/>
          </w:tcPr>
          <w:p w:rsidR="00AD4256" w:rsidRPr="004544C6" w:rsidRDefault="00AD4256" w:rsidP="00AD4256">
            <w:pPr>
              <w:autoSpaceDE w:val="0"/>
              <w:autoSpaceDN w:val="0"/>
              <w:adjustRightInd w:val="0"/>
              <w:jc w:val="both"/>
              <w:rPr>
                <w:rFonts w:ascii="Arial" w:hAnsi="Arial" w:cs="Arial"/>
                <w:i/>
                <w:iCs/>
                <w:sz w:val="28"/>
                <w:szCs w:val="28"/>
                <w:rtl/>
              </w:rPr>
            </w:pPr>
            <w:r>
              <w:rPr>
                <w:rFonts w:ascii="Arial" w:hAnsi="Arial" w:cs="Arial" w:hint="cs"/>
                <w:i/>
                <w:iCs/>
                <w:sz w:val="28"/>
                <w:szCs w:val="28"/>
                <w:rtl/>
                <w:lang w:bidi="he-IL"/>
              </w:rPr>
              <w:t xml:space="preserve">מה </w:t>
            </w:r>
            <w:r>
              <w:rPr>
                <w:rFonts w:ascii="Arial" w:hAnsi="Arial" w:cs="Arial" w:hint="cs"/>
                <w:i/>
                <w:iCs/>
                <w:sz w:val="28"/>
                <w:szCs w:val="28"/>
                <w:rtl/>
              </w:rPr>
              <w:t>'</w:t>
            </w:r>
            <w:r>
              <w:rPr>
                <w:rFonts w:ascii="Arial" w:hAnsi="Arial" w:cs="Arial" w:hint="cs"/>
                <w:i/>
                <w:iCs/>
                <w:sz w:val="28"/>
                <w:szCs w:val="28"/>
                <w:rtl/>
                <w:lang w:bidi="he-IL"/>
              </w:rPr>
              <w:t>סופה להתקיים</w:t>
            </w:r>
            <w:r>
              <w:rPr>
                <w:rFonts w:ascii="Arial" w:hAnsi="Arial" w:cs="Arial" w:hint="cs"/>
                <w:i/>
                <w:iCs/>
                <w:sz w:val="28"/>
                <w:szCs w:val="28"/>
                <w:rtl/>
              </w:rPr>
              <w:t xml:space="preserve">' </w:t>
            </w:r>
            <w:r>
              <w:rPr>
                <w:rFonts w:ascii="Arial" w:hAnsi="Arial" w:cs="Arial" w:hint="cs"/>
                <w:i/>
                <w:iCs/>
                <w:sz w:val="28"/>
                <w:szCs w:val="28"/>
                <w:rtl/>
                <w:lang w:bidi="he-IL"/>
              </w:rPr>
              <w:t>במחלוקת לשם שמיים</w:t>
            </w:r>
            <w:r>
              <w:rPr>
                <w:rFonts w:ascii="Arial" w:hAnsi="Arial" w:cs="Arial" w:hint="cs"/>
                <w:i/>
                <w:iCs/>
                <w:sz w:val="28"/>
                <w:szCs w:val="28"/>
                <w:rtl/>
              </w:rPr>
              <w:t xml:space="preserve">?  </w:t>
            </w:r>
            <w:r>
              <w:rPr>
                <w:rFonts w:ascii="Arial" w:hAnsi="Arial" w:cs="Arial" w:hint="cs"/>
                <w:i/>
                <w:iCs/>
                <w:sz w:val="28"/>
                <w:szCs w:val="28"/>
                <w:rtl/>
                <w:lang w:bidi="he-IL"/>
              </w:rPr>
              <w:t>כיצד נחלקו פרשני המשנה בשאלה זו</w:t>
            </w:r>
            <w:r>
              <w:rPr>
                <w:rFonts w:ascii="Arial" w:hAnsi="Arial" w:cs="Arial" w:hint="cs"/>
                <w:i/>
                <w:iCs/>
                <w:sz w:val="28"/>
                <w:szCs w:val="28"/>
                <w:rtl/>
              </w:rPr>
              <w:t>?</w:t>
            </w:r>
            <w:r>
              <w:rPr>
                <w:rFonts w:ascii="Arial" w:hAnsi="Arial" w:cs="Arial" w:hint="cs"/>
                <w:i/>
                <w:iCs/>
                <w:sz w:val="28"/>
                <w:szCs w:val="28"/>
              </w:rPr>
              <w:t xml:space="preserve"> </w:t>
            </w:r>
            <w:r>
              <w:rPr>
                <w:rFonts w:ascii="Arial" w:hAnsi="Arial" w:cs="Arial" w:hint="cs"/>
                <w:i/>
                <w:iCs/>
                <w:sz w:val="28"/>
                <w:szCs w:val="28"/>
                <w:rtl/>
              </w:rPr>
              <w:t xml:space="preserve"> </w:t>
            </w:r>
          </w:p>
        </w:tc>
      </w:tr>
      <w:tr w:rsidR="00AD4256" w:rsidTr="00AD4256">
        <w:tc>
          <w:tcPr>
            <w:tcW w:w="4261" w:type="dxa"/>
          </w:tcPr>
          <w:p w:rsidR="00AD4256" w:rsidRDefault="00AD4256" w:rsidP="00AD4256">
            <w:pPr>
              <w:pStyle w:val="Heading1"/>
              <w:autoSpaceDE w:val="0"/>
              <w:spacing w:before="0" w:after="0"/>
              <w:jc w:val="both"/>
              <w:outlineLvl w:val="0"/>
              <w:rPr>
                <w:rFonts w:ascii="Arial" w:hAnsi="Arial" w:cs="Arial"/>
                <w:b w:val="0"/>
                <w:bCs w:val="0"/>
                <w:sz w:val="28"/>
                <w:szCs w:val="28"/>
                <w:u w:val="single"/>
                <w:rtl/>
              </w:rPr>
            </w:pPr>
            <w:r w:rsidRPr="004F6B91">
              <w:rPr>
                <w:rFonts w:ascii="Arial" w:hAnsi="Arial" w:cs="Arial"/>
                <w:b w:val="0"/>
                <w:bCs w:val="0"/>
                <w:sz w:val="28"/>
                <w:szCs w:val="28"/>
                <w:u w:val="single"/>
                <w:rtl/>
                <w:lang w:bidi="he-IL"/>
              </w:rPr>
              <w:t>רבי עובדיה מברטנורא</w:t>
            </w:r>
            <w:r w:rsidRPr="004F6B91">
              <w:rPr>
                <w:rFonts w:ascii="Arial" w:hAnsi="Arial" w:cs="Arial"/>
                <w:b w:val="0"/>
                <w:bCs w:val="0"/>
                <w:sz w:val="28"/>
                <w:szCs w:val="28"/>
                <w:u w:val="single"/>
                <w:rtl/>
              </w:rPr>
              <w:t xml:space="preserve">, </w:t>
            </w:r>
            <w:r w:rsidRPr="004F6B91">
              <w:rPr>
                <w:rFonts w:ascii="Arial" w:hAnsi="Arial" w:cs="Arial"/>
                <w:b w:val="0"/>
                <w:bCs w:val="0"/>
                <w:sz w:val="28"/>
                <w:szCs w:val="28"/>
                <w:u w:val="single"/>
                <w:rtl/>
                <w:lang w:bidi="he-IL"/>
              </w:rPr>
              <w:t>אבות ה</w:t>
            </w:r>
            <w:r w:rsidRPr="004F6B91">
              <w:rPr>
                <w:rFonts w:ascii="Arial" w:hAnsi="Arial" w:cs="Arial"/>
                <w:b w:val="0"/>
                <w:bCs w:val="0"/>
                <w:sz w:val="28"/>
                <w:szCs w:val="28"/>
                <w:u w:val="single"/>
                <w:rtl/>
              </w:rPr>
              <w:t>:</w:t>
            </w:r>
            <w:r w:rsidRPr="004F6B91">
              <w:rPr>
                <w:rFonts w:ascii="Arial" w:hAnsi="Arial" w:cs="Arial"/>
                <w:b w:val="0"/>
                <w:bCs w:val="0"/>
                <w:sz w:val="28"/>
                <w:szCs w:val="28"/>
                <w:u w:val="single"/>
                <w:rtl/>
                <w:lang w:bidi="he-IL"/>
              </w:rPr>
              <w:t>יז</w:t>
            </w:r>
          </w:p>
          <w:p w:rsidR="00AD4256" w:rsidRPr="004544C6" w:rsidRDefault="00AD4256" w:rsidP="00AD4256">
            <w:pPr>
              <w:jc w:val="both"/>
              <w:rPr>
                <w:rtl/>
              </w:rPr>
            </w:pPr>
            <w:r w:rsidRPr="00B645EA">
              <w:rPr>
                <w:rFonts w:ascii="Arial" w:hAnsi="Arial" w:cs="Arial" w:hint="cs"/>
                <w:sz w:val="28"/>
                <w:szCs w:val="28"/>
                <w:rtl/>
              </w:rPr>
              <w:t xml:space="preserve">(1440 </w:t>
            </w:r>
            <w:r w:rsidRPr="00B645EA">
              <w:rPr>
                <w:rFonts w:ascii="Arial" w:hAnsi="Arial" w:cs="Arial"/>
                <w:sz w:val="28"/>
                <w:szCs w:val="28"/>
                <w:rtl/>
              </w:rPr>
              <w:t>–</w:t>
            </w:r>
            <w:r w:rsidRPr="00B645EA">
              <w:rPr>
                <w:rFonts w:ascii="Arial" w:hAnsi="Arial" w:cs="Arial" w:hint="cs"/>
                <w:sz w:val="28"/>
                <w:szCs w:val="28"/>
                <w:rtl/>
                <w:lang w:bidi="he-IL"/>
              </w:rPr>
              <w:t xml:space="preserve"> לא ידוע</w:t>
            </w:r>
            <w:r w:rsidRPr="00B645EA">
              <w:rPr>
                <w:rFonts w:ascii="Arial" w:hAnsi="Arial" w:cs="Arial" w:hint="cs"/>
                <w:sz w:val="28"/>
                <w:szCs w:val="28"/>
                <w:rtl/>
              </w:rPr>
              <w:t xml:space="preserve">, </w:t>
            </w:r>
            <w:r w:rsidRPr="00B645EA">
              <w:rPr>
                <w:rFonts w:ascii="Arial" w:hAnsi="Arial" w:cs="Arial" w:hint="cs"/>
                <w:sz w:val="28"/>
                <w:szCs w:val="28"/>
                <w:rtl/>
                <w:lang w:bidi="he-IL"/>
              </w:rPr>
              <w:t>איטליה וא</w:t>
            </w:r>
            <w:r w:rsidRPr="00B645EA">
              <w:rPr>
                <w:rFonts w:ascii="Arial" w:hAnsi="Arial" w:cs="Arial" w:hint="cs"/>
                <w:sz w:val="28"/>
                <w:szCs w:val="28"/>
                <w:rtl/>
              </w:rPr>
              <w:t>"</w:t>
            </w:r>
            <w:r w:rsidRPr="00B645EA">
              <w:rPr>
                <w:rFonts w:ascii="Arial" w:hAnsi="Arial" w:cs="Arial" w:hint="cs"/>
                <w:sz w:val="28"/>
                <w:szCs w:val="28"/>
                <w:rtl/>
                <w:lang w:bidi="he-IL"/>
              </w:rPr>
              <w:t>י</w:t>
            </w:r>
            <w:r w:rsidRPr="00B645EA">
              <w:rPr>
                <w:rFonts w:ascii="Arial" w:hAnsi="Arial" w:cs="Arial" w:hint="cs"/>
                <w:sz w:val="28"/>
                <w:szCs w:val="28"/>
                <w:rtl/>
              </w:rPr>
              <w:t>)</w:t>
            </w:r>
          </w:p>
          <w:p w:rsidR="00AD4256" w:rsidRDefault="00AD4256" w:rsidP="00AD4256">
            <w:pPr>
              <w:pStyle w:val="Heading1"/>
              <w:spacing w:before="0" w:after="0"/>
              <w:jc w:val="both"/>
              <w:outlineLvl w:val="0"/>
              <w:rPr>
                <w:rFonts w:ascii="Arial" w:hAnsi="Arial" w:cs="Arial"/>
                <w:b w:val="0"/>
                <w:bCs w:val="0"/>
                <w:sz w:val="28"/>
                <w:szCs w:val="28"/>
                <w:rtl/>
              </w:rPr>
            </w:pPr>
            <w:r w:rsidRPr="004F6B91">
              <w:rPr>
                <w:rFonts w:ascii="Arial" w:hAnsi="Arial" w:cs="Arial"/>
                <w:b w:val="0"/>
                <w:bCs w:val="0"/>
                <w:sz w:val="28"/>
                <w:szCs w:val="28"/>
                <w:rtl/>
                <w:lang w:bidi="he-IL"/>
              </w:rPr>
              <w:t xml:space="preserve">כל מחלוקת שהיא לשם שמים סופה להתקיים </w:t>
            </w:r>
            <w:r>
              <w:rPr>
                <w:rFonts w:ascii="Arial" w:hAnsi="Arial" w:cs="Arial"/>
                <w:b w:val="0"/>
                <w:bCs w:val="0"/>
                <w:sz w:val="28"/>
                <w:szCs w:val="28"/>
                <w:rtl/>
              </w:rPr>
              <w:t>–</w:t>
            </w:r>
            <w:r w:rsidRPr="004F6B91">
              <w:rPr>
                <w:rFonts w:ascii="Arial" w:hAnsi="Arial" w:cs="Arial"/>
                <w:b w:val="0"/>
                <w:bCs w:val="0"/>
                <w:sz w:val="28"/>
                <w:szCs w:val="28"/>
                <w:rtl/>
              </w:rPr>
              <w:t xml:space="preserve"> </w:t>
            </w:r>
          </w:p>
          <w:p w:rsidR="00AD4256" w:rsidRPr="004F6B91" w:rsidRDefault="00AD4256" w:rsidP="00AD4256">
            <w:pPr>
              <w:pStyle w:val="Heading1"/>
              <w:spacing w:before="0" w:after="0"/>
              <w:jc w:val="both"/>
              <w:outlineLvl w:val="0"/>
              <w:rPr>
                <w:rFonts w:ascii="Arial" w:hAnsi="Arial" w:cs="Arial"/>
                <w:b w:val="0"/>
                <w:bCs w:val="0"/>
                <w:sz w:val="28"/>
                <w:szCs w:val="28"/>
                <w:rtl/>
              </w:rPr>
            </w:pPr>
            <w:r>
              <w:rPr>
                <w:rFonts w:ascii="Arial" w:hAnsi="Arial" w:cs="Arial" w:hint="cs"/>
                <w:b w:val="0"/>
                <w:bCs w:val="0"/>
                <w:sz w:val="28"/>
                <w:szCs w:val="28"/>
                <w:rtl/>
              </w:rPr>
              <w:t xml:space="preserve">(1.)  </w:t>
            </w:r>
            <w:r>
              <w:rPr>
                <w:rFonts w:ascii="Arial" w:hAnsi="Arial" w:cs="Arial" w:hint="cs"/>
                <w:b w:val="0"/>
                <w:bCs w:val="0"/>
                <w:sz w:val="28"/>
                <w:szCs w:val="28"/>
                <w:rtl/>
                <w:lang w:bidi="he-IL"/>
              </w:rPr>
              <w:t>כ</w:t>
            </w:r>
            <w:r w:rsidRPr="004F6B91">
              <w:rPr>
                <w:rFonts w:ascii="Arial" w:hAnsi="Arial" w:cs="Arial"/>
                <w:b w:val="0"/>
                <w:bCs w:val="0"/>
                <w:sz w:val="28"/>
                <w:szCs w:val="28"/>
                <w:rtl/>
                <w:lang w:bidi="he-IL"/>
              </w:rPr>
              <w:t>לומר שאנשי המחלוקת ההיא מתקיימים ואינם אובדין</w:t>
            </w:r>
            <w:r w:rsidRPr="004F6B91">
              <w:rPr>
                <w:rFonts w:ascii="Arial" w:hAnsi="Arial" w:cs="Arial"/>
                <w:b w:val="0"/>
                <w:bCs w:val="0"/>
                <w:sz w:val="28"/>
                <w:szCs w:val="28"/>
                <w:rtl/>
              </w:rPr>
              <w:t xml:space="preserve">, </w:t>
            </w:r>
            <w:r w:rsidRPr="004F6B91">
              <w:rPr>
                <w:rFonts w:ascii="Arial" w:hAnsi="Arial" w:cs="Arial"/>
                <w:b w:val="0"/>
                <w:bCs w:val="0"/>
                <w:sz w:val="28"/>
                <w:szCs w:val="28"/>
                <w:rtl/>
                <w:lang w:bidi="he-IL"/>
              </w:rPr>
              <w:t>כמחלוקת הלל ושמאי שלא אבדו לא תלמידי בית שמאי ולא תלמידי בית הלל</w:t>
            </w:r>
            <w:r w:rsidRPr="004F6B91">
              <w:rPr>
                <w:rFonts w:ascii="Arial" w:hAnsi="Arial" w:cs="Arial"/>
                <w:b w:val="0"/>
                <w:bCs w:val="0"/>
                <w:sz w:val="28"/>
                <w:szCs w:val="28"/>
                <w:rtl/>
              </w:rPr>
              <w:t xml:space="preserve">. </w:t>
            </w:r>
            <w:r w:rsidRPr="004F6B91">
              <w:rPr>
                <w:rFonts w:ascii="Arial" w:hAnsi="Arial" w:cs="Arial"/>
                <w:b w:val="0"/>
                <w:bCs w:val="0"/>
                <w:sz w:val="28"/>
                <w:szCs w:val="28"/>
                <w:rtl/>
                <w:lang w:bidi="he-IL"/>
              </w:rPr>
              <w:t>אבל קורח ועדתו אבדו</w:t>
            </w:r>
            <w:r w:rsidRPr="004F6B91">
              <w:rPr>
                <w:rFonts w:ascii="Arial" w:hAnsi="Arial" w:cs="Arial"/>
                <w:b w:val="0"/>
                <w:bCs w:val="0"/>
                <w:sz w:val="28"/>
                <w:szCs w:val="28"/>
                <w:rtl/>
              </w:rPr>
              <w:t xml:space="preserve">. </w:t>
            </w:r>
          </w:p>
          <w:p w:rsidR="00AD4256" w:rsidRDefault="00AD4256" w:rsidP="00AD4256">
            <w:pPr>
              <w:jc w:val="both"/>
              <w:rPr>
                <w:rFonts w:asciiTheme="minorBidi" w:hAnsiTheme="minorBidi" w:cstheme="minorBidi"/>
                <w:b/>
                <w:bCs/>
                <w:sz w:val="24"/>
                <w:szCs w:val="24"/>
                <w:rtl/>
              </w:rPr>
            </w:pPr>
          </w:p>
          <w:p w:rsidR="00AD4256" w:rsidRPr="00DB5CA5" w:rsidRDefault="00AD4256" w:rsidP="00AD4256">
            <w:pPr>
              <w:autoSpaceDE w:val="0"/>
              <w:autoSpaceDN w:val="0"/>
              <w:adjustRightInd w:val="0"/>
              <w:jc w:val="both"/>
              <w:rPr>
                <w:rFonts w:ascii="Arial" w:hAnsi="Arial" w:cs="Arial"/>
                <w:sz w:val="28"/>
                <w:szCs w:val="28"/>
                <w:rtl/>
              </w:rPr>
            </w:pPr>
            <w:r>
              <w:rPr>
                <w:rFonts w:ascii="Arial" w:hAnsi="Arial" w:cs="Arial" w:hint="cs"/>
                <w:sz w:val="28"/>
                <w:szCs w:val="28"/>
                <w:rtl/>
              </w:rPr>
              <w:t xml:space="preserve">(2.) </w:t>
            </w:r>
            <w:r w:rsidRPr="00DB5CA5">
              <w:rPr>
                <w:rFonts w:ascii="Arial" w:hAnsi="Arial" w:cs="Arial" w:hint="cs"/>
                <w:sz w:val="28"/>
                <w:szCs w:val="28"/>
                <w:rtl/>
                <w:lang w:bidi="he-IL"/>
              </w:rPr>
              <w:t>ואני שמעתי</w:t>
            </w:r>
            <w:r w:rsidRPr="00DB5CA5">
              <w:rPr>
                <w:rFonts w:ascii="Arial" w:hAnsi="Arial" w:cs="Arial" w:hint="cs"/>
                <w:sz w:val="28"/>
                <w:szCs w:val="28"/>
                <w:rtl/>
              </w:rPr>
              <w:t xml:space="preserve">, </w:t>
            </w:r>
            <w:r w:rsidRPr="00DB5CA5">
              <w:rPr>
                <w:rFonts w:ascii="Arial" w:hAnsi="Arial" w:cs="Arial" w:hint="cs"/>
                <w:sz w:val="28"/>
                <w:szCs w:val="28"/>
                <w:rtl/>
                <w:lang w:bidi="he-IL"/>
              </w:rPr>
              <w:t xml:space="preserve">פירוש </w:t>
            </w:r>
            <w:r w:rsidRPr="00DB5CA5">
              <w:rPr>
                <w:rFonts w:ascii="Arial" w:hAnsi="Arial" w:cs="Arial" w:hint="cs"/>
                <w:sz w:val="28"/>
                <w:szCs w:val="28"/>
                <w:rtl/>
              </w:rPr>
              <w:t>"</w:t>
            </w:r>
            <w:r w:rsidRPr="00DB5CA5">
              <w:rPr>
                <w:rFonts w:ascii="Arial" w:hAnsi="Arial" w:cs="Arial" w:hint="cs"/>
                <w:sz w:val="28"/>
                <w:szCs w:val="28"/>
                <w:rtl/>
                <w:lang w:bidi="he-IL"/>
              </w:rPr>
              <w:t>סופה</w:t>
            </w:r>
            <w:r w:rsidRPr="00DB5CA5">
              <w:rPr>
                <w:rFonts w:ascii="Arial" w:hAnsi="Arial" w:cs="Arial" w:hint="cs"/>
                <w:sz w:val="28"/>
                <w:szCs w:val="28"/>
                <w:rtl/>
              </w:rPr>
              <w:t xml:space="preserve">", </w:t>
            </w:r>
            <w:r w:rsidRPr="00DB5CA5">
              <w:rPr>
                <w:rFonts w:ascii="Arial" w:hAnsi="Arial" w:cs="Arial" w:hint="cs"/>
                <w:sz w:val="28"/>
                <w:szCs w:val="28"/>
                <w:rtl/>
                <w:lang w:bidi="he-IL"/>
              </w:rPr>
              <w:t>תכליתה והמבוקש מענינה</w:t>
            </w:r>
            <w:r w:rsidRPr="00DB5CA5">
              <w:rPr>
                <w:rFonts w:ascii="Arial" w:hAnsi="Arial" w:cs="Arial" w:hint="cs"/>
                <w:sz w:val="28"/>
                <w:szCs w:val="28"/>
                <w:rtl/>
              </w:rPr>
              <w:t xml:space="preserve">. </w:t>
            </w:r>
            <w:r w:rsidRPr="00DB5CA5">
              <w:rPr>
                <w:rFonts w:ascii="Arial" w:hAnsi="Arial" w:cs="Arial" w:hint="cs"/>
                <w:sz w:val="28"/>
                <w:szCs w:val="28"/>
                <w:rtl/>
                <w:lang w:bidi="he-IL"/>
              </w:rPr>
              <w:t>והמחלוקת שהיא לשם שמים</w:t>
            </w:r>
            <w:r w:rsidRPr="00DB5CA5">
              <w:rPr>
                <w:rFonts w:ascii="Arial" w:hAnsi="Arial" w:cs="Arial" w:hint="cs"/>
                <w:sz w:val="28"/>
                <w:szCs w:val="28"/>
                <w:rtl/>
              </w:rPr>
              <w:t xml:space="preserve">, </w:t>
            </w:r>
            <w:r w:rsidRPr="00DB5CA5">
              <w:rPr>
                <w:rFonts w:ascii="Arial" w:hAnsi="Arial" w:cs="Arial" w:hint="cs"/>
                <w:sz w:val="28"/>
                <w:szCs w:val="28"/>
                <w:rtl/>
                <w:lang w:bidi="he-IL"/>
              </w:rPr>
              <w:t>התכלית והסוף המבוקש מאותה מחלוקת להשיג האמת</w:t>
            </w:r>
            <w:r w:rsidRPr="00DB5CA5">
              <w:rPr>
                <w:rFonts w:ascii="Arial" w:hAnsi="Arial" w:cs="Arial" w:hint="cs"/>
                <w:sz w:val="28"/>
                <w:szCs w:val="28"/>
                <w:rtl/>
              </w:rPr>
              <w:t xml:space="preserve">, </w:t>
            </w:r>
            <w:r w:rsidRPr="00DB5CA5">
              <w:rPr>
                <w:rFonts w:ascii="Arial" w:hAnsi="Arial" w:cs="Arial" w:hint="cs"/>
                <w:sz w:val="28"/>
                <w:szCs w:val="28"/>
                <w:rtl/>
                <w:lang w:bidi="he-IL"/>
              </w:rPr>
              <w:t>וזה מתקיים</w:t>
            </w:r>
            <w:r w:rsidRPr="00DB5CA5">
              <w:rPr>
                <w:rFonts w:ascii="Arial" w:hAnsi="Arial" w:cs="Arial" w:hint="cs"/>
                <w:sz w:val="28"/>
                <w:szCs w:val="28"/>
                <w:rtl/>
              </w:rPr>
              <w:t xml:space="preserve">, </w:t>
            </w:r>
            <w:r w:rsidRPr="00DB5CA5">
              <w:rPr>
                <w:rFonts w:ascii="Arial" w:hAnsi="Arial" w:cs="Arial" w:hint="cs"/>
                <w:sz w:val="28"/>
                <w:szCs w:val="28"/>
                <w:rtl/>
                <w:lang w:bidi="he-IL"/>
              </w:rPr>
              <w:t>כמו שאמרו מתוך הויכוח יתב</w:t>
            </w:r>
            <w:r w:rsidRPr="00DB5CA5">
              <w:rPr>
                <w:rFonts w:ascii="Arial" w:hAnsi="Arial" w:cs="Arial"/>
                <w:sz w:val="28"/>
                <w:szCs w:val="28"/>
                <w:rtl/>
                <w:lang w:bidi="he-IL"/>
              </w:rPr>
              <w:t>רר האמת</w:t>
            </w:r>
            <w:r w:rsidRPr="00DB5CA5">
              <w:rPr>
                <w:rFonts w:ascii="Arial" w:hAnsi="Arial" w:cs="Arial"/>
                <w:sz w:val="28"/>
                <w:szCs w:val="28"/>
                <w:rtl/>
              </w:rPr>
              <w:t xml:space="preserve">, </w:t>
            </w:r>
            <w:r w:rsidRPr="00DB5CA5">
              <w:rPr>
                <w:rFonts w:ascii="Arial" w:hAnsi="Arial" w:cs="Arial"/>
                <w:sz w:val="28"/>
                <w:szCs w:val="28"/>
                <w:rtl/>
                <w:lang w:bidi="he-IL"/>
              </w:rPr>
              <w:t>וכמו שנתברר במחלוקת הלל ושמאי שהלכה כבית הלל</w:t>
            </w:r>
            <w:r w:rsidRPr="00DB5CA5">
              <w:rPr>
                <w:rFonts w:ascii="Arial" w:hAnsi="Arial" w:cs="Arial"/>
                <w:sz w:val="28"/>
                <w:szCs w:val="28"/>
                <w:rtl/>
              </w:rPr>
              <w:t xml:space="preserve">. </w:t>
            </w:r>
            <w:r w:rsidRPr="00DB5CA5">
              <w:rPr>
                <w:rFonts w:ascii="Arial" w:hAnsi="Arial" w:cs="Arial"/>
                <w:sz w:val="28"/>
                <w:szCs w:val="28"/>
                <w:rtl/>
                <w:lang w:bidi="he-IL"/>
              </w:rPr>
              <w:t>ומחלוקת שאינה לשם שמים</w:t>
            </w:r>
            <w:r w:rsidRPr="00DB5CA5">
              <w:rPr>
                <w:rFonts w:ascii="Arial" w:hAnsi="Arial" w:cs="Arial"/>
                <w:sz w:val="28"/>
                <w:szCs w:val="28"/>
                <w:rtl/>
              </w:rPr>
              <w:t xml:space="preserve">, </w:t>
            </w:r>
            <w:r w:rsidRPr="00DB5CA5">
              <w:rPr>
                <w:rFonts w:ascii="Arial" w:hAnsi="Arial" w:cs="Arial"/>
                <w:sz w:val="28"/>
                <w:szCs w:val="28"/>
                <w:rtl/>
                <w:lang w:bidi="he-IL"/>
              </w:rPr>
              <w:t>תכלית הנרצה בה היא בקשת השררה ואהבת הניצוח</w:t>
            </w:r>
            <w:r w:rsidRPr="00DB5CA5">
              <w:rPr>
                <w:rFonts w:ascii="Arial" w:hAnsi="Arial" w:cs="Arial"/>
                <w:sz w:val="28"/>
                <w:szCs w:val="28"/>
                <w:rtl/>
              </w:rPr>
              <w:t xml:space="preserve">, </w:t>
            </w:r>
            <w:r w:rsidRPr="00DB5CA5">
              <w:rPr>
                <w:rFonts w:ascii="Arial" w:hAnsi="Arial" w:cs="Arial"/>
                <w:sz w:val="28"/>
                <w:szCs w:val="28"/>
                <w:rtl/>
                <w:lang w:bidi="he-IL"/>
              </w:rPr>
              <w:t>וזה הסוף אינו מתקיים</w:t>
            </w:r>
            <w:r w:rsidRPr="00DB5CA5">
              <w:rPr>
                <w:rFonts w:ascii="Arial" w:hAnsi="Arial" w:cs="Arial"/>
                <w:sz w:val="28"/>
                <w:szCs w:val="28"/>
                <w:rtl/>
              </w:rPr>
              <w:t xml:space="preserve">, </w:t>
            </w:r>
            <w:r w:rsidRPr="00DB5CA5">
              <w:rPr>
                <w:rFonts w:ascii="Arial" w:hAnsi="Arial" w:cs="Arial"/>
                <w:sz w:val="28"/>
                <w:szCs w:val="28"/>
                <w:rtl/>
                <w:lang w:bidi="he-IL"/>
              </w:rPr>
              <w:t>כמו שמצינו במחלוקת קורח ועדתו שתכלית וסוף כוונתם היתה בקשת הכבוד והשררה והיו להיפך</w:t>
            </w:r>
            <w:r w:rsidRPr="00DB5CA5">
              <w:rPr>
                <w:rFonts w:ascii="Arial" w:hAnsi="Arial" w:cs="Arial"/>
                <w:sz w:val="28"/>
                <w:szCs w:val="28"/>
                <w:rtl/>
              </w:rPr>
              <w:t>:</w:t>
            </w:r>
          </w:p>
        </w:tc>
        <w:tc>
          <w:tcPr>
            <w:tcW w:w="4261" w:type="dxa"/>
          </w:tcPr>
          <w:p w:rsidR="00AD4256" w:rsidRPr="00302427" w:rsidRDefault="00AD4256" w:rsidP="00AD4256">
            <w:pPr>
              <w:pStyle w:val="Heading1"/>
              <w:autoSpaceDE w:val="0"/>
              <w:spacing w:before="0" w:after="0"/>
              <w:jc w:val="both"/>
              <w:outlineLvl w:val="0"/>
              <w:rPr>
                <w:rFonts w:ascii="Arial" w:hAnsi="Arial" w:cs="Arial"/>
                <w:b w:val="0"/>
                <w:bCs w:val="0"/>
                <w:color w:val="000000"/>
                <w:sz w:val="28"/>
                <w:szCs w:val="28"/>
                <w:u w:val="single"/>
                <w:rtl/>
              </w:rPr>
            </w:pPr>
            <w:r w:rsidRPr="00302427">
              <w:rPr>
                <w:rFonts w:ascii="Arial" w:hAnsi="Arial" w:cs="Arial"/>
                <w:b w:val="0"/>
                <w:bCs w:val="0"/>
                <w:sz w:val="28"/>
                <w:szCs w:val="28"/>
                <w:u w:val="single"/>
                <w:rtl/>
                <w:lang w:bidi="he-IL"/>
              </w:rPr>
              <w:t>מגן אבות לרשב</w:t>
            </w:r>
            <w:r w:rsidRPr="00302427">
              <w:rPr>
                <w:rFonts w:ascii="Arial" w:hAnsi="Arial" w:cs="Arial"/>
                <w:b w:val="0"/>
                <w:bCs w:val="0"/>
                <w:sz w:val="28"/>
                <w:szCs w:val="28"/>
                <w:u w:val="single"/>
                <w:rtl/>
              </w:rPr>
              <w:t>"</w:t>
            </w:r>
            <w:r w:rsidRPr="00302427">
              <w:rPr>
                <w:rFonts w:ascii="Arial" w:hAnsi="Arial" w:cs="Arial"/>
                <w:b w:val="0"/>
                <w:bCs w:val="0"/>
                <w:sz w:val="28"/>
                <w:szCs w:val="28"/>
                <w:u w:val="single"/>
                <w:rtl/>
                <w:lang w:bidi="he-IL"/>
              </w:rPr>
              <w:t>ץ על אבות ה</w:t>
            </w:r>
            <w:r w:rsidRPr="00302427">
              <w:rPr>
                <w:rFonts w:ascii="Arial" w:hAnsi="Arial" w:cs="Arial"/>
                <w:b w:val="0"/>
                <w:bCs w:val="0"/>
                <w:sz w:val="28"/>
                <w:szCs w:val="28"/>
                <w:u w:val="single"/>
                <w:rtl/>
              </w:rPr>
              <w:t>:</w:t>
            </w:r>
            <w:r w:rsidRPr="00302427">
              <w:rPr>
                <w:rFonts w:ascii="Arial" w:hAnsi="Arial" w:cs="Arial"/>
                <w:b w:val="0"/>
                <w:bCs w:val="0"/>
                <w:sz w:val="28"/>
                <w:szCs w:val="28"/>
                <w:u w:val="single"/>
                <w:rtl/>
                <w:lang w:bidi="he-IL"/>
              </w:rPr>
              <w:t>יז</w:t>
            </w:r>
            <w:r w:rsidRPr="00302427">
              <w:rPr>
                <w:rFonts w:ascii="Arial" w:hAnsi="Arial" w:cs="Arial"/>
                <w:b w:val="0"/>
                <w:bCs w:val="0"/>
                <w:color w:val="000000"/>
                <w:sz w:val="28"/>
                <w:szCs w:val="28"/>
                <w:u w:val="single"/>
                <w:rtl/>
              </w:rPr>
              <w:t xml:space="preserve"> </w:t>
            </w:r>
          </w:p>
          <w:p w:rsidR="00AD4256" w:rsidRDefault="00AD4256" w:rsidP="00AD4256">
            <w:pPr>
              <w:autoSpaceDE w:val="0"/>
              <w:autoSpaceDN w:val="0"/>
              <w:adjustRightInd w:val="0"/>
              <w:jc w:val="both"/>
              <w:rPr>
                <w:rFonts w:ascii="Arial" w:eastAsia="Times New Roman" w:hAnsi="Arial" w:cs="Arial"/>
                <w:color w:val="000000"/>
                <w:sz w:val="28"/>
                <w:szCs w:val="28"/>
                <w:rtl/>
              </w:rPr>
            </w:pPr>
            <w:r w:rsidRPr="00B645EA">
              <w:rPr>
                <w:rFonts w:ascii="Arial" w:hAnsi="Arial" w:cs="Arial" w:hint="cs"/>
                <w:sz w:val="28"/>
                <w:szCs w:val="28"/>
                <w:rtl/>
              </w:rPr>
              <w:t xml:space="preserve">(1361 </w:t>
            </w:r>
            <w:r w:rsidRPr="00B645EA">
              <w:rPr>
                <w:rFonts w:ascii="Arial" w:hAnsi="Arial" w:cs="Arial"/>
                <w:sz w:val="28"/>
                <w:szCs w:val="28"/>
                <w:rtl/>
              </w:rPr>
              <w:t>–</w:t>
            </w:r>
            <w:r w:rsidRPr="00B645EA">
              <w:rPr>
                <w:rFonts w:ascii="Arial" w:hAnsi="Arial" w:cs="Arial" w:hint="cs"/>
                <w:sz w:val="28"/>
                <w:szCs w:val="28"/>
                <w:rtl/>
              </w:rPr>
              <w:t xml:space="preserve"> 1444, </w:t>
            </w:r>
            <w:r w:rsidRPr="00B645EA">
              <w:rPr>
                <w:rFonts w:ascii="Arial" w:hAnsi="Arial" w:cs="Arial" w:hint="cs"/>
                <w:sz w:val="28"/>
                <w:szCs w:val="28"/>
                <w:rtl/>
                <w:lang w:bidi="he-IL"/>
              </w:rPr>
              <w:t>אלג</w:t>
            </w:r>
            <w:r w:rsidRPr="00B645EA">
              <w:rPr>
                <w:rFonts w:ascii="Arial" w:hAnsi="Arial" w:cs="Arial" w:hint="cs"/>
                <w:sz w:val="28"/>
                <w:szCs w:val="28"/>
                <w:rtl/>
              </w:rPr>
              <w:t>'</w:t>
            </w:r>
            <w:r w:rsidRPr="00B645EA">
              <w:rPr>
                <w:rFonts w:ascii="Arial" w:hAnsi="Arial" w:cs="Arial" w:hint="cs"/>
                <w:sz w:val="28"/>
                <w:szCs w:val="28"/>
                <w:rtl/>
                <w:lang w:bidi="he-IL"/>
              </w:rPr>
              <w:t>ריה</w:t>
            </w:r>
            <w:r w:rsidRPr="00B645EA">
              <w:rPr>
                <w:rFonts w:ascii="Arial" w:hAnsi="Arial" w:cs="Arial" w:hint="cs"/>
                <w:sz w:val="28"/>
                <w:szCs w:val="28"/>
                <w:rtl/>
              </w:rPr>
              <w:t>)</w:t>
            </w:r>
          </w:p>
          <w:p w:rsidR="00AD4256" w:rsidRDefault="00AD4256" w:rsidP="00AD4256">
            <w:pPr>
              <w:autoSpaceDE w:val="0"/>
              <w:autoSpaceDN w:val="0"/>
              <w:adjustRightInd w:val="0"/>
              <w:jc w:val="both"/>
              <w:rPr>
                <w:rFonts w:ascii="Arial" w:eastAsia="Times New Roman" w:hAnsi="Arial" w:cs="Arial"/>
                <w:color w:val="000000"/>
                <w:sz w:val="28"/>
                <w:szCs w:val="28"/>
                <w:rtl/>
              </w:rPr>
            </w:pPr>
            <w:r w:rsidRPr="004F6B91">
              <w:rPr>
                <w:rFonts w:ascii="Arial" w:eastAsia="Times New Roman" w:hAnsi="Arial" w:cs="Arial"/>
                <w:color w:val="000000"/>
                <w:sz w:val="28"/>
                <w:szCs w:val="28"/>
                <w:rtl/>
                <w:lang w:bidi="he-IL"/>
              </w:rPr>
              <w:t>כל מחלוקת שהיא לשם שמים סופה להתקיים</w:t>
            </w:r>
            <w:r w:rsidRPr="004F6B91">
              <w:rPr>
                <w:rFonts w:ascii="Arial" w:eastAsia="Times New Roman" w:hAnsi="Arial" w:cs="Arial"/>
                <w:color w:val="000000"/>
                <w:sz w:val="28"/>
                <w:szCs w:val="28"/>
                <w:rtl/>
              </w:rPr>
              <w:t xml:space="preserve">- </w:t>
            </w:r>
          </w:p>
          <w:p w:rsidR="00AD4256" w:rsidRPr="003B3581" w:rsidRDefault="00AD4256" w:rsidP="00AD4256">
            <w:pPr>
              <w:autoSpaceDE w:val="0"/>
              <w:autoSpaceDN w:val="0"/>
              <w:adjustRightInd w:val="0"/>
              <w:jc w:val="both"/>
              <w:rPr>
                <w:rFonts w:ascii="Arial" w:eastAsia="Times New Roman" w:hAnsi="Arial" w:cs="Arial"/>
                <w:color w:val="000000"/>
                <w:sz w:val="28"/>
                <w:szCs w:val="28"/>
                <w:rtl/>
              </w:rPr>
            </w:pPr>
            <w:r>
              <w:rPr>
                <w:rFonts w:ascii="Arial" w:eastAsia="Times New Roman" w:hAnsi="Arial" w:cs="Arial" w:hint="cs"/>
                <w:color w:val="000000"/>
                <w:sz w:val="28"/>
                <w:szCs w:val="28"/>
                <w:rtl/>
              </w:rPr>
              <w:t xml:space="preserve">(3.) </w:t>
            </w:r>
            <w:r w:rsidRPr="003B3581">
              <w:rPr>
                <w:rFonts w:ascii="Arial" w:eastAsia="Times New Roman" w:hAnsi="Arial" w:cs="Arial"/>
                <w:color w:val="000000"/>
                <w:sz w:val="28"/>
                <w:szCs w:val="28"/>
                <w:rtl/>
                <w:lang w:bidi="he-IL"/>
              </w:rPr>
              <w:t xml:space="preserve">ואפשר לפרש </w:t>
            </w:r>
            <w:r w:rsidRPr="003B3581">
              <w:rPr>
                <w:rFonts w:ascii="Arial" w:eastAsia="Times New Roman" w:hAnsi="Arial" w:cs="Arial"/>
                <w:color w:val="000000"/>
                <w:sz w:val="28"/>
                <w:szCs w:val="28"/>
                <w:rtl/>
              </w:rPr>
              <w:t>'</w:t>
            </w:r>
            <w:r w:rsidRPr="003B3581">
              <w:rPr>
                <w:rFonts w:ascii="Arial" w:eastAsia="Times New Roman" w:hAnsi="Arial" w:cs="Arial"/>
                <w:color w:val="000000"/>
                <w:sz w:val="28"/>
                <w:szCs w:val="28"/>
                <w:rtl/>
                <w:lang w:bidi="he-IL"/>
              </w:rPr>
              <w:t>סופה להתקיים</w:t>
            </w:r>
            <w:r w:rsidRPr="003B3581">
              <w:rPr>
                <w:rFonts w:ascii="Arial" w:eastAsia="Times New Roman" w:hAnsi="Arial" w:cs="Arial"/>
                <w:color w:val="000000"/>
                <w:sz w:val="28"/>
                <w:szCs w:val="28"/>
                <w:rtl/>
              </w:rPr>
              <w:t xml:space="preserve">' </w:t>
            </w:r>
            <w:r w:rsidRPr="003B3581">
              <w:rPr>
                <w:rFonts w:ascii="Arial" w:eastAsia="Times New Roman" w:hAnsi="Arial" w:cs="Arial"/>
                <w:color w:val="000000"/>
                <w:sz w:val="28"/>
                <w:szCs w:val="28"/>
                <w:rtl/>
                <w:lang w:bidi="he-IL"/>
              </w:rPr>
              <w:t>שיודו זה לזה שאינן מתכוונין לנצח זה את זה אלא להעמיד הדבר על בוריו</w:t>
            </w:r>
            <w:r w:rsidRPr="003B3581">
              <w:rPr>
                <w:rFonts w:ascii="Arial" w:eastAsia="Times New Roman" w:hAnsi="Arial" w:cs="Arial"/>
                <w:color w:val="000000"/>
                <w:sz w:val="28"/>
                <w:szCs w:val="28"/>
                <w:rtl/>
              </w:rPr>
              <w:t xml:space="preserve">, </w:t>
            </w:r>
            <w:r w:rsidRPr="003B3581">
              <w:rPr>
                <w:rFonts w:ascii="Arial" w:eastAsia="Times New Roman" w:hAnsi="Arial" w:cs="Arial"/>
                <w:color w:val="000000"/>
                <w:sz w:val="28"/>
                <w:szCs w:val="28"/>
                <w:rtl/>
                <w:lang w:bidi="he-IL"/>
              </w:rPr>
              <w:t>וכשיתקיימו ראייות האחד יתבטלו דברי האחר</w:t>
            </w:r>
            <w:r w:rsidRPr="003B3581">
              <w:rPr>
                <w:rFonts w:ascii="Arial" w:eastAsia="Times New Roman" w:hAnsi="Arial" w:cs="Arial"/>
                <w:color w:val="000000"/>
                <w:sz w:val="28"/>
                <w:szCs w:val="28"/>
                <w:rtl/>
              </w:rPr>
              <w:t xml:space="preserve">, </w:t>
            </w:r>
            <w:r w:rsidRPr="003B3581">
              <w:rPr>
                <w:rFonts w:ascii="Arial" w:eastAsia="Times New Roman" w:hAnsi="Arial" w:cs="Arial"/>
                <w:color w:val="000000"/>
                <w:sz w:val="28"/>
                <w:szCs w:val="28"/>
                <w:rtl/>
                <w:lang w:bidi="he-IL"/>
              </w:rPr>
              <w:t>וכמו ששנינו</w:t>
            </w:r>
            <w:r w:rsidRPr="003B3581">
              <w:rPr>
                <w:rFonts w:ascii="Arial" w:eastAsia="Times New Roman" w:hAnsi="Arial" w:cs="Arial"/>
                <w:color w:val="000000"/>
                <w:sz w:val="28"/>
                <w:szCs w:val="28"/>
                <w:rtl/>
              </w:rPr>
              <w:t xml:space="preserve">, </w:t>
            </w:r>
            <w:r w:rsidRPr="003B3581">
              <w:rPr>
                <w:rFonts w:ascii="Arial" w:eastAsia="Times New Roman" w:hAnsi="Arial" w:cs="Arial"/>
                <w:color w:val="000000"/>
                <w:sz w:val="28"/>
                <w:szCs w:val="28"/>
                <w:rtl/>
                <w:lang w:bidi="he-IL"/>
              </w:rPr>
              <w:t>חזרו בית הלל להורות כבית שמאי</w:t>
            </w:r>
            <w:r w:rsidRPr="003B3581">
              <w:rPr>
                <w:rFonts w:ascii="Arial" w:eastAsia="Times New Roman" w:hAnsi="Arial" w:cs="Arial"/>
                <w:color w:val="000000"/>
                <w:sz w:val="28"/>
                <w:szCs w:val="28"/>
                <w:rtl/>
              </w:rPr>
              <w:t xml:space="preserve">, </w:t>
            </w:r>
            <w:r w:rsidRPr="003B3581">
              <w:rPr>
                <w:rFonts w:ascii="Arial" w:eastAsia="Times New Roman" w:hAnsi="Arial" w:cs="Arial"/>
                <w:color w:val="000000"/>
                <w:sz w:val="28"/>
                <w:szCs w:val="28"/>
                <w:rtl/>
                <w:lang w:bidi="he-IL"/>
              </w:rPr>
              <w:t xml:space="preserve">בפרק השולח </w:t>
            </w:r>
            <w:r w:rsidRPr="003B3581">
              <w:rPr>
                <w:rFonts w:ascii="Arial" w:eastAsia="Times New Roman" w:hAnsi="Arial" w:cs="Arial"/>
                <w:color w:val="000000"/>
                <w:sz w:val="28"/>
                <w:szCs w:val="28"/>
                <w:rtl/>
              </w:rPr>
              <w:t>(</w:t>
            </w:r>
            <w:r w:rsidRPr="003B3581">
              <w:rPr>
                <w:rFonts w:ascii="Arial" w:eastAsia="Times New Roman" w:hAnsi="Arial" w:cs="Arial"/>
                <w:color w:val="000000"/>
                <w:sz w:val="28"/>
                <w:szCs w:val="28"/>
                <w:rtl/>
                <w:lang w:bidi="he-IL"/>
              </w:rPr>
              <w:t>גיטין מא</w:t>
            </w:r>
            <w:r w:rsidRPr="003B3581">
              <w:rPr>
                <w:rFonts w:ascii="Arial" w:eastAsia="Times New Roman" w:hAnsi="Arial" w:cs="Arial"/>
                <w:color w:val="000000"/>
                <w:sz w:val="28"/>
                <w:szCs w:val="28"/>
                <w:rtl/>
              </w:rPr>
              <w:t>,</w:t>
            </w:r>
            <w:r w:rsidRPr="003B3581">
              <w:rPr>
                <w:rFonts w:ascii="Arial" w:eastAsia="Times New Roman" w:hAnsi="Arial" w:cs="Arial"/>
                <w:color w:val="000000"/>
                <w:sz w:val="28"/>
                <w:szCs w:val="28"/>
                <w:rtl/>
                <w:lang w:bidi="he-IL"/>
              </w:rPr>
              <w:t>ב</w:t>
            </w:r>
            <w:r w:rsidRPr="003B3581">
              <w:rPr>
                <w:rFonts w:ascii="Arial" w:eastAsia="Times New Roman" w:hAnsi="Arial" w:cs="Arial"/>
                <w:color w:val="000000"/>
                <w:sz w:val="28"/>
                <w:szCs w:val="28"/>
                <w:rtl/>
              </w:rPr>
              <w:t xml:space="preserve">), </w:t>
            </w:r>
            <w:r w:rsidRPr="003B3581">
              <w:rPr>
                <w:rFonts w:ascii="Arial" w:eastAsia="Times New Roman" w:hAnsi="Arial" w:cs="Arial"/>
                <w:color w:val="000000"/>
                <w:sz w:val="28"/>
                <w:szCs w:val="28"/>
                <w:rtl/>
                <w:lang w:bidi="he-IL"/>
              </w:rPr>
              <w:t>וחזר רבי עקיבא להיות שונה כבן עזאי</w:t>
            </w:r>
            <w:r w:rsidRPr="003B3581">
              <w:rPr>
                <w:rFonts w:ascii="Arial" w:eastAsia="Times New Roman" w:hAnsi="Arial" w:cs="Arial"/>
                <w:color w:val="000000"/>
                <w:sz w:val="28"/>
                <w:szCs w:val="28"/>
                <w:rtl/>
              </w:rPr>
              <w:t xml:space="preserve">, </w:t>
            </w:r>
            <w:r w:rsidRPr="003B3581">
              <w:rPr>
                <w:rFonts w:ascii="Arial" w:eastAsia="Times New Roman" w:hAnsi="Arial" w:cs="Arial"/>
                <w:color w:val="000000"/>
                <w:sz w:val="28"/>
                <w:szCs w:val="28"/>
                <w:rtl/>
                <w:lang w:bidi="he-IL"/>
              </w:rPr>
              <w:t xml:space="preserve">בתענית </w:t>
            </w:r>
            <w:r w:rsidRPr="003B3581">
              <w:rPr>
                <w:rFonts w:ascii="Arial" w:eastAsia="Times New Roman" w:hAnsi="Arial" w:cs="Arial"/>
                <w:color w:val="000000"/>
                <w:sz w:val="28"/>
                <w:szCs w:val="28"/>
                <w:rtl/>
              </w:rPr>
              <w:t>(</w:t>
            </w:r>
            <w:r w:rsidRPr="003B3581">
              <w:rPr>
                <w:rFonts w:ascii="Arial" w:eastAsia="Times New Roman" w:hAnsi="Arial" w:cs="Arial"/>
                <w:color w:val="000000"/>
                <w:sz w:val="28"/>
                <w:szCs w:val="28"/>
                <w:rtl/>
                <w:lang w:bidi="he-IL"/>
              </w:rPr>
              <w:t>כו</w:t>
            </w:r>
            <w:r w:rsidRPr="003B3581">
              <w:rPr>
                <w:rFonts w:ascii="Arial" w:eastAsia="Times New Roman" w:hAnsi="Arial" w:cs="Arial"/>
                <w:color w:val="000000"/>
                <w:sz w:val="28"/>
                <w:szCs w:val="28"/>
                <w:rtl/>
              </w:rPr>
              <w:t>,</w:t>
            </w:r>
            <w:r w:rsidRPr="003B3581">
              <w:rPr>
                <w:rFonts w:ascii="Arial" w:eastAsia="Times New Roman" w:hAnsi="Arial" w:cs="Arial"/>
                <w:color w:val="000000"/>
                <w:sz w:val="28"/>
                <w:szCs w:val="28"/>
                <w:rtl/>
                <w:lang w:bidi="he-IL"/>
              </w:rPr>
              <w:t>א</w:t>
            </w:r>
            <w:r w:rsidRPr="003B3581">
              <w:rPr>
                <w:rFonts w:ascii="Arial" w:eastAsia="Times New Roman" w:hAnsi="Arial" w:cs="Arial"/>
                <w:color w:val="000000"/>
                <w:sz w:val="28"/>
                <w:szCs w:val="28"/>
                <w:rtl/>
              </w:rPr>
              <w:t xml:space="preserve">) </w:t>
            </w:r>
            <w:r w:rsidRPr="003B3581">
              <w:rPr>
                <w:rFonts w:ascii="Arial" w:eastAsia="Times New Roman" w:hAnsi="Arial" w:cs="Arial"/>
                <w:color w:val="000000"/>
                <w:sz w:val="28"/>
                <w:szCs w:val="28"/>
                <w:rtl/>
                <w:lang w:bidi="he-IL"/>
              </w:rPr>
              <w:t>פרק אחרון</w:t>
            </w:r>
            <w:r w:rsidRPr="003B3581">
              <w:rPr>
                <w:rFonts w:ascii="Arial" w:eastAsia="Times New Roman" w:hAnsi="Arial" w:cs="Arial"/>
                <w:color w:val="000000"/>
                <w:sz w:val="28"/>
                <w:szCs w:val="28"/>
                <w:rtl/>
              </w:rPr>
              <w:t>.</w:t>
            </w:r>
          </w:p>
          <w:p w:rsidR="00AD4256" w:rsidRDefault="00AD4256" w:rsidP="00AD4256">
            <w:pPr>
              <w:autoSpaceDE w:val="0"/>
              <w:autoSpaceDN w:val="0"/>
              <w:adjustRightInd w:val="0"/>
              <w:jc w:val="both"/>
              <w:rPr>
                <w:rFonts w:ascii="Arial" w:hAnsi="Arial" w:cs="Arial"/>
                <w:color w:val="000000"/>
                <w:sz w:val="28"/>
                <w:szCs w:val="28"/>
                <w:rtl/>
              </w:rPr>
            </w:pPr>
          </w:p>
          <w:p w:rsidR="00AD4256" w:rsidRPr="00DB5CA5" w:rsidRDefault="00AD4256" w:rsidP="00AD4256">
            <w:pPr>
              <w:autoSpaceDE w:val="0"/>
              <w:autoSpaceDN w:val="0"/>
              <w:adjustRightInd w:val="0"/>
              <w:jc w:val="both"/>
              <w:rPr>
                <w:rFonts w:asciiTheme="minorBidi" w:hAnsiTheme="minorBidi" w:cstheme="minorBidi"/>
                <w:b/>
                <w:bCs/>
                <w:sz w:val="24"/>
                <w:szCs w:val="24"/>
                <w:rtl/>
              </w:rPr>
            </w:pPr>
            <w:r>
              <w:rPr>
                <w:rFonts w:ascii="Arial" w:hAnsi="Arial" w:cs="Arial" w:hint="cs"/>
                <w:color w:val="000000"/>
                <w:sz w:val="28"/>
                <w:szCs w:val="28"/>
                <w:rtl/>
              </w:rPr>
              <w:t xml:space="preserve">(4.) </w:t>
            </w:r>
            <w:r w:rsidRPr="00DB5CA5">
              <w:rPr>
                <w:rFonts w:ascii="Arial" w:hAnsi="Arial" w:cs="Arial" w:hint="cs"/>
                <w:color w:val="000000"/>
                <w:sz w:val="28"/>
                <w:szCs w:val="28"/>
                <w:rtl/>
                <w:lang w:bidi="he-IL"/>
              </w:rPr>
              <w:t>ואפשר לפרש שדברי שניהם יתקיימו</w:t>
            </w:r>
            <w:r w:rsidRPr="00DB5CA5">
              <w:rPr>
                <w:rFonts w:ascii="Arial" w:hAnsi="Arial" w:cs="Arial" w:hint="cs"/>
                <w:color w:val="000000"/>
                <w:sz w:val="28"/>
                <w:szCs w:val="28"/>
                <w:rtl/>
              </w:rPr>
              <w:t xml:space="preserve">, </w:t>
            </w:r>
            <w:r w:rsidRPr="00DB5CA5">
              <w:rPr>
                <w:rFonts w:ascii="Arial" w:hAnsi="Arial" w:cs="Arial" w:hint="cs"/>
                <w:color w:val="000000"/>
                <w:sz w:val="28"/>
                <w:szCs w:val="28"/>
                <w:rtl/>
                <w:lang w:bidi="he-IL"/>
              </w:rPr>
              <w:t>האוסר והמתיר</w:t>
            </w:r>
            <w:r w:rsidRPr="00DB5CA5">
              <w:rPr>
                <w:rFonts w:ascii="Arial" w:hAnsi="Arial" w:cs="Arial" w:hint="cs"/>
                <w:color w:val="000000"/>
                <w:sz w:val="28"/>
                <w:szCs w:val="28"/>
                <w:rtl/>
              </w:rPr>
              <w:t xml:space="preserve">, </w:t>
            </w:r>
            <w:r w:rsidRPr="00DB5CA5">
              <w:rPr>
                <w:rFonts w:ascii="Arial" w:hAnsi="Arial" w:cs="Arial" w:hint="cs"/>
                <w:color w:val="000000"/>
                <w:sz w:val="28"/>
                <w:szCs w:val="28"/>
                <w:rtl/>
                <w:lang w:bidi="he-IL"/>
              </w:rPr>
              <w:t xml:space="preserve">לפי שאלו ואלו דברי אלהים חיים הם </w:t>
            </w:r>
            <w:r w:rsidRPr="00DB5CA5">
              <w:rPr>
                <w:rFonts w:ascii="Arial" w:hAnsi="Arial" w:cs="Arial" w:hint="cs"/>
                <w:color w:val="000000"/>
                <w:sz w:val="28"/>
                <w:szCs w:val="28"/>
                <w:rtl/>
              </w:rPr>
              <w:t>[</w:t>
            </w:r>
            <w:r w:rsidRPr="00DB5CA5">
              <w:rPr>
                <w:rFonts w:ascii="Arial" w:hAnsi="Arial" w:cs="Arial" w:hint="cs"/>
                <w:color w:val="000000"/>
                <w:sz w:val="28"/>
                <w:szCs w:val="28"/>
                <w:rtl/>
                <w:lang w:bidi="he-IL"/>
              </w:rPr>
              <w:t>ערבין יג ב</w:t>
            </w:r>
            <w:r w:rsidRPr="00DB5CA5">
              <w:rPr>
                <w:rFonts w:ascii="Arial" w:hAnsi="Arial" w:cs="Arial" w:hint="cs"/>
                <w:color w:val="000000"/>
                <w:sz w:val="28"/>
                <w:szCs w:val="28"/>
                <w:rtl/>
              </w:rPr>
              <w:t>].</w:t>
            </w:r>
          </w:p>
        </w:tc>
      </w:tr>
    </w:tbl>
    <w:p w:rsidR="00AD4256" w:rsidRDefault="00AD4256" w:rsidP="00AD4256">
      <w:pPr>
        <w:suppressAutoHyphens w:val="0"/>
        <w:spacing w:after="0"/>
        <w:jc w:val="left"/>
        <w:rPr>
          <w:rFonts w:asciiTheme="minorBidi" w:hAnsiTheme="minorBidi" w:cstheme="minorBidi"/>
          <w:b/>
          <w:bCs/>
          <w:sz w:val="28"/>
          <w:szCs w:val="28"/>
        </w:rPr>
      </w:pPr>
      <w:r>
        <w:rPr>
          <w:rFonts w:asciiTheme="minorBidi" w:hAnsiTheme="minorBidi" w:cstheme="minorBidi"/>
          <w:b/>
          <w:bCs/>
          <w:sz w:val="28"/>
          <w:szCs w:val="28"/>
        </w:rPr>
        <w:br w:type="page"/>
      </w:r>
    </w:p>
    <w:p w:rsidR="008E47B5" w:rsidRDefault="00AD4256" w:rsidP="00382BC0">
      <w:pPr>
        <w:pStyle w:val="ListParagraph"/>
        <w:numPr>
          <w:ilvl w:val="0"/>
          <w:numId w:val="2"/>
        </w:numPr>
        <w:spacing w:after="0"/>
        <w:jc w:val="left"/>
        <w:rPr>
          <w:rFonts w:cstheme="minorBidi"/>
          <w:b/>
          <w:bCs/>
          <w:sz w:val="28"/>
          <w:szCs w:val="28"/>
        </w:rPr>
      </w:pPr>
      <w:r w:rsidRPr="00AD4256">
        <w:rPr>
          <w:rFonts w:cstheme="minorBidi" w:hint="cs"/>
          <w:b/>
          <w:bCs/>
          <w:sz w:val="28"/>
          <w:szCs w:val="28"/>
          <w:rtl/>
        </w:rPr>
        <w:lastRenderedPageBreak/>
        <w:t>מחלוקת שאינה לשם שמים בין בית הלל ושמאי</w:t>
      </w:r>
    </w:p>
    <w:tbl>
      <w:tblPr>
        <w:tblStyle w:val="TableGrid"/>
        <w:tblpPr w:leftFromText="180" w:rightFromText="180" w:vertAnchor="page" w:horzAnchor="margin" w:tblpY="2041"/>
        <w:bidiVisual/>
        <w:tblW w:w="0" w:type="auto"/>
        <w:tblLook w:val="04A0"/>
      </w:tblPr>
      <w:tblGrid>
        <w:gridCol w:w="1936"/>
        <w:gridCol w:w="3599"/>
        <w:gridCol w:w="2987"/>
      </w:tblGrid>
      <w:tr w:rsidR="00382BC0" w:rsidTr="00382BC0">
        <w:tc>
          <w:tcPr>
            <w:tcW w:w="8522" w:type="dxa"/>
            <w:gridSpan w:val="3"/>
          </w:tcPr>
          <w:p w:rsidR="00382BC0" w:rsidRPr="0063670C" w:rsidRDefault="00382BC0" w:rsidP="00382BC0">
            <w:pPr>
              <w:jc w:val="both"/>
              <w:rPr>
                <w:rFonts w:asciiTheme="minorBidi" w:hAnsiTheme="minorBidi" w:cstheme="minorBidi"/>
                <w:sz w:val="28"/>
                <w:szCs w:val="28"/>
                <w:u w:val="single"/>
                <w:rtl/>
              </w:rPr>
            </w:pPr>
            <w:r w:rsidRPr="0063670C">
              <w:rPr>
                <w:rFonts w:asciiTheme="minorBidi" w:hAnsiTheme="minorBidi" w:cstheme="minorBidi"/>
                <w:sz w:val="28"/>
                <w:szCs w:val="28"/>
                <w:u w:val="single"/>
                <w:rtl/>
                <w:lang w:bidi="he-IL"/>
              </w:rPr>
              <w:t>משנה שבת א</w:t>
            </w:r>
            <w:r w:rsidRPr="0063670C">
              <w:rPr>
                <w:rFonts w:asciiTheme="minorBidi" w:hAnsiTheme="minorBidi" w:cstheme="minorBidi"/>
                <w:sz w:val="28"/>
                <w:szCs w:val="28"/>
                <w:u w:val="single"/>
                <w:rtl/>
              </w:rPr>
              <w:t>:</w:t>
            </w:r>
            <w:r w:rsidRPr="0063670C">
              <w:rPr>
                <w:rFonts w:asciiTheme="minorBidi" w:hAnsiTheme="minorBidi" w:cstheme="minorBidi"/>
                <w:sz w:val="28"/>
                <w:szCs w:val="28"/>
                <w:u w:val="single"/>
                <w:rtl/>
                <w:lang w:bidi="he-IL"/>
              </w:rPr>
              <w:t>ד</w:t>
            </w:r>
          </w:p>
          <w:p w:rsidR="00382BC0" w:rsidRDefault="00382BC0" w:rsidP="00382BC0">
            <w:pPr>
              <w:jc w:val="both"/>
              <w:rPr>
                <w:rFonts w:asciiTheme="minorBidi" w:hAnsiTheme="minorBidi" w:cstheme="minorBidi"/>
                <w:sz w:val="28"/>
                <w:szCs w:val="28"/>
                <w:u w:val="single"/>
                <w:rtl/>
              </w:rPr>
            </w:pPr>
            <w:r w:rsidRPr="00A6745E">
              <w:rPr>
                <w:rFonts w:asciiTheme="minorBidi" w:hAnsiTheme="minorBidi" w:cstheme="minorBidi"/>
                <w:sz w:val="28"/>
                <w:szCs w:val="28"/>
                <w:rtl/>
                <w:lang w:bidi="he-IL"/>
              </w:rPr>
              <w:t>ואלו מן ההלכות שאמרו בעליית חנניה בן חזקיה בן גוריון כשעלו לבקרו נמנו ורבו ב</w:t>
            </w:r>
            <w:r>
              <w:rPr>
                <w:rFonts w:asciiTheme="minorBidi" w:hAnsiTheme="minorBidi" w:cstheme="minorBidi" w:hint="cs"/>
                <w:sz w:val="28"/>
                <w:szCs w:val="28"/>
                <w:rtl/>
                <w:lang w:bidi="he-IL"/>
              </w:rPr>
              <w:t xml:space="preserve">ית שמאי </w:t>
            </w:r>
            <w:r w:rsidRPr="00A6745E">
              <w:rPr>
                <w:rFonts w:asciiTheme="minorBidi" w:hAnsiTheme="minorBidi" w:cstheme="minorBidi"/>
                <w:sz w:val="28"/>
                <w:szCs w:val="28"/>
                <w:rtl/>
                <w:lang w:bidi="he-IL"/>
              </w:rPr>
              <w:t xml:space="preserve">על </w:t>
            </w:r>
            <w:r>
              <w:rPr>
                <w:rFonts w:asciiTheme="minorBidi" w:hAnsiTheme="minorBidi" w:cstheme="minorBidi" w:hint="cs"/>
                <w:sz w:val="28"/>
                <w:szCs w:val="28"/>
                <w:rtl/>
                <w:lang w:bidi="he-IL"/>
              </w:rPr>
              <w:t xml:space="preserve">בית הלל </w:t>
            </w:r>
            <w:r w:rsidRPr="00A6745E">
              <w:rPr>
                <w:rFonts w:asciiTheme="minorBidi" w:hAnsiTheme="minorBidi" w:cstheme="minorBidi"/>
                <w:sz w:val="28"/>
                <w:szCs w:val="28"/>
                <w:rtl/>
                <w:lang w:bidi="he-IL"/>
              </w:rPr>
              <w:t>וי</w:t>
            </w:r>
            <w:r w:rsidRPr="00A6745E">
              <w:rPr>
                <w:rFonts w:asciiTheme="minorBidi" w:hAnsiTheme="minorBidi" w:cstheme="minorBidi"/>
                <w:sz w:val="28"/>
                <w:szCs w:val="28"/>
                <w:rtl/>
              </w:rPr>
              <w:t>"</w:t>
            </w:r>
            <w:r w:rsidRPr="00A6745E">
              <w:rPr>
                <w:rFonts w:asciiTheme="minorBidi" w:hAnsiTheme="minorBidi" w:cstheme="minorBidi"/>
                <w:sz w:val="28"/>
                <w:szCs w:val="28"/>
                <w:rtl/>
                <w:lang w:bidi="he-IL"/>
              </w:rPr>
              <w:t>ח</w:t>
            </w:r>
            <w:r>
              <w:rPr>
                <w:rFonts w:asciiTheme="minorBidi" w:hAnsiTheme="minorBidi" w:cstheme="minorBidi" w:hint="cs"/>
                <w:sz w:val="28"/>
                <w:szCs w:val="28"/>
                <w:rtl/>
              </w:rPr>
              <w:t xml:space="preserve"> (</w:t>
            </w:r>
            <w:r>
              <w:rPr>
                <w:rFonts w:asciiTheme="minorBidi" w:hAnsiTheme="minorBidi" w:cstheme="minorBidi" w:hint="cs"/>
                <w:sz w:val="28"/>
                <w:szCs w:val="28"/>
                <w:rtl/>
                <w:lang w:bidi="he-IL"/>
              </w:rPr>
              <w:t>שמונה עשרה</w:t>
            </w:r>
            <w:r>
              <w:rPr>
                <w:rFonts w:asciiTheme="minorBidi" w:hAnsiTheme="minorBidi" w:cstheme="minorBidi" w:hint="cs"/>
                <w:sz w:val="28"/>
                <w:szCs w:val="28"/>
                <w:rtl/>
              </w:rPr>
              <w:t>)</w:t>
            </w:r>
            <w:r w:rsidRPr="00A6745E">
              <w:rPr>
                <w:rFonts w:asciiTheme="minorBidi" w:hAnsiTheme="minorBidi" w:cstheme="minorBidi"/>
                <w:sz w:val="28"/>
                <w:szCs w:val="28"/>
                <w:rtl/>
                <w:lang w:bidi="he-IL"/>
              </w:rPr>
              <w:t xml:space="preserve"> דברים גזרו בו ביום</w:t>
            </w:r>
            <w:r w:rsidRPr="00A6745E">
              <w:rPr>
                <w:rFonts w:asciiTheme="minorBidi" w:hAnsiTheme="minorBidi" w:cstheme="minorBidi"/>
                <w:sz w:val="28"/>
                <w:szCs w:val="28"/>
                <w:rtl/>
              </w:rPr>
              <w:t>.</w:t>
            </w:r>
            <w:r w:rsidRPr="00A6745E">
              <w:rPr>
                <w:rFonts w:asciiTheme="minorBidi" w:hAnsiTheme="minorBidi" w:cstheme="minorBidi"/>
                <w:b/>
                <w:bCs/>
                <w:sz w:val="28"/>
                <w:szCs w:val="28"/>
                <w:rtl/>
              </w:rPr>
              <w:t xml:space="preserve">   </w:t>
            </w:r>
          </w:p>
        </w:tc>
      </w:tr>
      <w:tr w:rsidR="00382BC0" w:rsidTr="00382BC0">
        <w:tc>
          <w:tcPr>
            <w:tcW w:w="8522" w:type="dxa"/>
            <w:gridSpan w:val="3"/>
          </w:tcPr>
          <w:p w:rsidR="00382BC0" w:rsidRDefault="00382BC0" w:rsidP="00382BC0">
            <w:pPr>
              <w:jc w:val="both"/>
            </w:pPr>
            <w:r w:rsidRPr="0020781F">
              <w:rPr>
                <w:rFonts w:asciiTheme="minorBidi" w:hAnsiTheme="minorBidi" w:cstheme="minorBidi" w:hint="cs"/>
                <w:i/>
                <w:iCs/>
                <w:sz w:val="28"/>
                <w:szCs w:val="28"/>
                <w:rtl/>
                <w:lang w:bidi="he-IL"/>
              </w:rPr>
              <w:t xml:space="preserve">כיצד מתוארת המחלוקת בין בית הלל ובית שמאי באותו יום </w:t>
            </w:r>
            <w:r>
              <w:rPr>
                <w:rFonts w:asciiTheme="minorBidi" w:hAnsiTheme="minorBidi" w:cstheme="minorBidi" w:hint="cs"/>
                <w:i/>
                <w:iCs/>
                <w:sz w:val="28"/>
                <w:szCs w:val="28"/>
                <w:rtl/>
                <w:lang w:bidi="he-IL"/>
              </w:rPr>
              <w:t>בתלמודים</w:t>
            </w:r>
            <w:r>
              <w:rPr>
                <w:rFonts w:asciiTheme="minorBidi" w:hAnsiTheme="minorBidi" w:cstheme="minorBidi" w:hint="cs"/>
                <w:i/>
                <w:iCs/>
                <w:sz w:val="28"/>
                <w:szCs w:val="28"/>
                <w:rtl/>
              </w:rPr>
              <w:t xml:space="preserve">? </w:t>
            </w:r>
            <w:r w:rsidRPr="0020781F">
              <w:rPr>
                <w:rFonts w:asciiTheme="minorBidi" w:hAnsiTheme="minorBidi" w:cstheme="minorBidi" w:hint="cs"/>
                <w:i/>
                <w:iCs/>
                <w:sz w:val="28"/>
                <w:szCs w:val="28"/>
              </w:rPr>
              <w:t xml:space="preserve"> </w:t>
            </w:r>
          </w:p>
        </w:tc>
      </w:tr>
      <w:tr w:rsidR="00382BC0" w:rsidTr="00382BC0">
        <w:trPr>
          <w:trHeight w:val="1529"/>
        </w:trPr>
        <w:tc>
          <w:tcPr>
            <w:tcW w:w="1936" w:type="dxa"/>
            <w:vMerge w:val="restart"/>
          </w:tcPr>
          <w:p w:rsidR="00382BC0" w:rsidRPr="0063670C" w:rsidRDefault="00382BC0" w:rsidP="00382BC0">
            <w:pPr>
              <w:jc w:val="both"/>
              <w:rPr>
                <w:rFonts w:asciiTheme="minorBidi" w:hAnsiTheme="minorBidi" w:cstheme="minorBidi"/>
                <w:sz w:val="28"/>
                <w:szCs w:val="28"/>
                <w:u w:val="single"/>
                <w:rtl/>
              </w:rPr>
            </w:pPr>
            <w:r>
              <w:rPr>
                <w:rFonts w:asciiTheme="minorBidi" w:hAnsiTheme="minorBidi" w:cstheme="minorBidi"/>
                <w:sz w:val="28"/>
                <w:szCs w:val="28"/>
                <w:u w:val="single"/>
                <w:rtl/>
                <w:lang w:bidi="he-IL"/>
              </w:rPr>
              <w:t>ב</w:t>
            </w:r>
            <w:r>
              <w:rPr>
                <w:rFonts w:asciiTheme="minorBidi" w:hAnsiTheme="minorBidi" w:cstheme="minorBidi" w:hint="cs"/>
                <w:sz w:val="28"/>
                <w:szCs w:val="28"/>
                <w:u w:val="single"/>
                <w:rtl/>
              </w:rPr>
              <w:t>'</w:t>
            </w:r>
            <w:r w:rsidRPr="0063670C">
              <w:rPr>
                <w:rFonts w:asciiTheme="minorBidi" w:hAnsiTheme="minorBidi" w:cstheme="minorBidi"/>
                <w:sz w:val="28"/>
                <w:szCs w:val="28"/>
                <w:u w:val="single"/>
                <w:rtl/>
                <w:lang w:bidi="he-IL"/>
              </w:rPr>
              <w:t xml:space="preserve"> שבת</w:t>
            </w:r>
            <w:r w:rsidRPr="0063670C">
              <w:rPr>
                <w:rFonts w:asciiTheme="minorBidi" w:hAnsiTheme="minorBidi" w:cstheme="minorBidi"/>
                <w:sz w:val="28"/>
                <w:szCs w:val="28"/>
                <w:u w:val="single"/>
                <w:rtl/>
              </w:rPr>
              <w:t xml:space="preserve">, </w:t>
            </w:r>
            <w:r w:rsidRPr="0063670C">
              <w:rPr>
                <w:rFonts w:asciiTheme="minorBidi" w:hAnsiTheme="minorBidi" w:cstheme="minorBidi"/>
                <w:sz w:val="28"/>
                <w:szCs w:val="28"/>
                <w:u w:val="single"/>
                <w:rtl/>
                <w:lang w:bidi="he-IL"/>
              </w:rPr>
              <w:t>יז ע</w:t>
            </w:r>
            <w:r w:rsidRPr="0063670C">
              <w:rPr>
                <w:rFonts w:asciiTheme="minorBidi" w:hAnsiTheme="minorBidi" w:cstheme="minorBidi"/>
                <w:sz w:val="28"/>
                <w:szCs w:val="28"/>
                <w:u w:val="single"/>
                <w:rtl/>
              </w:rPr>
              <w:t>"</w:t>
            </w:r>
            <w:r w:rsidRPr="0063670C">
              <w:rPr>
                <w:rFonts w:asciiTheme="minorBidi" w:hAnsiTheme="minorBidi" w:cstheme="minorBidi"/>
                <w:sz w:val="28"/>
                <w:szCs w:val="28"/>
                <w:u w:val="single"/>
                <w:rtl/>
                <w:lang w:bidi="he-IL"/>
              </w:rPr>
              <w:t xml:space="preserve">א </w:t>
            </w:r>
          </w:p>
          <w:p w:rsidR="00382BC0" w:rsidRPr="00A6745E" w:rsidRDefault="00382BC0" w:rsidP="00382BC0">
            <w:pPr>
              <w:jc w:val="both"/>
              <w:rPr>
                <w:rFonts w:asciiTheme="minorBidi" w:hAnsiTheme="minorBidi" w:cstheme="minorBidi"/>
                <w:sz w:val="28"/>
                <w:szCs w:val="28"/>
                <w:rtl/>
              </w:rPr>
            </w:pPr>
            <w:r w:rsidRPr="00A6745E">
              <w:rPr>
                <w:rFonts w:asciiTheme="minorBidi" w:hAnsiTheme="minorBidi" w:cstheme="minorBidi"/>
                <w:sz w:val="28"/>
                <w:szCs w:val="28"/>
                <w:rtl/>
                <w:lang w:bidi="he-IL"/>
              </w:rPr>
              <w:t>ואותו היום נעצו חרב בבית המדרש ואמרו</w:t>
            </w:r>
            <w:r w:rsidRPr="00A6745E">
              <w:rPr>
                <w:rFonts w:asciiTheme="minorBidi" w:hAnsiTheme="minorBidi" w:cstheme="minorBidi"/>
                <w:sz w:val="28"/>
                <w:szCs w:val="28"/>
                <w:rtl/>
              </w:rPr>
              <w:t xml:space="preserve">: </w:t>
            </w:r>
            <w:r>
              <w:rPr>
                <w:rFonts w:asciiTheme="minorBidi" w:hAnsiTheme="minorBidi" w:cstheme="minorBidi" w:hint="cs"/>
                <w:sz w:val="28"/>
                <w:szCs w:val="28"/>
                <w:rtl/>
              </w:rPr>
              <w:t>"</w:t>
            </w:r>
            <w:r w:rsidRPr="00A6745E">
              <w:rPr>
                <w:rFonts w:asciiTheme="minorBidi" w:hAnsiTheme="minorBidi" w:cstheme="minorBidi"/>
                <w:sz w:val="28"/>
                <w:szCs w:val="28"/>
                <w:rtl/>
                <w:lang w:bidi="he-IL"/>
              </w:rPr>
              <w:t>הנכנס נכנס והיוצא אל יצא</w:t>
            </w:r>
            <w:r w:rsidRPr="00A6745E">
              <w:rPr>
                <w:rFonts w:asciiTheme="minorBidi" w:hAnsiTheme="minorBidi" w:cstheme="minorBidi"/>
                <w:sz w:val="28"/>
                <w:szCs w:val="28"/>
                <w:rtl/>
              </w:rPr>
              <w:t>.</w:t>
            </w:r>
            <w:r>
              <w:rPr>
                <w:rFonts w:asciiTheme="minorBidi" w:hAnsiTheme="minorBidi" w:cstheme="minorBidi" w:hint="cs"/>
                <w:sz w:val="28"/>
                <w:szCs w:val="28"/>
                <w:rtl/>
              </w:rPr>
              <w:t>"</w:t>
            </w:r>
            <w:r w:rsidRPr="00A6745E">
              <w:rPr>
                <w:rFonts w:asciiTheme="minorBidi" w:hAnsiTheme="minorBidi" w:cstheme="minorBidi"/>
                <w:sz w:val="28"/>
                <w:szCs w:val="28"/>
                <w:rtl/>
              </w:rPr>
              <w:t xml:space="preserve"> </w:t>
            </w:r>
          </w:p>
          <w:p w:rsidR="00382BC0" w:rsidRPr="00A6745E" w:rsidRDefault="00382BC0" w:rsidP="00382BC0">
            <w:pPr>
              <w:jc w:val="both"/>
              <w:rPr>
                <w:rFonts w:asciiTheme="minorBidi" w:hAnsiTheme="minorBidi" w:cstheme="minorBidi"/>
                <w:sz w:val="28"/>
                <w:szCs w:val="28"/>
                <w:rtl/>
              </w:rPr>
            </w:pPr>
            <w:r w:rsidRPr="00A6745E">
              <w:rPr>
                <w:rFonts w:asciiTheme="minorBidi" w:hAnsiTheme="minorBidi" w:cstheme="minorBidi"/>
                <w:sz w:val="28"/>
                <w:szCs w:val="28"/>
                <w:rtl/>
                <w:lang w:bidi="he-IL"/>
              </w:rPr>
              <w:t xml:space="preserve">ואותו היום היה הלל כפוף ויושב לפני שמאי כאחד מן התלמידים </w:t>
            </w:r>
          </w:p>
          <w:p w:rsidR="00382BC0" w:rsidRDefault="00382BC0" w:rsidP="00382BC0">
            <w:pPr>
              <w:jc w:val="both"/>
              <w:rPr>
                <w:rFonts w:asciiTheme="minorBidi" w:hAnsiTheme="minorBidi" w:cstheme="minorBidi"/>
                <w:sz w:val="28"/>
                <w:szCs w:val="28"/>
                <w:u w:val="single"/>
                <w:rtl/>
              </w:rPr>
            </w:pPr>
            <w:r w:rsidRPr="00A6745E">
              <w:rPr>
                <w:rFonts w:asciiTheme="minorBidi" w:hAnsiTheme="minorBidi" w:cstheme="minorBidi"/>
                <w:sz w:val="28"/>
                <w:szCs w:val="28"/>
                <w:rtl/>
                <w:lang w:bidi="he-IL"/>
              </w:rPr>
              <w:t>והיה הדבר קשה להם לישראל כיום שנעשה בו העגל</w:t>
            </w:r>
            <w:r w:rsidRPr="00A6745E">
              <w:rPr>
                <w:rFonts w:asciiTheme="minorBidi" w:hAnsiTheme="minorBidi" w:cstheme="minorBidi"/>
                <w:sz w:val="28"/>
                <w:szCs w:val="28"/>
                <w:rtl/>
              </w:rPr>
              <w:t xml:space="preserve">.   </w:t>
            </w:r>
          </w:p>
        </w:tc>
        <w:tc>
          <w:tcPr>
            <w:tcW w:w="6586" w:type="dxa"/>
            <w:gridSpan w:val="2"/>
          </w:tcPr>
          <w:p w:rsidR="00382BC0" w:rsidRPr="0063670C" w:rsidRDefault="00382BC0" w:rsidP="00382BC0">
            <w:pPr>
              <w:jc w:val="both"/>
              <w:rPr>
                <w:rFonts w:asciiTheme="minorBidi" w:hAnsiTheme="minorBidi" w:cstheme="minorBidi"/>
                <w:sz w:val="28"/>
                <w:szCs w:val="28"/>
                <w:u w:val="single"/>
              </w:rPr>
            </w:pPr>
            <w:r w:rsidRPr="0063670C">
              <w:rPr>
                <w:rFonts w:asciiTheme="minorBidi" w:hAnsiTheme="minorBidi" w:cstheme="minorBidi"/>
                <w:sz w:val="28"/>
                <w:szCs w:val="28"/>
                <w:u w:val="single"/>
                <w:rtl/>
                <w:lang w:bidi="he-IL"/>
              </w:rPr>
              <w:t>ירושלמי שבת א</w:t>
            </w:r>
            <w:r w:rsidRPr="0063670C">
              <w:rPr>
                <w:rFonts w:asciiTheme="minorBidi" w:hAnsiTheme="minorBidi" w:cstheme="minorBidi"/>
                <w:sz w:val="28"/>
                <w:szCs w:val="28"/>
                <w:u w:val="single"/>
                <w:rtl/>
              </w:rPr>
              <w:t>:</w:t>
            </w:r>
            <w:r w:rsidRPr="0063670C">
              <w:rPr>
                <w:rFonts w:asciiTheme="minorBidi" w:hAnsiTheme="minorBidi" w:cstheme="minorBidi"/>
                <w:sz w:val="28"/>
                <w:szCs w:val="28"/>
                <w:u w:val="single"/>
                <w:rtl/>
                <w:lang w:bidi="he-IL"/>
              </w:rPr>
              <w:t xml:space="preserve">ד </w:t>
            </w:r>
            <w:r w:rsidRPr="0063670C">
              <w:rPr>
                <w:rFonts w:asciiTheme="minorBidi" w:hAnsiTheme="minorBidi" w:cstheme="minorBidi"/>
                <w:sz w:val="28"/>
                <w:szCs w:val="28"/>
                <w:u w:val="single"/>
                <w:rtl/>
              </w:rPr>
              <w:t>(</w:t>
            </w:r>
            <w:r w:rsidRPr="0063670C">
              <w:rPr>
                <w:rFonts w:asciiTheme="minorBidi" w:hAnsiTheme="minorBidi" w:cstheme="minorBidi"/>
                <w:sz w:val="28"/>
                <w:szCs w:val="28"/>
                <w:u w:val="single"/>
                <w:rtl/>
                <w:lang w:bidi="he-IL"/>
              </w:rPr>
              <w:t>ג ע</w:t>
            </w:r>
            <w:r w:rsidRPr="0063670C">
              <w:rPr>
                <w:rFonts w:asciiTheme="minorBidi" w:hAnsiTheme="minorBidi" w:cstheme="minorBidi"/>
                <w:sz w:val="28"/>
                <w:szCs w:val="28"/>
                <w:u w:val="single"/>
                <w:rtl/>
              </w:rPr>
              <w:t>"</w:t>
            </w:r>
            <w:r w:rsidRPr="0063670C">
              <w:rPr>
                <w:rFonts w:asciiTheme="minorBidi" w:hAnsiTheme="minorBidi" w:cstheme="minorBidi"/>
                <w:sz w:val="28"/>
                <w:szCs w:val="28"/>
                <w:u w:val="single"/>
                <w:rtl/>
                <w:lang w:bidi="he-IL"/>
              </w:rPr>
              <w:t>ג</w:t>
            </w:r>
            <w:r w:rsidRPr="0063670C">
              <w:rPr>
                <w:rFonts w:asciiTheme="minorBidi" w:hAnsiTheme="minorBidi" w:cstheme="minorBidi"/>
                <w:sz w:val="28"/>
                <w:szCs w:val="28"/>
                <w:u w:val="single"/>
                <w:rtl/>
              </w:rPr>
              <w:t>)</w:t>
            </w:r>
          </w:p>
          <w:p w:rsidR="00382BC0" w:rsidRPr="00A6745E" w:rsidRDefault="00382BC0" w:rsidP="00382BC0">
            <w:pPr>
              <w:jc w:val="both"/>
              <w:rPr>
                <w:rFonts w:asciiTheme="minorBidi" w:hAnsiTheme="minorBidi" w:cstheme="minorBidi"/>
                <w:sz w:val="28"/>
                <w:szCs w:val="28"/>
                <w:rtl/>
              </w:rPr>
            </w:pPr>
            <w:r w:rsidRPr="00A6745E">
              <w:rPr>
                <w:rFonts w:asciiTheme="minorBidi" w:hAnsiTheme="minorBidi" w:cstheme="minorBidi"/>
                <w:sz w:val="28"/>
                <w:szCs w:val="28"/>
                <w:rtl/>
                <w:lang w:bidi="he-IL"/>
              </w:rPr>
              <w:t>אותו היום היה קשה לישראל כיום שנעשה בו העגל</w:t>
            </w:r>
            <w:r w:rsidRPr="00A6745E">
              <w:rPr>
                <w:rFonts w:asciiTheme="minorBidi" w:hAnsiTheme="minorBidi" w:cstheme="minorBidi"/>
                <w:sz w:val="28"/>
                <w:szCs w:val="28"/>
                <w:rtl/>
              </w:rPr>
              <w:t>...</w:t>
            </w:r>
          </w:p>
          <w:p w:rsidR="00382BC0" w:rsidRPr="00A6745E" w:rsidRDefault="00382BC0" w:rsidP="00382BC0">
            <w:pPr>
              <w:jc w:val="both"/>
              <w:rPr>
                <w:rFonts w:asciiTheme="minorBidi" w:hAnsiTheme="minorBidi" w:cstheme="minorBidi"/>
                <w:sz w:val="28"/>
                <w:szCs w:val="28"/>
                <w:rtl/>
              </w:rPr>
            </w:pPr>
            <w:r w:rsidRPr="00A6745E">
              <w:rPr>
                <w:rFonts w:asciiTheme="minorBidi" w:hAnsiTheme="minorBidi" w:cstheme="minorBidi"/>
                <w:sz w:val="28"/>
                <w:szCs w:val="28"/>
                <w:rtl/>
                <w:lang w:bidi="he-IL"/>
              </w:rPr>
              <w:t>תנא</w:t>
            </w:r>
            <w:r>
              <w:rPr>
                <w:rFonts w:asciiTheme="minorBidi" w:hAnsiTheme="minorBidi" w:cstheme="minorBidi" w:hint="cs"/>
                <w:sz w:val="28"/>
                <w:szCs w:val="28"/>
                <w:rtl/>
              </w:rPr>
              <w:t xml:space="preserve"> (</w:t>
            </w:r>
            <w:r>
              <w:rPr>
                <w:rFonts w:asciiTheme="minorBidi" w:hAnsiTheme="minorBidi" w:cstheme="minorBidi" w:hint="cs"/>
                <w:sz w:val="28"/>
                <w:szCs w:val="28"/>
                <w:rtl/>
                <w:lang w:bidi="he-IL"/>
              </w:rPr>
              <w:t>שנה</w:t>
            </w:r>
            <w:r>
              <w:rPr>
                <w:rFonts w:asciiTheme="minorBidi" w:hAnsiTheme="minorBidi" w:cstheme="minorBidi" w:hint="cs"/>
                <w:sz w:val="28"/>
                <w:szCs w:val="28"/>
                <w:rtl/>
              </w:rPr>
              <w:t>)</w:t>
            </w:r>
            <w:r w:rsidRPr="00A6745E">
              <w:rPr>
                <w:rFonts w:asciiTheme="minorBidi" w:hAnsiTheme="minorBidi" w:cstheme="minorBidi"/>
                <w:sz w:val="28"/>
                <w:szCs w:val="28"/>
                <w:rtl/>
                <w:lang w:bidi="he-IL"/>
              </w:rPr>
              <w:t xml:space="preserve"> רבי יהושע אונייא</w:t>
            </w:r>
            <w:r>
              <w:rPr>
                <w:rFonts w:asciiTheme="minorBidi" w:hAnsiTheme="minorBidi" w:cstheme="minorBidi" w:hint="cs"/>
                <w:sz w:val="28"/>
                <w:szCs w:val="28"/>
                <w:rtl/>
              </w:rPr>
              <w:t>:</w:t>
            </w:r>
            <w:r w:rsidRPr="00A6745E">
              <w:rPr>
                <w:rFonts w:asciiTheme="minorBidi" w:hAnsiTheme="minorBidi" w:cstheme="minorBidi"/>
                <w:sz w:val="28"/>
                <w:szCs w:val="28"/>
                <w:rtl/>
              </w:rPr>
              <w:t xml:space="preserve"> </w:t>
            </w:r>
          </w:p>
          <w:p w:rsidR="00382BC0" w:rsidRDefault="00382BC0" w:rsidP="00382BC0">
            <w:pPr>
              <w:jc w:val="both"/>
              <w:rPr>
                <w:rFonts w:asciiTheme="minorBidi" w:hAnsiTheme="minorBidi" w:cstheme="minorBidi"/>
                <w:sz w:val="28"/>
                <w:szCs w:val="28"/>
                <w:rtl/>
              </w:rPr>
            </w:pPr>
            <w:r>
              <w:rPr>
                <w:rFonts w:asciiTheme="minorBidi" w:hAnsiTheme="minorBidi" w:cstheme="minorBidi"/>
                <w:sz w:val="28"/>
                <w:szCs w:val="28"/>
                <w:rtl/>
                <w:lang w:bidi="he-IL"/>
              </w:rPr>
              <w:t>תלמידי ב</w:t>
            </w:r>
            <w:r>
              <w:rPr>
                <w:rFonts w:asciiTheme="minorBidi" w:hAnsiTheme="minorBidi" w:cstheme="minorBidi" w:hint="cs"/>
                <w:sz w:val="28"/>
                <w:szCs w:val="28"/>
                <w:rtl/>
                <w:lang w:bidi="he-IL"/>
              </w:rPr>
              <w:t>ית שמאי</w:t>
            </w:r>
            <w:r w:rsidRPr="00A6745E">
              <w:rPr>
                <w:rFonts w:asciiTheme="minorBidi" w:hAnsiTheme="minorBidi" w:cstheme="minorBidi"/>
                <w:sz w:val="28"/>
                <w:szCs w:val="28"/>
                <w:rtl/>
                <w:lang w:bidi="he-IL"/>
              </w:rPr>
              <w:t xml:space="preserve"> עמדו להן מלמטה והיו הורגין בתלמידי בית הלל</w:t>
            </w:r>
            <w:r w:rsidRPr="00A6745E">
              <w:rPr>
                <w:rFonts w:asciiTheme="minorBidi" w:hAnsiTheme="minorBidi" w:cstheme="minorBidi"/>
                <w:sz w:val="28"/>
                <w:szCs w:val="28"/>
                <w:rtl/>
              </w:rPr>
              <w:t xml:space="preserve">. </w:t>
            </w:r>
            <w:r w:rsidRPr="00A6745E">
              <w:rPr>
                <w:rFonts w:asciiTheme="minorBidi" w:hAnsiTheme="minorBidi" w:cstheme="minorBidi"/>
                <w:sz w:val="28"/>
                <w:szCs w:val="28"/>
                <w:rtl/>
                <w:lang w:bidi="he-IL"/>
              </w:rPr>
              <w:t>תני</w:t>
            </w:r>
            <w:r>
              <w:rPr>
                <w:rFonts w:asciiTheme="minorBidi" w:hAnsiTheme="minorBidi" w:cstheme="minorBidi" w:hint="cs"/>
                <w:sz w:val="28"/>
                <w:szCs w:val="28"/>
                <w:rtl/>
              </w:rPr>
              <w:t>:</w:t>
            </w:r>
            <w:r w:rsidRPr="00A6745E">
              <w:rPr>
                <w:rFonts w:asciiTheme="minorBidi" w:hAnsiTheme="minorBidi" w:cstheme="minorBidi"/>
                <w:sz w:val="28"/>
                <w:szCs w:val="28"/>
                <w:rtl/>
                <w:lang w:bidi="he-IL"/>
              </w:rPr>
              <w:t xml:space="preserve"> ששה מהן עלו</w:t>
            </w:r>
            <w:r>
              <w:rPr>
                <w:rFonts w:asciiTheme="minorBidi" w:hAnsiTheme="minorBidi" w:cstheme="minorBidi"/>
                <w:sz w:val="28"/>
                <w:szCs w:val="28"/>
                <w:rtl/>
                <w:lang w:bidi="he-IL"/>
              </w:rPr>
              <w:t xml:space="preserve"> והשאר עמדו עליהן בחרבות וברמחי</w:t>
            </w:r>
            <w:r>
              <w:rPr>
                <w:rFonts w:asciiTheme="minorBidi" w:hAnsiTheme="minorBidi" w:cstheme="minorBidi" w:hint="cs"/>
                <w:sz w:val="28"/>
                <w:szCs w:val="28"/>
                <w:rtl/>
                <w:lang w:bidi="he-IL"/>
              </w:rPr>
              <w:t>ם</w:t>
            </w:r>
            <w:r>
              <w:rPr>
                <w:rFonts w:asciiTheme="minorBidi" w:hAnsiTheme="minorBidi" w:cstheme="minorBidi" w:hint="cs"/>
                <w:sz w:val="28"/>
                <w:szCs w:val="28"/>
                <w:rtl/>
              </w:rPr>
              <w:t>...</w:t>
            </w:r>
          </w:p>
          <w:p w:rsidR="00382BC0" w:rsidRPr="003F4585" w:rsidRDefault="00382BC0" w:rsidP="00382BC0">
            <w:pPr>
              <w:jc w:val="both"/>
              <w:rPr>
                <w:rFonts w:asciiTheme="minorBidi" w:hAnsiTheme="minorBidi" w:cstheme="minorBidi"/>
                <w:b/>
                <w:bCs/>
                <w:rtl/>
              </w:rPr>
            </w:pPr>
            <w:r>
              <w:rPr>
                <w:rFonts w:asciiTheme="minorBidi" w:hAnsiTheme="minorBidi" w:cstheme="minorBidi" w:hint="cs"/>
                <w:sz w:val="28"/>
                <w:szCs w:val="28"/>
                <w:rtl/>
                <w:lang w:bidi="he-IL"/>
              </w:rPr>
              <w:t>רב אבון רב יהודה בשם שמואל</w:t>
            </w:r>
            <w:r>
              <w:rPr>
                <w:rFonts w:asciiTheme="minorBidi" w:hAnsiTheme="minorBidi" w:cstheme="minorBidi" w:hint="cs"/>
                <w:sz w:val="28"/>
                <w:szCs w:val="28"/>
                <w:rtl/>
              </w:rPr>
              <w:t xml:space="preserve">: </w:t>
            </w:r>
            <w:r>
              <w:rPr>
                <w:rFonts w:asciiTheme="minorBidi" w:hAnsiTheme="minorBidi" w:cstheme="minorBidi" w:hint="cs"/>
                <w:sz w:val="28"/>
                <w:szCs w:val="28"/>
                <w:rtl/>
                <w:lang w:bidi="he-IL"/>
              </w:rPr>
              <w:t xml:space="preserve">לא שנו </w:t>
            </w:r>
            <w:r>
              <w:rPr>
                <w:rFonts w:asciiTheme="minorBidi" w:hAnsiTheme="minorBidi" w:cstheme="minorBidi" w:hint="cs"/>
                <w:sz w:val="28"/>
                <w:szCs w:val="28"/>
                <w:rtl/>
              </w:rPr>
              <w:t>(</w:t>
            </w:r>
            <w:r>
              <w:rPr>
                <w:rFonts w:asciiTheme="minorBidi" w:hAnsiTheme="minorBidi" w:cstheme="minorBidi" w:hint="cs"/>
                <w:sz w:val="28"/>
                <w:szCs w:val="28"/>
                <w:rtl/>
                <w:lang w:bidi="he-IL"/>
              </w:rPr>
              <w:t>שבית דין יכול לבטל גזירה של בית דין אחר</w:t>
            </w:r>
            <w:r>
              <w:rPr>
                <w:rFonts w:asciiTheme="minorBidi" w:hAnsiTheme="minorBidi" w:cstheme="minorBidi" w:hint="cs"/>
                <w:sz w:val="28"/>
                <w:szCs w:val="28"/>
                <w:rtl/>
              </w:rPr>
              <w:t xml:space="preserve">) </w:t>
            </w:r>
            <w:r>
              <w:rPr>
                <w:rFonts w:asciiTheme="minorBidi" w:hAnsiTheme="minorBidi" w:cstheme="minorBidi" w:hint="cs"/>
                <w:sz w:val="28"/>
                <w:szCs w:val="28"/>
                <w:rtl/>
                <w:lang w:bidi="he-IL"/>
              </w:rPr>
              <w:t>אלא חוץ לי</w:t>
            </w:r>
            <w:r>
              <w:rPr>
                <w:rFonts w:asciiTheme="minorBidi" w:hAnsiTheme="minorBidi" w:cstheme="minorBidi" w:hint="cs"/>
                <w:sz w:val="28"/>
                <w:szCs w:val="28"/>
                <w:rtl/>
              </w:rPr>
              <w:t>"</w:t>
            </w:r>
            <w:r>
              <w:rPr>
                <w:rFonts w:asciiTheme="minorBidi" w:hAnsiTheme="minorBidi" w:cstheme="minorBidi" w:hint="cs"/>
                <w:sz w:val="28"/>
                <w:szCs w:val="28"/>
                <w:rtl/>
                <w:lang w:bidi="he-IL"/>
              </w:rPr>
              <w:t>ח</w:t>
            </w:r>
            <w:r>
              <w:rPr>
                <w:rFonts w:asciiTheme="minorBidi" w:hAnsiTheme="minorBidi" w:cstheme="minorBidi" w:hint="cs"/>
                <w:sz w:val="28"/>
                <w:szCs w:val="28"/>
                <w:rtl/>
              </w:rPr>
              <w:t xml:space="preserve">, </w:t>
            </w:r>
            <w:r>
              <w:rPr>
                <w:rFonts w:asciiTheme="minorBidi" w:hAnsiTheme="minorBidi" w:cstheme="minorBidi" w:hint="cs"/>
                <w:sz w:val="28"/>
                <w:szCs w:val="28"/>
                <w:rtl/>
                <w:lang w:bidi="he-IL"/>
              </w:rPr>
              <w:t>הא בתוך י</w:t>
            </w:r>
            <w:r>
              <w:rPr>
                <w:rFonts w:asciiTheme="minorBidi" w:hAnsiTheme="minorBidi" w:cstheme="minorBidi" w:hint="cs"/>
                <w:sz w:val="28"/>
                <w:szCs w:val="28"/>
                <w:rtl/>
              </w:rPr>
              <w:t>"</w:t>
            </w:r>
            <w:r>
              <w:rPr>
                <w:rFonts w:asciiTheme="minorBidi" w:hAnsiTheme="minorBidi" w:cstheme="minorBidi" w:hint="cs"/>
                <w:sz w:val="28"/>
                <w:szCs w:val="28"/>
                <w:rtl/>
                <w:lang w:bidi="he-IL"/>
              </w:rPr>
              <w:t>ח אפילו גדול אינו מבטל מפני שעמדה להן בנפשותיהן</w:t>
            </w:r>
            <w:r>
              <w:rPr>
                <w:rFonts w:asciiTheme="minorBidi" w:hAnsiTheme="minorBidi" w:cstheme="minorBidi" w:hint="cs"/>
                <w:sz w:val="28"/>
                <w:szCs w:val="28"/>
                <w:rtl/>
              </w:rPr>
              <w:t xml:space="preserve">.  </w:t>
            </w:r>
          </w:p>
        </w:tc>
      </w:tr>
      <w:tr w:rsidR="00382BC0" w:rsidTr="00382BC0">
        <w:trPr>
          <w:trHeight w:val="431"/>
        </w:trPr>
        <w:tc>
          <w:tcPr>
            <w:tcW w:w="1936" w:type="dxa"/>
            <w:vMerge/>
          </w:tcPr>
          <w:p w:rsidR="00382BC0" w:rsidRPr="0063670C" w:rsidRDefault="00382BC0" w:rsidP="00382BC0">
            <w:pPr>
              <w:jc w:val="both"/>
              <w:rPr>
                <w:rFonts w:asciiTheme="minorBidi" w:hAnsiTheme="minorBidi" w:cstheme="minorBidi"/>
                <w:sz w:val="28"/>
                <w:szCs w:val="28"/>
                <w:u w:val="single"/>
                <w:rtl/>
              </w:rPr>
            </w:pPr>
          </w:p>
        </w:tc>
        <w:tc>
          <w:tcPr>
            <w:tcW w:w="6586" w:type="dxa"/>
            <w:gridSpan w:val="2"/>
          </w:tcPr>
          <w:p w:rsidR="00382BC0" w:rsidRDefault="00382BC0" w:rsidP="00382BC0">
            <w:pPr>
              <w:jc w:val="both"/>
              <w:rPr>
                <w:rFonts w:asciiTheme="minorBidi" w:hAnsiTheme="minorBidi" w:cstheme="minorBidi"/>
                <w:i/>
                <w:iCs/>
                <w:sz w:val="28"/>
                <w:szCs w:val="28"/>
                <w:rtl/>
              </w:rPr>
            </w:pPr>
            <w:r w:rsidRPr="0063670C">
              <w:rPr>
                <w:rFonts w:asciiTheme="minorBidi" w:hAnsiTheme="minorBidi" w:cstheme="minorBidi" w:hint="cs"/>
                <w:i/>
                <w:iCs/>
                <w:sz w:val="28"/>
                <w:szCs w:val="28"/>
                <w:rtl/>
                <w:lang w:bidi="he-IL"/>
              </w:rPr>
              <w:t>מה בדיוק עשה בית שמאי לבית הלל</w:t>
            </w:r>
            <w:r>
              <w:rPr>
                <w:rFonts w:asciiTheme="minorBidi" w:hAnsiTheme="minorBidi" w:cstheme="minorBidi" w:hint="cs"/>
                <w:i/>
                <w:iCs/>
                <w:sz w:val="28"/>
                <w:szCs w:val="28"/>
                <w:rtl/>
              </w:rPr>
              <w:t>?</w:t>
            </w:r>
            <w:r>
              <w:rPr>
                <w:rFonts w:asciiTheme="minorBidi" w:hAnsiTheme="minorBidi" w:cstheme="minorBidi" w:hint="cs"/>
                <w:i/>
                <w:iCs/>
                <w:sz w:val="28"/>
                <w:szCs w:val="28"/>
              </w:rPr>
              <w:t xml:space="preserve"> </w:t>
            </w:r>
            <w:r>
              <w:rPr>
                <w:rFonts w:asciiTheme="minorBidi" w:hAnsiTheme="minorBidi" w:cstheme="minorBidi" w:hint="cs"/>
                <w:i/>
                <w:iCs/>
                <w:sz w:val="28"/>
                <w:szCs w:val="28"/>
                <w:rtl/>
              </w:rPr>
              <w:t xml:space="preserve"> </w:t>
            </w:r>
          </w:p>
          <w:p w:rsidR="00382BC0" w:rsidRPr="003F4585" w:rsidRDefault="00382BC0" w:rsidP="00382BC0">
            <w:pPr>
              <w:jc w:val="both"/>
              <w:rPr>
                <w:rFonts w:asciiTheme="minorBidi" w:hAnsiTheme="minorBidi" w:cstheme="minorBidi"/>
                <w:i/>
                <w:iCs/>
                <w:sz w:val="28"/>
                <w:szCs w:val="28"/>
                <w:rtl/>
              </w:rPr>
            </w:pPr>
            <w:r>
              <w:rPr>
                <w:rFonts w:asciiTheme="minorBidi" w:hAnsiTheme="minorBidi" w:cstheme="minorBidi" w:hint="cs"/>
                <w:i/>
                <w:iCs/>
                <w:sz w:val="28"/>
                <w:szCs w:val="28"/>
                <w:rtl/>
                <w:lang w:bidi="he-IL"/>
              </w:rPr>
              <w:t>כיצד נחלקו פרשני הירושלמי בשאלה זו</w:t>
            </w:r>
            <w:r>
              <w:rPr>
                <w:rFonts w:asciiTheme="minorBidi" w:hAnsiTheme="minorBidi" w:cstheme="minorBidi" w:hint="cs"/>
                <w:i/>
                <w:iCs/>
                <w:sz w:val="28"/>
                <w:szCs w:val="28"/>
                <w:rtl/>
              </w:rPr>
              <w:t>?</w:t>
            </w:r>
            <w:r>
              <w:rPr>
                <w:rFonts w:asciiTheme="minorBidi" w:hAnsiTheme="minorBidi" w:cstheme="minorBidi" w:hint="cs"/>
                <w:i/>
                <w:iCs/>
                <w:sz w:val="28"/>
                <w:szCs w:val="28"/>
              </w:rPr>
              <w:t xml:space="preserve"> </w:t>
            </w:r>
            <w:r>
              <w:rPr>
                <w:rFonts w:asciiTheme="minorBidi" w:hAnsiTheme="minorBidi" w:cstheme="minorBidi" w:hint="cs"/>
                <w:i/>
                <w:iCs/>
                <w:sz w:val="28"/>
                <w:szCs w:val="28"/>
                <w:rtl/>
              </w:rPr>
              <w:t xml:space="preserve"> </w:t>
            </w:r>
            <w:r w:rsidRPr="0063670C">
              <w:rPr>
                <w:rFonts w:asciiTheme="minorBidi" w:hAnsiTheme="minorBidi" w:cstheme="minorBidi" w:hint="cs"/>
                <w:i/>
                <w:iCs/>
                <w:sz w:val="28"/>
                <w:szCs w:val="28"/>
              </w:rPr>
              <w:t xml:space="preserve"> </w:t>
            </w:r>
            <w:r w:rsidRPr="0063670C">
              <w:rPr>
                <w:rFonts w:asciiTheme="minorBidi" w:hAnsiTheme="minorBidi" w:cstheme="minorBidi" w:hint="cs"/>
                <w:i/>
                <w:iCs/>
                <w:sz w:val="28"/>
                <w:szCs w:val="28"/>
                <w:rtl/>
              </w:rPr>
              <w:t xml:space="preserve">  </w:t>
            </w:r>
          </w:p>
        </w:tc>
      </w:tr>
      <w:tr w:rsidR="00382BC0" w:rsidTr="00382BC0">
        <w:trPr>
          <w:trHeight w:val="906"/>
        </w:trPr>
        <w:tc>
          <w:tcPr>
            <w:tcW w:w="1936" w:type="dxa"/>
            <w:vMerge/>
          </w:tcPr>
          <w:p w:rsidR="00382BC0" w:rsidRPr="0063670C" w:rsidRDefault="00382BC0" w:rsidP="00382BC0">
            <w:pPr>
              <w:jc w:val="both"/>
              <w:rPr>
                <w:rFonts w:asciiTheme="minorBidi" w:hAnsiTheme="minorBidi" w:cstheme="minorBidi"/>
                <w:sz w:val="28"/>
                <w:szCs w:val="28"/>
                <w:u w:val="single"/>
                <w:rtl/>
              </w:rPr>
            </w:pPr>
          </w:p>
        </w:tc>
        <w:tc>
          <w:tcPr>
            <w:tcW w:w="3599" w:type="dxa"/>
          </w:tcPr>
          <w:p w:rsidR="00382BC0" w:rsidRDefault="00382BC0" w:rsidP="00382BC0">
            <w:pPr>
              <w:jc w:val="both"/>
              <w:rPr>
                <w:rFonts w:asciiTheme="minorBidi" w:hAnsiTheme="minorBidi" w:cstheme="minorBidi"/>
                <w:sz w:val="28"/>
                <w:szCs w:val="28"/>
                <w:u w:val="single"/>
                <w:rtl/>
              </w:rPr>
            </w:pPr>
            <w:r w:rsidRPr="0063670C">
              <w:rPr>
                <w:rFonts w:asciiTheme="minorBidi" w:hAnsiTheme="minorBidi" w:cstheme="minorBidi"/>
                <w:sz w:val="28"/>
                <w:szCs w:val="28"/>
                <w:u w:val="single"/>
                <w:rtl/>
                <w:lang w:bidi="he-IL"/>
              </w:rPr>
              <w:t>קרבן עדה</w:t>
            </w:r>
            <w:r w:rsidRPr="0063670C">
              <w:rPr>
                <w:rFonts w:asciiTheme="minorBidi" w:hAnsiTheme="minorBidi" w:cstheme="minorBidi"/>
                <w:sz w:val="28"/>
                <w:szCs w:val="28"/>
                <w:u w:val="single"/>
                <w:rtl/>
              </w:rPr>
              <w:t xml:space="preserve">, </w:t>
            </w:r>
            <w:r>
              <w:rPr>
                <w:rFonts w:asciiTheme="minorBidi" w:hAnsiTheme="minorBidi" w:cstheme="minorBidi" w:hint="cs"/>
                <w:sz w:val="28"/>
                <w:szCs w:val="28"/>
                <w:u w:val="single"/>
                <w:rtl/>
                <w:lang w:bidi="he-IL"/>
              </w:rPr>
              <w:t>ר</w:t>
            </w:r>
            <w:r>
              <w:rPr>
                <w:rFonts w:asciiTheme="minorBidi" w:hAnsiTheme="minorBidi" w:cstheme="minorBidi" w:hint="cs"/>
                <w:sz w:val="28"/>
                <w:szCs w:val="28"/>
                <w:u w:val="single"/>
                <w:rtl/>
              </w:rPr>
              <w:t xml:space="preserve">' </w:t>
            </w:r>
            <w:r>
              <w:rPr>
                <w:rFonts w:asciiTheme="minorBidi" w:hAnsiTheme="minorBidi" w:cstheme="minorBidi" w:hint="cs"/>
                <w:sz w:val="28"/>
                <w:szCs w:val="28"/>
                <w:u w:val="single"/>
                <w:rtl/>
                <w:lang w:bidi="he-IL"/>
              </w:rPr>
              <w:t>דוד פרנקל</w:t>
            </w:r>
            <w:r>
              <w:rPr>
                <w:rFonts w:asciiTheme="minorBidi" w:hAnsiTheme="minorBidi" w:cstheme="minorBidi" w:hint="cs"/>
                <w:sz w:val="28"/>
                <w:szCs w:val="28"/>
                <w:u w:val="single"/>
                <w:rtl/>
              </w:rPr>
              <w:t xml:space="preserve">, </w:t>
            </w:r>
          </w:p>
          <w:p w:rsidR="00382BC0" w:rsidRPr="0063670C" w:rsidRDefault="00382BC0" w:rsidP="00382BC0">
            <w:pPr>
              <w:jc w:val="both"/>
              <w:rPr>
                <w:rFonts w:asciiTheme="minorBidi" w:hAnsiTheme="minorBidi" w:cstheme="minorBidi"/>
                <w:sz w:val="28"/>
                <w:szCs w:val="28"/>
                <w:u w:val="single"/>
                <w:rtl/>
              </w:rPr>
            </w:pPr>
            <w:r>
              <w:rPr>
                <w:rFonts w:asciiTheme="minorBidi" w:hAnsiTheme="minorBidi" w:cstheme="minorBidi" w:hint="cs"/>
                <w:sz w:val="28"/>
                <w:szCs w:val="28"/>
                <w:u w:val="single"/>
                <w:rtl/>
              </w:rPr>
              <w:t xml:space="preserve">1707 </w:t>
            </w:r>
            <w:r>
              <w:rPr>
                <w:rFonts w:asciiTheme="minorBidi" w:hAnsiTheme="minorBidi" w:cstheme="minorBidi"/>
                <w:sz w:val="28"/>
                <w:szCs w:val="28"/>
                <w:u w:val="single"/>
                <w:rtl/>
              </w:rPr>
              <w:t>–</w:t>
            </w:r>
            <w:r>
              <w:rPr>
                <w:rFonts w:asciiTheme="minorBidi" w:hAnsiTheme="minorBidi" w:cstheme="minorBidi" w:hint="cs"/>
                <w:sz w:val="28"/>
                <w:szCs w:val="28"/>
                <w:u w:val="single"/>
                <w:rtl/>
              </w:rPr>
              <w:t xml:space="preserve"> 1762, </w:t>
            </w:r>
            <w:r>
              <w:rPr>
                <w:rFonts w:asciiTheme="minorBidi" w:hAnsiTheme="minorBidi" w:cstheme="minorBidi" w:hint="cs"/>
                <w:sz w:val="28"/>
                <w:szCs w:val="28"/>
                <w:u w:val="single"/>
                <w:rtl/>
                <w:lang w:bidi="he-IL"/>
              </w:rPr>
              <w:t>ברלין</w:t>
            </w:r>
            <w:r>
              <w:rPr>
                <w:rFonts w:asciiTheme="minorBidi" w:hAnsiTheme="minorBidi" w:cstheme="minorBidi" w:hint="cs"/>
                <w:sz w:val="28"/>
                <w:szCs w:val="28"/>
                <w:u w:val="single"/>
                <w:rtl/>
              </w:rPr>
              <w:t xml:space="preserve">) </w:t>
            </w:r>
            <w:r>
              <w:rPr>
                <w:rFonts w:asciiTheme="minorBidi" w:hAnsiTheme="minorBidi" w:cstheme="minorBidi" w:hint="cs"/>
                <w:sz w:val="28"/>
                <w:szCs w:val="28"/>
                <w:u w:val="single"/>
                <w:rtl/>
                <w:lang w:bidi="he-IL"/>
              </w:rPr>
              <w:t xml:space="preserve">פירוש על </w:t>
            </w:r>
            <w:r w:rsidRPr="0063670C">
              <w:rPr>
                <w:rFonts w:asciiTheme="minorBidi" w:hAnsiTheme="minorBidi" w:cstheme="minorBidi"/>
                <w:sz w:val="28"/>
                <w:szCs w:val="28"/>
                <w:u w:val="single"/>
                <w:rtl/>
                <w:lang w:bidi="he-IL"/>
              </w:rPr>
              <w:t>ירושלמי שבת א</w:t>
            </w:r>
            <w:r w:rsidRPr="0063670C">
              <w:rPr>
                <w:rFonts w:asciiTheme="minorBidi" w:hAnsiTheme="minorBidi" w:cstheme="minorBidi"/>
                <w:sz w:val="28"/>
                <w:szCs w:val="28"/>
                <w:u w:val="single"/>
                <w:rtl/>
              </w:rPr>
              <w:t>:</w:t>
            </w:r>
            <w:r w:rsidRPr="0063670C">
              <w:rPr>
                <w:rFonts w:asciiTheme="minorBidi" w:hAnsiTheme="minorBidi" w:cstheme="minorBidi"/>
                <w:sz w:val="28"/>
                <w:szCs w:val="28"/>
                <w:u w:val="single"/>
                <w:rtl/>
                <w:lang w:bidi="he-IL"/>
              </w:rPr>
              <w:t xml:space="preserve">ד </w:t>
            </w:r>
            <w:r w:rsidRPr="0063670C">
              <w:rPr>
                <w:rFonts w:asciiTheme="minorBidi" w:hAnsiTheme="minorBidi" w:cstheme="minorBidi"/>
                <w:sz w:val="28"/>
                <w:szCs w:val="28"/>
                <w:u w:val="single"/>
                <w:rtl/>
              </w:rPr>
              <w:t>(</w:t>
            </w:r>
            <w:r w:rsidRPr="0063670C">
              <w:rPr>
                <w:rFonts w:asciiTheme="minorBidi" w:hAnsiTheme="minorBidi" w:cstheme="minorBidi"/>
                <w:sz w:val="28"/>
                <w:szCs w:val="28"/>
                <w:u w:val="single"/>
                <w:rtl/>
                <w:lang w:bidi="he-IL"/>
              </w:rPr>
              <w:t>ג ע</w:t>
            </w:r>
            <w:r w:rsidRPr="0063670C">
              <w:rPr>
                <w:rFonts w:asciiTheme="minorBidi" w:hAnsiTheme="minorBidi" w:cstheme="minorBidi"/>
                <w:sz w:val="28"/>
                <w:szCs w:val="28"/>
                <w:u w:val="single"/>
                <w:rtl/>
              </w:rPr>
              <w:t>"</w:t>
            </w:r>
            <w:r w:rsidRPr="0063670C">
              <w:rPr>
                <w:rFonts w:asciiTheme="minorBidi" w:hAnsiTheme="minorBidi" w:cstheme="minorBidi"/>
                <w:sz w:val="28"/>
                <w:szCs w:val="28"/>
                <w:u w:val="single"/>
                <w:rtl/>
                <w:lang w:bidi="he-IL"/>
              </w:rPr>
              <w:t>ג</w:t>
            </w:r>
            <w:r w:rsidRPr="0063670C">
              <w:rPr>
                <w:rFonts w:asciiTheme="minorBidi" w:hAnsiTheme="minorBidi" w:cstheme="minorBidi"/>
                <w:sz w:val="28"/>
                <w:szCs w:val="28"/>
                <w:u w:val="single"/>
                <w:rtl/>
              </w:rPr>
              <w:t>)</w:t>
            </w:r>
          </w:p>
          <w:p w:rsidR="00382BC0" w:rsidRPr="003F4585" w:rsidRDefault="00382BC0" w:rsidP="00382BC0">
            <w:pPr>
              <w:jc w:val="both"/>
              <w:rPr>
                <w:rFonts w:asciiTheme="minorBidi" w:hAnsiTheme="minorBidi" w:cstheme="minorBidi"/>
                <w:sz w:val="28"/>
                <w:szCs w:val="28"/>
                <w:rtl/>
              </w:rPr>
            </w:pPr>
            <w:r w:rsidRPr="00A6745E">
              <w:rPr>
                <w:rFonts w:asciiTheme="minorBidi" w:hAnsiTheme="minorBidi" w:cstheme="minorBidi"/>
                <w:sz w:val="28"/>
                <w:szCs w:val="28"/>
                <w:rtl/>
                <w:lang w:bidi="he-IL"/>
              </w:rPr>
              <w:t>והיו הורגין בתלמידי הלל</w:t>
            </w:r>
            <w:r w:rsidRPr="00A6745E">
              <w:rPr>
                <w:rFonts w:asciiTheme="minorBidi" w:hAnsiTheme="minorBidi" w:cstheme="minorBidi"/>
                <w:sz w:val="28"/>
                <w:szCs w:val="28"/>
                <w:rtl/>
              </w:rPr>
              <w:t xml:space="preserve">" – </w:t>
            </w:r>
            <w:r w:rsidRPr="00A6745E">
              <w:rPr>
                <w:rFonts w:asciiTheme="minorBidi" w:hAnsiTheme="minorBidi" w:cstheme="minorBidi"/>
                <w:sz w:val="28"/>
                <w:szCs w:val="28"/>
                <w:rtl/>
                <w:lang w:bidi="he-IL"/>
              </w:rPr>
              <w:t>אילו היו רוצין לעלות אבל חס ושלום לא הרגו אותן</w:t>
            </w:r>
            <w:r w:rsidRPr="00A6745E">
              <w:rPr>
                <w:rFonts w:asciiTheme="minorBidi" w:hAnsiTheme="minorBidi" w:cstheme="minorBidi"/>
                <w:sz w:val="28"/>
                <w:szCs w:val="28"/>
                <w:rtl/>
              </w:rPr>
              <w:t xml:space="preserve">, </w:t>
            </w:r>
            <w:r w:rsidRPr="00A6745E">
              <w:rPr>
                <w:rFonts w:asciiTheme="minorBidi" w:hAnsiTheme="minorBidi" w:cstheme="minorBidi"/>
                <w:sz w:val="28"/>
                <w:szCs w:val="28"/>
                <w:rtl/>
                <w:lang w:bidi="he-IL"/>
              </w:rPr>
              <w:t>נראה לי</w:t>
            </w:r>
            <w:r w:rsidRPr="00A6745E">
              <w:rPr>
                <w:rFonts w:asciiTheme="minorBidi" w:hAnsiTheme="minorBidi" w:cstheme="minorBidi"/>
                <w:sz w:val="28"/>
                <w:szCs w:val="28"/>
                <w:rtl/>
              </w:rPr>
              <w:t>.</w:t>
            </w:r>
            <w:r>
              <w:rPr>
                <w:rFonts w:asciiTheme="minorBidi" w:hAnsiTheme="minorBidi" w:cstheme="minorBidi"/>
                <w:sz w:val="28"/>
                <w:szCs w:val="28"/>
                <w:rtl/>
              </w:rPr>
              <w:t xml:space="preserve"> </w:t>
            </w:r>
          </w:p>
        </w:tc>
        <w:tc>
          <w:tcPr>
            <w:tcW w:w="2987" w:type="dxa"/>
          </w:tcPr>
          <w:p w:rsidR="00382BC0" w:rsidRPr="0063670C" w:rsidRDefault="00382BC0" w:rsidP="00382BC0">
            <w:pPr>
              <w:jc w:val="both"/>
              <w:rPr>
                <w:rFonts w:asciiTheme="minorBidi" w:eastAsia="Times New Roman" w:hAnsiTheme="minorBidi" w:cstheme="minorBidi"/>
                <w:sz w:val="28"/>
                <w:szCs w:val="28"/>
                <w:u w:val="single"/>
              </w:rPr>
            </w:pPr>
            <w:r w:rsidRPr="0063670C">
              <w:rPr>
                <w:rFonts w:asciiTheme="minorBidi" w:eastAsia="Times New Roman" w:hAnsiTheme="minorBidi" w:cstheme="minorBidi"/>
                <w:sz w:val="28"/>
                <w:szCs w:val="28"/>
                <w:u w:val="single"/>
                <w:rtl/>
                <w:lang w:bidi="he-IL"/>
              </w:rPr>
              <w:t xml:space="preserve">פני משה </w:t>
            </w:r>
            <w:r>
              <w:rPr>
                <w:rFonts w:asciiTheme="minorBidi" w:eastAsia="Times New Roman" w:hAnsiTheme="minorBidi" w:cstheme="minorBidi" w:hint="cs"/>
                <w:sz w:val="28"/>
                <w:szCs w:val="28"/>
                <w:u w:val="single"/>
                <w:rtl/>
              </w:rPr>
              <w:t>(</w:t>
            </w:r>
            <w:r>
              <w:rPr>
                <w:rFonts w:asciiTheme="minorBidi" w:eastAsia="Times New Roman" w:hAnsiTheme="minorBidi" w:cstheme="minorBidi" w:hint="cs"/>
                <w:sz w:val="28"/>
                <w:szCs w:val="28"/>
                <w:u w:val="single"/>
                <w:rtl/>
                <w:lang w:bidi="he-IL"/>
              </w:rPr>
              <w:t>ר</w:t>
            </w:r>
            <w:r>
              <w:rPr>
                <w:rFonts w:asciiTheme="minorBidi" w:eastAsia="Times New Roman" w:hAnsiTheme="minorBidi" w:cstheme="minorBidi" w:hint="cs"/>
                <w:sz w:val="28"/>
                <w:szCs w:val="28"/>
                <w:u w:val="single"/>
                <w:rtl/>
              </w:rPr>
              <w:t xml:space="preserve">' </w:t>
            </w:r>
            <w:r>
              <w:rPr>
                <w:rFonts w:asciiTheme="minorBidi" w:eastAsia="Times New Roman" w:hAnsiTheme="minorBidi" w:cstheme="minorBidi" w:hint="cs"/>
                <w:sz w:val="28"/>
                <w:szCs w:val="28"/>
                <w:u w:val="single"/>
                <w:rtl/>
                <w:lang w:bidi="he-IL"/>
              </w:rPr>
              <w:t>משה מרגלית</w:t>
            </w:r>
            <w:r>
              <w:rPr>
                <w:rFonts w:asciiTheme="minorBidi" w:eastAsia="Times New Roman" w:hAnsiTheme="minorBidi" w:cstheme="minorBidi" w:hint="cs"/>
                <w:sz w:val="28"/>
                <w:szCs w:val="28"/>
                <w:u w:val="single"/>
                <w:rtl/>
              </w:rPr>
              <w:t xml:space="preserve">, 1714 </w:t>
            </w:r>
            <w:r>
              <w:rPr>
                <w:rFonts w:asciiTheme="minorBidi" w:eastAsia="Times New Roman" w:hAnsiTheme="minorBidi" w:cstheme="minorBidi"/>
                <w:sz w:val="28"/>
                <w:szCs w:val="28"/>
                <w:u w:val="single"/>
                <w:rtl/>
              </w:rPr>
              <w:t>–</w:t>
            </w:r>
            <w:r>
              <w:rPr>
                <w:rFonts w:asciiTheme="minorBidi" w:eastAsia="Times New Roman" w:hAnsiTheme="minorBidi" w:cstheme="minorBidi" w:hint="cs"/>
                <w:sz w:val="28"/>
                <w:szCs w:val="28"/>
                <w:u w:val="single"/>
                <w:rtl/>
              </w:rPr>
              <w:t xml:space="preserve"> 1781, </w:t>
            </w:r>
            <w:r>
              <w:rPr>
                <w:rFonts w:asciiTheme="minorBidi" w:eastAsia="Times New Roman" w:hAnsiTheme="minorBidi" w:cstheme="minorBidi" w:hint="cs"/>
                <w:sz w:val="28"/>
                <w:szCs w:val="28"/>
                <w:u w:val="single"/>
                <w:rtl/>
                <w:lang w:bidi="he-IL"/>
              </w:rPr>
              <w:t>ליטא</w:t>
            </w:r>
            <w:r>
              <w:rPr>
                <w:rFonts w:asciiTheme="minorBidi" w:eastAsia="Times New Roman" w:hAnsiTheme="minorBidi" w:cstheme="minorBidi" w:hint="cs"/>
                <w:sz w:val="28"/>
                <w:szCs w:val="28"/>
                <w:u w:val="single"/>
                <w:rtl/>
              </w:rPr>
              <w:t xml:space="preserve">) </w:t>
            </w:r>
            <w:r>
              <w:rPr>
                <w:rFonts w:asciiTheme="minorBidi" w:eastAsia="Times New Roman" w:hAnsiTheme="minorBidi" w:cstheme="minorBidi" w:hint="cs"/>
                <w:sz w:val="28"/>
                <w:szCs w:val="28"/>
                <w:u w:val="single"/>
                <w:rtl/>
                <w:lang w:bidi="he-IL"/>
              </w:rPr>
              <w:t>פירוש על ירושלמי</w:t>
            </w:r>
            <w:r>
              <w:rPr>
                <w:rFonts w:asciiTheme="minorBidi" w:eastAsia="Times New Roman" w:hAnsiTheme="minorBidi" w:cstheme="minorBidi"/>
                <w:sz w:val="28"/>
                <w:szCs w:val="28"/>
                <w:u w:val="single"/>
                <w:rtl/>
                <w:lang w:bidi="he-IL"/>
              </w:rPr>
              <w:t xml:space="preserve"> שבת פ</w:t>
            </w:r>
            <w:r>
              <w:rPr>
                <w:rFonts w:asciiTheme="minorBidi" w:eastAsia="Times New Roman" w:hAnsiTheme="minorBidi" w:cstheme="minorBidi" w:hint="cs"/>
                <w:sz w:val="28"/>
                <w:szCs w:val="28"/>
                <w:u w:val="single"/>
                <w:rtl/>
              </w:rPr>
              <w:t>'</w:t>
            </w:r>
            <w:r w:rsidRPr="0063670C">
              <w:rPr>
                <w:rFonts w:asciiTheme="minorBidi" w:eastAsia="Times New Roman" w:hAnsiTheme="minorBidi" w:cstheme="minorBidi"/>
                <w:sz w:val="28"/>
                <w:szCs w:val="28"/>
                <w:u w:val="single"/>
                <w:rtl/>
                <w:lang w:bidi="he-IL"/>
              </w:rPr>
              <w:t xml:space="preserve"> א</w:t>
            </w:r>
          </w:p>
          <w:p w:rsidR="00382BC0" w:rsidRDefault="00382BC0" w:rsidP="00382BC0">
            <w:pPr>
              <w:jc w:val="both"/>
              <w:rPr>
                <w:rFonts w:asciiTheme="minorBidi" w:eastAsia="Times New Roman" w:hAnsiTheme="minorBidi" w:cstheme="minorBidi"/>
                <w:sz w:val="28"/>
                <w:szCs w:val="28"/>
                <w:rtl/>
              </w:rPr>
            </w:pPr>
            <w:r>
              <w:rPr>
                <w:rFonts w:asciiTheme="minorBidi" w:eastAsia="Times New Roman" w:hAnsiTheme="minorBidi" w:cstheme="minorBidi" w:hint="cs"/>
                <w:sz w:val="28"/>
                <w:szCs w:val="28"/>
                <w:rtl/>
              </w:rPr>
              <w:t>"</w:t>
            </w:r>
            <w:r w:rsidRPr="00A6745E">
              <w:rPr>
                <w:rFonts w:asciiTheme="minorBidi" w:eastAsia="Times New Roman" w:hAnsiTheme="minorBidi" w:cstheme="minorBidi"/>
                <w:sz w:val="28"/>
                <w:szCs w:val="28"/>
                <w:rtl/>
                <w:lang w:bidi="he-IL"/>
              </w:rPr>
              <w:t>אותו היום</w:t>
            </w:r>
            <w:r>
              <w:rPr>
                <w:rFonts w:asciiTheme="minorBidi" w:eastAsia="Times New Roman" w:hAnsiTheme="minorBidi" w:cstheme="minorBidi" w:hint="cs"/>
                <w:sz w:val="28"/>
                <w:szCs w:val="28"/>
                <w:rtl/>
              </w:rPr>
              <w:t>"</w:t>
            </w:r>
            <w:r w:rsidRPr="00A6745E">
              <w:rPr>
                <w:rFonts w:asciiTheme="minorBidi" w:eastAsia="Times New Roman" w:hAnsiTheme="minorBidi" w:cstheme="minorBidi"/>
                <w:sz w:val="28"/>
                <w:szCs w:val="28"/>
                <w:rtl/>
                <w:lang w:bidi="he-IL"/>
              </w:rPr>
              <w:t xml:space="preserve"> וכו</w:t>
            </w:r>
            <w:r w:rsidRPr="00A6745E">
              <w:rPr>
                <w:rFonts w:asciiTheme="minorBidi" w:eastAsia="Times New Roman" w:hAnsiTheme="minorBidi" w:cstheme="minorBidi"/>
                <w:sz w:val="28"/>
                <w:szCs w:val="28"/>
                <w:rtl/>
              </w:rPr>
              <w:t>'. ...</w:t>
            </w:r>
          </w:p>
          <w:p w:rsidR="00382BC0" w:rsidRPr="003F4585" w:rsidRDefault="00382BC0" w:rsidP="00382BC0">
            <w:pPr>
              <w:jc w:val="both"/>
              <w:rPr>
                <w:rFonts w:asciiTheme="minorBidi" w:hAnsiTheme="minorBidi" w:cstheme="minorBidi"/>
                <w:sz w:val="28"/>
                <w:szCs w:val="28"/>
                <w:rtl/>
              </w:rPr>
            </w:pPr>
            <w:r w:rsidRPr="00A6745E">
              <w:rPr>
                <w:rFonts w:asciiTheme="minorBidi" w:eastAsia="Times New Roman" w:hAnsiTheme="minorBidi" w:cstheme="minorBidi"/>
                <w:sz w:val="28"/>
                <w:szCs w:val="28"/>
                <w:rtl/>
                <w:lang w:bidi="he-IL"/>
              </w:rPr>
              <w:t>שהיו ב</w:t>
            </w:r>
            <w:r>
              <w:rPr>
                <w:rFonts w:asciiTheme="minorBidi" w:eastAsia="Times New Roman" w:hAnsiTheme="minorBidi" w:cstheme="minorBidi" w:hint="cs"/>
                <w:sz w:val="28"/>
                <w:szCs w:val="28"/>
                <w:rtl/>
                <w:lang w:bidi="he-IL"/>
              </w:rPr>
              <w:t xml:space="preserve">ית שמאי </w:t>
            </w:r>
            <w:r w:rsidRPr="00A6745E">
              <w:rPr>
                <w:rFonts w:asciiTheme="minorBidi" w:eastAsia="Times New Roman" w:hAnsiTheme="minorBidi" w:cstheme="minorBidi"/>
                <w:sz w:val="28"/>
                <w:szCs w:val="28"/>
                <w:rtl/>
                <w:lang w:bidi="he-IL"/>
              </w:rPr>
              <w:t>הורגין בתלמידי ב</w:t>
            </w:r>
            <w:r>
              <w:rPr>
                <w:rFonts w:asciiTheme="minorBidi" w:eastAsia="Times New Roman" w:hAnsiTheme="minorBidi" w:cstheme="minorBidi" w:hint="cs"/>
                <w:sz w:val="28"/>
                <w:szCs w:val="28"/>
                <w:rtl/>
                <w:lang w:bidi="he-IL"/>
              </w:rPr>
              <w:t xml:space="preserve">ית הלל </w:t>
            </w:r>
            <w:r w:rsidRPr="00A6745E">
              <w:rPr>
                <w:rFonts w:asciiTheme="minorBidi" w:eastAsia="Times New Roman" w:hAnsiTheme="minorBidi" w:cstheme="minorBidi"/>
                <w:sz w:val="28"/>
                <w:szCs w:val="28"/>
                <w:rtl/>
                <w:lang w:bidi="he-IL"/>
              </w:rPr>
              <w:t>כדלקמן</w:t>
            </w:r>
            <w:r w:rsidRPr="00A6745E">
              <w:rPr>
                <w:rFonts w:asciiTheme="minorBidi" w:eastAsia="Times New Roman" w:hAnsiTheme="minorBidi" w:cstheme="minorBidi"/>
                <w:sz w:val="28"/>
                <w:szCs w:val="28"/>
                <w:rtl/>
              </w:rPr>
              <w:t>.</w:t>
            </w:r>
          </w:p>
        </w:tc>
      </w:tr>
    </w:tbl>
    <w:p w:rsidR="00382BC0" w:rsidRDefault="00382BC0" w:rsidP="005139C1">
      <w:pPr>
        <w:spacing w:after="0" w:line="240" w:lineRule="auto"/>
        <w:jc w:val="both"/>
        <w:rPr>
          <w:rFonts w:cstheme="minorBidi"/>
          <w:b/>
          <w:bCs/>
          <w:sz w:val="28"/>
          <w:szCs w:val="28"/>
          <w:rtl/>
        </w:rPr>
      </w:pPr>
    </w:p>
    <w:p w:rsidR="00382BC0" w:rsidRDefault="00382BC0">
      <w:pPr>
        <w:suppressAutoHyphens w:val="0"/>
        <w:bidi w:val="0"/>
        <w:jc w:val="left"/>
        <w:rPr>
          <w:rFonts w:cstheme="minorBidi"/>
          <w:b/>
          <w:bCs/>
          <w:sz w:val="28"/>
          <w:szCs w:val="28"/>
          <w:rtl/>
        </w:rPr>
      </w:pPr>
      <w:r>
        <w:rPr>
          <w:rFonts w:cstheme="minorBidi"/>
          <w:b/>
          <w:bCs/>
          <w:sz w:val="28"/>
          <w:szCs w:val="28"/>
          <w:rtl/>
        </w:rPr>
        <w:br w:type="page"/>
      </w:r>
    </w:p>
    <w:p w:rsidR="008E47B5" w:rsidRPr="00382BC0" w:rsidRDefault="00382BC0" w:rsidP="00382BC0">
      <w:pPr>
        <w:pStyle w:val="ListParagraph"/>
        <w:numPr>
          <w:ilvl w:val="0"/>
          <w:numId w:val="2"/>
        </w:numPr>
        <w:spacing w:after="0" w:line="240" w:lineRule="auto"/>
        <w:jc w:val="both"/>
        <w:rPr>
          <w:rFonts w:cstheme="minorBidi"/>
          <w:b/>
          <w:bCs/>
          <w:sz w:val="28"/>
          <w:szCs w:val="28"/>
          <w:rtl/>
        </w:rPr>
      </w:pPr>
      <w:r w:rsidRPr="00382BC0">
        <w:rPr>
          <w:rFonts w:ascii="Arial" w:hAnsi="Arial" w:cstheme="minorBidi" w:hint="cs"/>
          <w:b/>
          <w:bCs/>
          <w:sz w:val="28"/>
          <w:szCs w:val="28"/>
          <w:rtl/>
        </w:rPr>
        <w:lastRenderedPageBreak/>
        <w:t>ט' אדר וצום הלל ושמאי</w:t>
      </w:r>
    </w:p>
    <w:p w:rsidR="00976CDA" w:rsidRDefault="00976CDA" w:rsidP="005139C1">
      <w:pPr>
        <w:spacing w:after="0" w:line="240" w:lineRule="auto"/>
        <w:jc w:val="both"/>
        <w:rPr>
          <w:rFonts w:cstheme="minorBidi"/>
          <w:rtl/>
        </w:rPr>
      </w:pPr>
    </w:p>
    <w:tbl>
      <w:tblPr>
        <w:tblStyle w:val="TableGrid"/>
        <w:bidiVisual/>
        <w:tblW w:w="0" w:type="auto"/>
        <w:jc w:val="right"/>
        <w:tblLook w:val="04A0"/>
      </w:tblPr>
      <w:tblGrid>
        <w:gridCol w:w="2156"/>
        <w:gridCol w:w="2115"/>
        <w:gridCol w:w="1747"/>
        <w:gridCol w:w="386"/>
        <w:gridCol w:w="2118"/>
      </w:tblGrid>
      <w:tr w:rsidR="00976CDA" w:rsidTr="00586595">
        <w:trPr>
          <w:jc w:val="right"/>
        </w:trPr>
        <w:tc>
          <w:tcPr>
            <w:tcW w:w="8522" w:type="dxa"/>
            <w:gridSpan w:val="5"/>
          </w:tcPr>
          <w:p w:rsidR="00976CDA" w:rsidRPr="007121B8" w:rsidRDefault="00976CDA" w:rsidP="00586595">
            <w:pPr>
              <w:jc w:val="both"/>
              <w:rPr>
                <w:rFonts w:asciiTheme="minorBidi" w:eastAsiaTheme="minorHAnsi" w:hAnsiTheme="minorBidi" w:cstheme="minorBidi"/>
                <w:sz w:val="20"/>
                <w:szCs w:val="20"/>
                <w:u w:val="single"/>
                <w:rtl/>
                <w:lang w:eastAsia="en-US"/>
              </w:rPr>
            </w:pPr>
            <w:r w:rsidRPr="007121B8">
              <w:rPr>
                <w:rFonts w:asciiTheme="minorBidi" w:eastAsiaTheme="minorHAnsi" w:hAnsiTheme="minorBidi" w:cstheme="minorBidi" w:hint="cs"/>
                <w:b/>
                <w:bCs/>
                <w:sz w:val="28"/>
                <w:szCs w:val="28"/>
                <w:u w:val="single"/>
                <w:rtl/>
                <w:lang w:eastAsia="en-US" w:bidi="he-IL"/>
              </w:rPr>
              <w:t>הלכות גדולות</w:t>
            </w:r>
            <w:r w:rsidRPr="007121B8">
              <w:rPr>
                <w:rFonts w:asciiTheme="minorBidi" w:eastAsiaTheme="minorHAnsi" w:hAnsiTheme="minorBidi" w:cstheme="minorBidi" w:hint="cs"/>
                <w:b/>
                <w:bCs/>
                <w:sz w:val="28"/>
                <w:szCs w:val="28"/>
                <w:u w:val="single"/>
                <w:rtl/>
                <w:lang w:eastAsia="en-US"/>
              </w:rPr>
              <w:t xml:space="preserve">, </w:t>
            </w:r>
            <w:r w:rsidRPr="007121B8">
              <w:rPr>
                <w:rFonts w:asciiTheme="minorBidi" w:eastAsiaTheme="minorHAnsi" w:hAnsiTheme="minorBidi" w:cstheme="minorBidi" w:hint="cs"/>
                <w:b/>
                <w:bCs/>
                <w:sz w:val="28"/>
                <w:szCs w:val="28"/>
                <w:u w:val="single"/>
                <w:rtl/>
                <w:lang w:eastAsia="en-US" w:bidi="he-IL"/>
              </w:rPr>
              <w:t xml:space="preserve">הלכות תשעה באב </w:t>
            </w:r>
            <w:r w:rsidRPr="007121B8">
              <w:rPr>
                <w:rFonts w:asciiTheme="minorBidi" w:eastAsiaTheme="minorHAnsi" w:hAnsiTheme="minorBidi" w:cstheme="minorBidi" w:hint="cs"/>
                <w:sz w:val="20"/>
                <w:szCs w:val="20"/>
                <w:u w:val="single"/>
                <w:rtl/>
                <w:lang w:eastAsia="en-US"/>
              </w:rPr>
              <w:t>(</w:t>
            </w:r>
            <w:r w:rsidRPr="007121B8">
              <w:rPr>
                <w:rFonts w:asciiTheme="minorBidi" w:eastAsiaTheme="minorHAnsi" w:hAnsiTheme="minorBidi" w:cstheme="minorBidi" w:hint="cs"/>
                <w:sz w:val="20"/>
                <w:szCs w:val="20"/>
                <w:u w:val="single"/>
                <w:rtl/>
                <w:lang w:eastAsia="en-US" w:bidi="he-IL"/>
              </w:rPr>
              <w:t>ר</w:t>
            </w:r>
            <w:r w:rsidRPr="007121B8">
              <w:rPr>
                <w:rFonts w:asciiTheme="minorBidi" w:eastAsiaTheme="minorHAnsi" w:hAnsiTheme="minorBidi" w:cstheme="minorBidi" w:hint="cs"/>
                <w:sz w:val="20"/>
                <w:szCs w:val="20"/>
                <w:u w:val="single"/>
                <w:rtl/>
                <w:lang w:eastAsia="en-US"/>
              </w:rPr>
              <w:t xml:space="preserve">' </w:t>
            </w:r>
            <w:r w:rsidRPr="007121B8">
              <w:rPr>
                <w:rFonts w:asciiTheme="minorBidi" w:eastAsiaTheme="minorHAnsi" w:hAnsiTheme="minorBidi" w:cstheme="minorBidi" w:hint="cs"/>
                <w:sz w:val="20"/>
                <w:szCs w:val="20"/>
                <w:u w:val="single"/>
                <w:rtl/>
                <w:lang w:eastAsia="en-US" w:bidi="he-IL"/>
              </w:rPr>
              <w:t>שמעון קיירא</w:t>
            </w:r>
            <w:r w:rsidRPr="007121B8">
              <w:rPr>
                <w:rFonts w:asciiTheme="minorBidi" w:eastAsiaTheme="minorHAnsi" w:hAnsiTheme="minorBidi" w:cstheme="minorBidi" w:hint="cs"/>
                <w:sz w:val="20"/>
                <w:szCs w:val="20"/>
                <w:u w:val="single"/>
                <w:rtl/>
                <w:lang w:eastAsia="en-US"/>
              </w:rPr>
              <w:t xml:space="preserve">, </w:t>
            </w:r>
            <w:r w:rsidRPr="007121B8">
              <w:rPr>
                <w:rFonts w:asciiTheme="minorBidi" w:eastAsiaTheme="minorHAnsi" w:hAnsiTheme="minorBidi" w:cstheme="minorBidi" w:hint="cs"/>
                <w:sz w:val="20"/>
                <w:szCs w:val="20"/>
                <w:u w:val="single"/>
                <w:rtl/>
                <w:lang w:eastAsia="en-US" w:bidi="he-IL"/>
              </w:rPr>
              <w:t xml:space="preserve">מאה </w:t>
            </w:r>
            <w:r w:rsidRPr="007121B8">
              <w:rPr>
                <w:rFonts w:asciiTheme="minorBidi" w:eastAsiaTheme="minorHAnsi" w:hAnsiTheme="minorBidi" w:cstheme="minorBidi" w:hint="cs"/>
                <w:sz w:val="20"/>
                <w:szCs w:val="20"/>
                <w:u w:val="single"/>
                <w:rtl/>
                <w:lang w:eastAsia="en-US"/>
              </w:rPr>
              <w:t xml:space="preserve">9, </w:t>
            </w:r>
            <w:r w:rsidRPr="007121B8">
              <w:rPr>
                <w:rFonts w:asciiTheme="minorBidi" w:eastAsiaTheme="minorHAnsi" w:hAnsiTheme="minorBidi" w:cstheme="minorBidi" w:hint="cs"/>
                <w:sz w:val="20"/>
                <w:szCs w:val="20"/>
                <w:u w:val="single"/>
                <w:rtl/>
                <w:lang w:eastAsia="en-US" w:bidi="he-IL"/>
              </w:rPr>
              <w:t>בבל</w:t>
            </w:r>
            <w:r w:rsidRPr="007121B8">
              <w:rPr>
                <w:rFonts w:asciiTheme="minorBidi" w:eastAsiaTheme="minorHAnsi" w:hAnsiTheme="minorBidi" w:cstheme="minorBidi" w:hint="cs"/>
                <w:sz w:val="20"/>
                <w:szCs w:val="20"/>
                <w:u w:val="single"/>
                <w:rtl/>
                <w:lang w:eastAsia="en-US"/>
              </w:rPr>
              <w:t xml:space="preserve">) </w:t>
            </w:r>
          </w:p>
          <w:p w:rsidR="00976CDA" w:rsidRDefault="00976CDA" w:rsidP="00586595">
            <w:pPr>
              <w:jc w:val="both"/>
              <w:rPr>
                <w:rFonts w:asciiTheme="minorBidi" w:eastAsiaTheme="minorHAnsi" w:hAnsiTheme="minorBidi" w:cstheme="minorBidi"/>
                <w:sz w:val="28"/>
                <w:szCs w:val="28"/>
                <w:rtl/>
                <w:lang w:eastAsia="en-US"/>
              </w:rPr>
            </w:pPr>
            <w:r>
              <w:rPr>
                <w:rFonts w:asciiTheme="minorBidi" w:eastAsiaTheme="minorHAnsi" w:hAnsiTheme="minorBidi" w:cstheme="minorBidi" w:hint="cs"/>
                <w:sz w:val="28"/>
                <w:szCs w:val="28"/>
                <w:rtl/>
                <w:lang w:eastAsia="en-US" w:bidi="he-IL"/>
              </w:rPr>
              <w:t>אילו ימים שמתענין בהם מן התורה</w:t>
            </w:r>
            <w:r>
              <w:rPr>
                <w:rFonts w:asciiTheme="minorBidi" w:eastAsiaTheme="minorHAnsi" w:hAnsiTheme="minorBidi" w:cstheme="minorBidi" w:hint="cs"/>
                <w:sz w:val="28"/>
                <w:szCs w:val="28"/>
                <w:rtl/>
                <w:lang w:eastAsia="en-US"/>
              </w:rPr>
              <w:t>....</w:t>
            </w:r>
          </w:p>
          <w:p w:rsidR="00976CDA" w:rsidRDefault="00976CDA" w:rsidP="00586595">
            <w:pPr>
              <w:jc w:val="both"/>
              <w:rPr>
                <w:rFonts w:asciiTheme="minorBidi" w:eastAsiaTheme="minorHAnsi" w:hAnsiTheme="minorBidi" w:cstheme="minorBidi"/>
                <w:sz w:val="28"/>
                <w:szCs w:val="28"/>
                <w:u w:val="single"/>
                <w:rtl/>
                <w:lang w:eastAsia="en-US"/>
              </w:rPr>
            </w:pPr>
            <w:r w:rsidRPr="004338BC">
              <w:rPr>
                <w:rFonts w:asciiTheme="minorBidi" w:eastAsiaTheme="minorHAnsi" w:hAnsiTheme="minorBidi" w:cstheme="minorBidi"/>
                <w:sz w:val="28"/>
                <w:szCs w:val="28"/>
                <w:rtl/>
                <w:lang w:eastAsia="en-US" w:bidi="he-IL"/>
              </w:rPr>
              <w:t xml:space="preserve">בתשעה בו </w:t>
            </w:r>
            <w:r w:rsidRPr="004338BC">
              <w:rPr>
                <w:rFonts w:asciiTheme="minorBidi" w:eastAsiaTheme="minorHAnsi" w:hAnsiTheme="minorBidi" w:cstheme="minorBidi"/>
                <w:sz w:val="28"/>
                <w:szCs w:val="28"/>
                <w:rtl/>
                <w:lang w:eastAsia="en-US"/>
              </w:rPr>
              <w:t>(</w:t>
            </w:r>
            <w:r w:rsidRPr="004338BC">
              <w:rPr>
                <w:rFonts w:asciiTheme="minorBidi" w:eastAsiaTheme="minorHAnsi" w:hAnsiTheme="minorBidi" w:cstheme="minorBidi"/>
                <w:sz w:val="28"/>
                <w:szCs w:val="28"/>
                <w:rtl/>
                <w:lang w:eastAsia="en-US" w:bidi="he-IL"/>
              </w:rPr>
              <w:t>אדר</w:t>
            </w:r>
            <w:r w:rsidRPr="004338BC">
              <w:rPr>
                <w:rFonts w:asciiTheme="minorBidi" w:eastAsiaTheme="minorHAnsi" w:hAnsiTheme="minorBidi" w:cstheme="minorBidi"/>
                <w:sz w:val="28"/>
                <w:szCs w:val="28"/>
                <w:rtl/>
                <w:lang w:eastAsia="en-US"/>
              </w:rPr>
              <w:t xml:space="preserve">) </w:t>
            </w:r>
            <w:r w:rsidRPr="004338BC">
              <w:rPr>
                <w:rFonts w:asciiTheme="minorBidi" w:eastAsiaTheme="minorHAnsi" w:hAnsiTheme="minorBidi" w:cstheme="minorBidi"/>
                <w:sz w:val="28"/>
                <w:szCs w:val="28"/>
                <w:rtl/>
                <w:lang w:eastAsia="en-US" w:bidi="he-IL"/>
              </w:rPr>
              <w:t>גזרו</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תענית</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על</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שנחלקו</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בית</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שמאי</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ובית</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הילל</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זה</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עם</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זה</w:t>
            </w:r>
            <w:r>
              <w:rPr>
                <w:rFonts w:asciiTheme="minorBidi" w:eastAsiaTheme="minorHAnsi" w:hAnsiTheme="minorBidi" w:cstheme="minorBidi" w:hint="cs"/>
                <w:sz w:val="28"/>
                <w:szCs w:val="28"/>
                <w:rtl/>
                <w:lang w:eastAsia="en-US"/>
              </w:rPr>
              <w:t xml:space="preserve">. </w:t>
            </w:r>
          </w:p>
        </w:tc>
      </w:tr>
      <w:tr w:rsidR="00976CDA" w:rsidTr="00586595">
        <w:trPr>
          <w:jc w:val="right"/>
        </w:trPr>
        <w:tc>
          <w:tcPr>
            <w:tcW w:w="8522" w:type="dxa"/>
            <w:gridSpan w:val="5"/>
          </w:tcPr>
          <w:p w:rsidR="00976CDA" w:rsidRPr="007121B8" w:rsidRDefault="00976CDA" w:rsidP="00586595">
            <w:pPr>
              <w:jc w:val="both"/>
              <w:rPr>
                <w:rFonts w:asciiTheme="minorBidi" w:eastAsia="Times New Roman" w:hAnsiTheme="minorBidi" w:cstheme="minorBidi"/>
                <w:sz w:val="20"/>
                <w:szCs w:val="20"/>
                <w:u w:val="single"/>
                <w:rtl/>
              </w:rPr>
            </w:pPr>
            <w:r w:rsidRPr="007121B8">
              <w:rPr>
                <w:rFonts w:asciiTheme="minorBidi" w:eastAsia="Times New Roman" w:hAnsiTheme="minorBidi" w:cstheme="minorBidi" w:hint="cs"/>
                <w:b/>
                <w:bCs/>
                <w:sz w:val="28"/>
                <w:szCs w:val="28"/>
                <w:u w:val="single"/>
                <w:rtl/>
                <w:lang w:bidi="he-IL"/>
              </w:rPr>
              <w:t xml:space="preserve">שולחן ערוך אורח חיים הלכות תענית תקפ </w:t>
            </w:r>
            <w:r w:rsidRPr="007121B8">
              <w:rPr>
                <w:rFonts w:asciiTheme="minorBidi" w:eastAsia="Times New Roman" w:hAnsiTheme="minorBidi" w:cstheme="minorBidi" w:hint="cs"/>
                <w:sz w:val="20"/>
                <w:szCs w:val="20"/>
                <w:u w:val="single"/>
                <w:rtl/>
              </w:rPr>
              <w:t>(</w:t>
            </w:r>
            <w:r w:rsidRPr="007121B8">
              <w:rPr>
                <w:rFonts w:asciiTheme="minorBidi" w:eastAsia="Times New Roman" w:hAnsiTheme="minorBidi" w:cstheme="minorBidi" w:hint="cs"/>
                <w:sz w:val="20"/>
                <w:szCs w:val="20"/>
                <w:u w:val="single"/>
                <w:rtl/>
                <w:lang w:bidi="he-IL"/>
              </w:rPr>
              <w:t>ר</w:t>
            </w:r>
            <w:r w:rsidRPr="007121B8">
              <w:rPr>
                <w:rFonts w:asciiTheme="minorBidi" w:eastAsia="Times New Roman" w:hAnsiTheme="minorBidi" w:cstheme="minorBidi" w:hint="cs"/>
                <w:sz w:val="20"/>
                <w:szCs w:val="20"/>
                <w:u w:val="single"/>
                <w:rtl/>
              </w:rPr>
              <w:t xml:space="preserve">' </w:t>
            </w:r>
            <w:r w:rsidRPr="007121B8">
              <w:rPr>
                <w:rFonts w:asciiTheme="minorBidi" w:eastAsia="Times New Roman" w:hAnsiTheme="minorBidi" w:cstheme="minorBidi" w:hint="cs"/>
                <w:sz w:val="20"/>
                <w:szCs w:val="20"/>
                <w:u w:val="single"/>
                <w:rtl/>
                <w:lang w:bidi="he-IL"/>
              </w:rPr>
              <w:t>יוסף קארו</w:t>
            </w:r>
            <w:r w:rsidRPr="007121B8">
              <w:rPr>
                <w:rFonts w:asciiTheme="minorBidi" w:eastAsia="Times New Roman" w:hAnsiTheme="minorBidi" w:cstheme="minorBidi" w:hint="cs"/>
                <w:sz w:val="20"/>
                <w:szCs w:val="20"/>
                <w:u w:val="single"/>
                <w:rtl/>
              </w:rPr>
              <w:t xml:space="preserve">, 1428, </w:t>
            </w:r>
            <w:r w:rsidRPr="007121B8">
              <w:rPr>
                <w:rFonts w:asciiTheme="minorBidi" w:eastAsia="Times New Roman" w:hAnsiTheme="minorBidi" w:cstheme="minorBidi" w:hint="cs"/>
                <w:sz w:val="20"/>
                <w:szCs w:val="20"/>
                <w:u w:val="single"/>
                <w:rtl/>
                <w:lang w:bidi="he-IL"/>
              </w:rPr>
              <w:t xml:space="preserve">ספרד </w:t>
            </w:r>
            <w:r w:rsidRPr="007121B8">
              <w:rPr>
                <w:rFonts w:asciiTheme="minorBidi" w:eastAsia="Times New Roman" w:hAnsiTheme="minorBidi" w:cstheme="minorBidi"/>
                <w:sz w:val="20"/>
                <w:szCs w:val="20"/>
                <w:u w:val="single"/>
                <w:rtl/>
              </w:rPr>
              <w:t>–</w:t>
            </w:r>
            <w:r w:rsidRPr="007121B8">
              <w:rPr>
                <w:rFonts w:asciiTheme="minorBidi" w:eastAsia="Times New Roman" w:hAnsiTheme="minorBidi" w:cstheme="minorBidi" w:hint="cs"/>
                <w:sz w:val="20"/>
                <w:szCs w:val="20"/>
                <w:u w:val="single"/>
                <w:rtl/>
              </w:rPr>
              <w:t xml:space="preserve"> 1575, </w:t>
            </w:r>
            <w:r w:rsidRPr="007121B8">
              <w:rPr>
                <w:rFonts w:asciiTheme="minorBidi" w:eastAsia="Times New Roman" w:hAnsiTheme="minorBidi" w:cstheme="minorBidi" w:hint="cs"/>
                <w:sz w:val="20"/>
                <w:szCs w:val="20"/>
                <w:u w:val="single"/>
                <w:rtl/>
                <w:lang w:bidi="he-IL"/>
              </w:rPr>
              <w:t>א</w:t>
            </w:r>
            <w:r w:rsidRPr="007121B8">
              <w:rPr>
                <w:rFonts w:asciiTheme="minorBidi" w:eastAsia="Times New Roman" w:hAnsiTheme="minorBidi" w:cstheme="minorBidi" w:hint="cs"/>
                <w:sz w:val="20"/>
                <w:szCs w:val="20"/>
                <w:u w:val="single"/>
                <w:rtl/>
              </w:rPr>
              <w:t>"</w:t>
            </w:r>
            <w:r w:rsidRPr="007121B8">
              <w:rPr>
                <w:rFonts w:asciiTheme="minorBidi" w:eastAsia="Times New Roman" w:hAnsiTheme="minorBidi" w:cstheme="minorBidi" w:hint="cs"/>
                <w:sz w:val="20"/>
                <w:szCs w:val="20"/>
                <w:u w:val="single"/>
                <w:rtl/>
                <w:lang w:bidi="he-IL"/>
              </w:rPr>
              <w:t>י</w:t>
            </w:r>
            <w:r w:rsidRPr="007121B8">
              <w:rPr>
                <w:rFonts w:asciiTheme="minorBidi" w:eastAsia="Times New Roman" w:hAnsiTheme="minorBidi" w:cstheme="minorBidi" w:hint="cs"/>
                <w:sz w:val="20"/>
                <w:szCs w:val="20"/>
                <w:u w:val="single"/>
                <w:rtl/>
              </w:rPr>
              <w:t>)</w:t>
            </w:r>
          </w:p>
          <w:p w:rsidR="00976CDA" w:rsidRDefault="00976CDA" w:rsidP="00586595">
            <w:pPr>
              <w:jc w:val="both"/>
              <w:rPr>
                <w:rFonts w:asciiTheme="minorBidi" w:eastAsia="Times New Roman" w:hAnsiTheme="minorBidi" w:cstheme="minorBidi"/>
                <w:sz w:val="28"/>
                <w:szCs w:val="28"/>
              </w:rPr>
            </w:pPr>
            <w:r w:rsidRPr="00D57587">
              <w:rPr>
                <w:rFonts w:asciiTheme="minorBidi" w:eastAsia="Times New Roman" w:hAnsiTheme="minorBidi" w:cstheme="minorBidi"/>
                <w:sz w:val="28"/>
                <w:szCs w:val="28"/>
                <w:rtl/>
                <w:lang w:bidi="he-IL"/>
              </w:rPr>
              <w:t>אלו הימים שאירעו בהם צרות לאבותינו וראוי להתענות בהם</w:t>
            </w:r>
            <w:r w:rsidRPr="00D57587">
              <w:rPr>
                <w:rFonts w:asciiTheme="minorBidi" w:eastAsia="Times New Roman" w:hAnsiTheme="minorBidi" w:cstheme="minorBidi"/>
                <w:sz w:val="28"/>
                <w:szCs w:val="28"/>
                <w:rtl/>
              </w:rPr>
              <w:t>.</w:t>
            </w:r>
            <w:r w:rsidRPr="00D57587">
              <w:rPr>
                <w:rFonts w:asciiTheme="minorBidi" w:eastAsia="Times New Roman" w:hAnsiTheme="minorBidi" w:cstheme="minorBidi" w:hint="cs"/>
                <w:sz w:val="28"/>
                <w:szCs w:val="28"/>
                <w:rtl/>
              </w:rPr>
              <w:t xml:space="preserve">.. </w:t>
            </w:r>
          </w:p>
          <w:p w:rsidR="00976CDA" w:rsidRDefault="00976CDA" w:rsidP="00586595">
            <w:pPr>
              <w:jc w:val="both"/>
              <w:rPr>
                <w:rFonts w:asciiTheme="minorBidi" w:eastAsia="Times New Roman" w:hAnsiTheme="minorBidi" w:cstheme="minorBidi"/>
                <w:i/>
                <w:iCs/>
                <w:sz w:val="28"/>
                <w:szCs w:val="28"/>
                <w:rtl/>
              </w:rPr>
            </w:pPr>
            <w:r w:rsidRPr="00D57587">
              <w:rPr>
                <w:rFonts w:asciiTheme="minorBidi" w:eastAsia="Times New Roman" w:hAnsiTheme="minorBidi" w:cstheme="minorBidi"/>
                <w:sz w:val="28"/>
                <w:szCs w:val="28"/>
                <w:rtl/>
                <w:lang w:bidi="he-IL"/>
              </w:rPr>
              <w:t>בט</w:t>
            </w:r>
            <w:r w:rsidRPr="00D57587">
              <w:rPr>
                <w:rFonts w:asciiTheme="minorBidi" w:eastAsia="Times New Roman" w:hAnsiTheme="minorBidi" w:cstheme="minorBidi"/>
                <w:sz w:val="28"/>
                <w:szCs w:val="28"/>
                <w:rtl/>
              </w:rPr>
              <w:t xml:space="preserve">' </w:t>
            </w:r>
            <w:r w:rsidRPr="00D57587">
              <w:rPr>
                <w:rFonts w:asciiTheme="minorBidi" w:eastAsia="Times New Roman" w:hAnsiTheme="minorBidi" w:cstheme="minorBidi"/>
                <w:sz w:val="28"/>
                <w:szCs w:val="28"/>
                <w:rtl/>
                <w:lang w:bidi="he-IL"/>
              </w:rPr>
              <w:t xml:space="preserve">בו </w:t>
            </w:r>
            <w:r w:rsidRPr="00D57587">
              <w:rPr>
                <w:rFonts w:asciiTheme="minorBidi" w:eastAsia="Times New Roman" w:hAnsiTheme="minorBidi" w:cstheme="minorBidi"/>
                <w:sz w:val="28"/>
                <w:szCs w:val="28"/>
                <w:rtl/>
              </w:rPr>
              <w:t>(</w:t>
            </w:r>
            <w:r w:rsidRPr="00D57587">
              <w:rPr>
                <w:rFonts w:asciiTheme="minorBidi" w:eastAsia="Times New Roman" w:hAnsiTheme="minorBidi" w:cstheme="minorBidi"/>
                <w:sz w:val="28"/>
                <w:szCs w:val="28"/>
                <w:rtl/>
                <w:lang w:bidi="he-IL"/>
              </w:rPr>
              <w:t>אדר</w:t>
            </w:r>
            <w:r w:rsidRPr="00D57587">
              <w:rPr>
                <w:rFonts w:asciiTheme="minorBidi" w:eastAsia="Times New Roman" w:hAnsiTheme="minorBidi" w:cstheme="minorBidi"/>
                <w:sz w:val="28"/>
                <w:szCs w:val="28"/>
                <w:rtl/>
              </w:rPr>
              <w:t xml:space="preserve">) </w:t>
            </w:r>
            <w:r w:rsidRPr="00D57587">
              <w:rPr>
                <w:rFonts w:asciiTheme="minorBidi" w:eastAsia="Times New Roman" w:hAnsiTheme="minorBidi" w:cstheme="minorBidi"/>
                <w:sz w:val="28"/>
                <w:szCs w:val="28"/>
                <w:rtl/>
                <w:lang w:bidi="he-IL"/>
              </w:rPr>
              <w:t>נחלקו בית שמאי ובית הלל</w:t>
            </w:r>
            <w:r w:rsidRPr="00D57587">
              <w:rPr>
                <w:rFonts w:asciiTheme="minorBidi" w:eastAsia="Times New Roman" w:hAnsiTheme="minorBidi" w:cstheme="minorBidi" w:hint="cs"/>
                <w:sz w:val="28"/>
                <w:szCs w:val="28"/>
                <w:rtl/>
              </w:rPr>
              <w:t>.</w:t>
            </w:r>
          </w:p>
        </w:tc>
      </w:tr>
      <w:tr w:rsidR="00976CDA" w:rsidRPr="00D57587" w:rsidTr="00586595">
        <w:trPr>
          <w:jc w:val="right"/>
        </w:trPr>
        <w:tc>
          <w:tcPr>
            <w:tcW w:w="8522" w:type="dxa"/>
            <w:gridSpan w:val="5"/>
          </w:tcPr>
          <w:p w:rsidR="00976CDA" w:rsidRPr="00D57587" w:rsidRDefault="00976CDA" w:rsidP="00586595">
            <w:pPr>
              <w:jc w:val="both"/>
              <w:rPr>
                <w:rFonts w:asciiTheme="minorBidi" w:eastAsia="Times New Roman" w:hAnsiTheme="minorBidi" w:cstheme="minorBidi"/>
                <w:i/>
                <w:iCs/>
                <w:sz w:val="28"/>
                <w:szCs w:val="28"/>
                <w:rtl/>
              </w:rPr>
            </w:pPr>
            <w:r>
              <w:rPr>
                <w:rFonts w:asciiTheme="minorBidi" w:eastAsia="Times New Roman" w:hAnsiTheme="minorBidi" w:cstheme="minorBidi" w:hint="cs"/>
                <w:i/>
                <w:iCs/>
                <w:sz w:val="28"/>
                <w:szCs w:val="28"/>
                <w:rtl/>
                <w:lang w:bidi="he-IL"/>
              </w:rPr>
              <w:t>מה המחלוקת בין פרשני השולחן ערוך</w:t>
            </w:r>
            <w:r>
              <w:rPr>
                <w:rFonts w:asciiTheme="minorBidi" w:eastAsia="Times New Roman" w:hAnsiTheme="minorBidi" w:cstheme="minorBidi" w:hint="cs"/>
                <w:i/>
                <w:iCs/>
                <w:sz w:val="28"/>
                <w:szCs w:val="28"/>
                <w:rtl/>
              </w:rPr>
              <w:t xml:space="preserve">, </w:t>
            </w:r>
            <w:r>
              <w:rPr>
                <w:rFonts w:asciiTheme="minorBidi" w:eastAsia="Times New Roman" w:hAnsiTheme="minorBidi" w:cstheme="minorBidi" w:hint="cs"/>
                <w:i/>
                <w:iCs/>
                <w:sz w:val="28"/>
                <w:szCs w:val="28"/>
                <w:rtl/>
                <w:lang w:bidi="he-IL"/>
              </w:rPr>
              <w:t xml:space="preserve">לגבי </w:t>
            </w:r>
            <w:r w:rsidRPr="00D57587">
              <w:rPr>
                <w:rFonts w:asciiTheme="minorBidi" w:eastAsia="Times New Roman" w:hAnsiTheme="minorBidi" w:cstheme="minorBidi" w:hint="cs"/>
                <w:i/>
                <w:iCs/>
                <w:sz w:val="28"/>
                <w:szCs w:val="28"/>
                <w:rtl/>
                <w:lang w:bidi="he-IL"/>
              </w:rPr>
              <w:t xml:space="preserve">הנימוק להכרזת יום </w:t>
            </w:r>
            <w:r>
              <w:rPr>
                <w:rFonts w:asciiTheme="minorBidi" w:eastAsia="Times New Roman" w:hAnsiTheme="minorBidi" w:cstheme="minorBidi" w:hint="cs"/>
                <w:i/>
                <w:iCs/>
                <w:sz w:val="28"/>
                <w:szCs w:val="28"/>
                <w:rtl/>
                <w:lang w:bidi="he-IL"/>
              </w:rPr>
              <w:t>ט</w:t>
            </w:r>
            <w:r>
              <w:rPr>
                <w:rFonts w:asciiTheme="minorBidi" w:eastAsia="Times New Roman" w:hAnsiTheme="minorBidi" w:cstheme="minorBidi" w:hint="cs"/>
                <w:i/>
                <w:iCs/>
                <w:sz w:val="28"/>
                <w:szCs w:val="28"/>
                <w:rtl/>
              </w:rPr>
              <w:t xml:space="preserve">' </w:t>
            </w:r>
            <w:r>
              <w:rPr>
                <w:rFonts w:asciiTheme="minorBidi" w:eastAsia="Times New Roman" w:hAnsiTheme="minorBidi" w:cstheme="minorBidi" w:hint="cs"/>
                <w:i/>
                <w:iCs/>
                <w:sz w:val="28"/>
                <w:szCs w:val="28"/>
                <w:rtl/>
                <w:lang w:bidi="he-IL"/>
              </w:rPr>
              <w:t>באדר</w:t>
            </w:r>
            <w:r w:rsidRPr="00D57587">
              <w:rPr>
                <w:rFonts w:asciiTheme="minorBidi" w:eastAsia="Times New Roman" w:hAnsiTheme="minorBidi" w:cstheme="minorBidi" w:hint="cs"/>
                <w:i/>
                <w:iCs/>
                <w:sz w:val="28"/>
                <w:szCs w:val="28"/>
                <w:rtl/>
                <w:lang w:bidi="he-IL"/>
              </w:rPr>
              <w:t xml:space="preserve"> כיום צום</w:t>
            </w:r>
            <w:r w:rsidRPr="00D57587">
              <w:rPr>
                <w:rFonts w:asciiTheme="minorBidi" w:eastAsia="Times New Roman" w:hAnsiTheme="minorBidi" w:cstheme="minorBidi" w:hint="cs"/>
                <w:i/>
                <w:iCs/>
                <w:sz w:val="28"/>
                <w:szCs w:val="28"/>
                <w:rtl/>
              </w:rPr>
              <w:t>?</w:t>
            </w:r>
          </w:p>
        </w:tc>
      </w:tr>
      <w:tr w:rsidR="00976CDA" w:rsidRPr="00D57587" w:rsidTr="00586595">
        <w:trPr>
          <w:trHeight w:val="2240"/>
          <w:jc w:val="right"/>
        </w:trPr>
        <w:tc>
          <w:tcPr>
            <w:tcW w:w="6018" w:type="dxa"/>
            <w:gridSpan w:val="3"/>
          </w:tcPr>
          <w:p w:rsidR="00976CDA" w:rsidRPr="00D57587" w:rsidRDefault="00976CDA" w:rsidP="00586595">
            <w:pPr>
              <w:jc w:val="both"/>
              <w:rPr>
                <w:rFonts w:asciiTheme="minorBidi" w:hAnsiTheme="minorBidi" w:cstheme="minorBidi"/>
                <w:sz w:val="28"/>
                <w:szCs w:val="28"/>
                <w:u w:val="single"/>
                <w:rtl/>
              </w:rPr>
            </w:pPr>
            <w:r w:rsidRPr="007121B8">
              <w:rPr>
                <w:rFonts w:asciiTheme="minorBidi" w:hAnsiTheme="minorBidi" w:cstheme="minorBidi"/>
                <w:b/>
                <w:bCs/>
                <w:sz w:val="28"/>
                <w:szCs w:val="28"/>
                <w:u w:val="single"/>
                <w:rtl/>
                <w:lang w:bidi="he-IL"/>
              </w:rPr>
              <w:t>לבוש או</w:t>
            </w:r>
            <w:r w:rsidRPr="007121B8">
              <w:rPr>
                <w:rFonts w:asciiTheme="minorBidi" w:hAnsiTheme="minorBidi" w:cstheme="minorBidi" w:hint="cs"/>
                <w:b/>
                <w:bCs/>
                <w:sz w:val="28"/>
                <w:szCs w:val="28"/>
                <w:u w:val="single"/>
                <w:rtl/>
              </w:rPr>
              <w:t>"</w:t>
            </w:r>
            <w:r w:rsidRPr="007121B8">
              <w:rPr>
                <w:rFonts w:asciiTheme="minorBidi" w:hAnsiTheme="minorBidi" w:cstheme="minorBidi" w:hint="cs"/>
                <w:b/>
                <w:bCs/>
                <w:sz w:val="28"/>
                <w:szCs w:val="28"/>
                <w:u w:val="single"/>
                <w:rtl/>
                <w:lang w:bidi="he-IL"/>
              </w:rPr>
              <w:t>ח</w:t>
            </w:r>
            <w:r w:rsidRPr="007121B8">
              <w:rPr>
                <w:rFonts w:asciiTheme="minorBidi" w:hAnsiTheme="minorBidi" w:cstheme="minorBidi"/>
                <w:b/>
                <w:bCs/>
                <w:sz w:val="28"/>
                <w:szCs w:val="28"/>
                <w:u w:val="single"/>
                <w:rtl/>
                <w:lang w:bidi="he-IL"/>
              </w:rPr>
              <w:t xml:space="preserve"> ס</w:t>
            </w:r>
            <w:r w:rsidRPr="007121B8">
              <w:rPr>
                <w:rFonts w:asciiTheme="minorBidi" w:hAnsiTheme="minorBidi" w:cstheme="minorBidi" w:hint="cs"/>
                <w:b/>
                <w:bCs/>
                <w:sz w:val="28"/>
                <w:szCs w:val="28"/>
                <w:u w:val="single"/>
                <w:rtl/>
              </w:rPr>
              <w:t>'</w:t>
            </w:r>
            <w:r w:rsidRPr="007121B8">
              <w:rPr>
                <w:rFonts w:asciiTheme="minorBidi" w:hAnsiTheme="minorBidi" w:cstheme="minorBidi"/>
                <w:b/>
                <w:bCs/>
                <w:sz w:val="28"/>
                <w:szCs w:val="28"/>
                <w:u w:val="single"/>
                <w:rtl/>
                <w:lang w:bidi="he-IL"/>
              </w:rPr>
              <w:t xml:space="preserve"> תקפ</w:t>
            </w:r>
            <w:r w:rsidRPr="00D57587">
              <w:rPr>
                <w:rFonts w:asciiTheme="minorBidi" w:hAnsiTheme="minorBidi" w:cstheme="minorBidi"/>
                <w:sz w:val="28"/>
                <w:szCs w:val="28"/>
                <w:u w:val="single"/>
                <w:rtl/>
              </w:rPr>
              <w:t xml:space="preserve"> </w:t>
            </w:r>
            <w:r w:rsidRPr="007121B8">
              <w:rPr>
                <w:rFonts w:asciiTheme="minorBidi" w:hAnsiTheme="minorBidi" w:cstheme="minorBidi"/>
                <w:sz w:val="20"/>
                <w:szCs w:val="20"/>
                <w:u w:val="single"/>
                <w:rtl/>
              </w:rPr>
              <w:t>(</w:t>
            </w:r>
            <w:r w:rsidRPr="007121B8">
              <w:rPr>
                <w:rFonts w:asciiTheme="minorBidi" w:hAnsiTheme="minorBidi" w:cstheme="minorBidi"/>
                <w:sz w:val="20"/>
                <w:szCs w:val="20"/>
                <w:u w:val="single"/>
                <w:rtl/>
                <w:lang w:bidi="he-IL"/>
              </w:rPr>
              <w:t>ר</w:t>
            </w:r>
            <w:r w:rsidRPr="007121B8">
              <w:rPr>
                <w:rFonts w:asciiTheme="minorBidi" w:hAnsiTheme="minorBidi" w:cstheme="minorBidi"/>
                <w:sz w:val="20"/>
                <w:szCs w:val="20"/>
                <w:u w:val="single"/>
                <w:rtl/>
              </w:rPr>
              <w:t xml:space="preserve">' </w:t>
            </w:r>
            <w:r w:rsidRPr="007121B8">
              <w:rPr>
                <w:rFonts w:asciiTheme="minorBidi" w:hAnsiTheme="minorBidi" w:cstheme="minorBidi"/>
                <w:sz w:val="20"/>
                <w:szCs w:val="20"/>
                <w:u w:val="single"/>
                <w:rtl/>
                <w:lang w:bidi="he-IL"/>
              </w:rPr>
              <w:t>מרדכי יפה</w:t>
            </w:r>
            <w:r w:rsidRPr="007121B8">
              <w:rPr>
                <w:rFonts w:asciiTheme="minorBidi" w:hAnsiTheme="minorBidi" w:cstheme="minorBidi"/>
                <w:sz w:val="20"/>
                <w:szCs w:val="20"/>
                <w:u w:val="single"/>
                <w:rtl/>
              </w:rPr>
              <w:t xml:space="preserve">, 1530–1612, </w:t>
            </w:r>
            <w:r w:rsidRPr="007121B8">
              <w:rPr>
                <w:rFonts w:asciiTheme="minorBidi" w:hAnsiTheme="minorBidi" w:cstheme="minorBidi"/>
                <w:sz w:val="20"/>
                <w:szCs w:val="20"/>
                <w:u w:val="single"/>
                <w:rtl/>
                <w:lang w:bidi="he-IL"/>
              </w:rPr>
              <w:t>פולין</w:t>
            </w:r>
            <w:r w:rsidRPr="007121B8">
              <w:rPr>
                <w:rFonts w:asciiTheme="minorBidi" w:hAnsiTheme="minorBidi" w:cstheme="minorBidi" w:hint="cs"/>
                <w:sz w:val="20"/>
                <w:szCs w:val="20"/>
                <w:u w:val="single"/>
                <w:rtl/>
              </w:rPr>
              <w:t>)</w:t>
            </w:r>
          </w:p>
          <w:p w:rsidR="00976CDA" w:rsidRPr="00D57587" w:rsidRDefault="00976CDA" w:rsidP="00586595">
            <w:pPr>
              <w:jc w:val="both"/>
              <w:rPr>
                <w:rFonts w:asciiTheme="minorBidi" w:hAnsiTheme="minorBidi" w:cstheme="minorBidi"/>
                <w:sz w:val="28"/>
                <w:szCs w:val="28"/>
                <w:rtl/>
              </w:rPr>
            </w:pPr>
            <w:r w:rsidRPr="00D57587">
              <w:rPr>
                <w:rFonts w:asciiTheme="minorBidi" w:hAnsiTheme="minorBidi" w:cstheme="minorBidi"/>
                <w:sz w:val="28"/>
                <w:szCs w:val="28"/>
                <w:rtl/>
                <w:lang w:bidi="he-IL"/>
              </w:rPr>
              <w:t>בט</w:t>
            </w:r>
            <w:r w:rsidRPr="00D57587">
              <w:rPr>
                <w:rFonts w:asciiTheme="minorBidi" w:hAnsiTheme="minorBidi" w:cstheme="minorBidi"/>
                <w:sz w:val="28"/>
                <w:szCs w:val="28"/>
                <w:rtl/>
              </w:rPr>
              <w:t xml:space="preserve">' </w:t>
            </w:r>
            <w:r w:rsidRPr="00D57587">
              <w:rPr>
                <w:rFonts w:asciiTheme="minorBidi" w:hAnsiTheme="minorBidi" w:cstheme="minorBidi"/>
                <w:sz w:val="28"/>
                <w:szCs w:val="28"/>
                <w:rtl/>
                <w:lang w:bidi="he-IL"/>
              </w:rPr>
              <w:t xml:space="preserve">בו </w:t>
            </w:r>
            <w:r>
              <w:rPr>
                <w:rFonts w:asciiTheme="minorBidi" w:hAnsiTheme="minorBidi" w:cstheme="minorBidi" w:hint="cs"/>
                <w:sz w:val="28"/>
                <w:szCs w:val="28"/>
                <w:rtl/>
              </w:rPr>
              <w:t>(</w:t>
            </w:r>
            <w:r>
              <w:rPr>
                <w:rFonts w:asciiTheme="minorBidi" w:hAnsiTheme="minorBidi" w:cstheme="minorBidi" w:hint="cs"/>
                <w:sz w:val="28"/>
                <w:szCs w:val="28"/>
                <w:rtl/>
                <w:lang w:bidi="he-IL"/>
              </w:rPr>
              <w:t>אדר</w:t>
            </w:r>
            <w:r>
              <w:rPr>
                <w:rFonts w:asciiTheme="minorBidi" w:hAnsiTheme="minorBidi" w:cstheme="minorBidi" w:hint="cs"/>
                <w:sz w:val="28"/>
                <w:szCs w:val="28"/>
                <w:rtl/>
              </w:rPr>
              <w:t xml:space="preserve">) </w:t>
            </w:r>
            <w:r w:rsidRPr="00D57587">
              <w:rPr>
                <w:rFonts w:asciiTheme="minorBidi" w:hAnsiTheme="minorBidi" w:cstheme="minorBidi"/>
                <w:sz w:val="28"/>
                <w:szCs w:val="28"/>
                <w:rtl/>
                <w:lang w:bidi="he-IL"/>
              </w:rPr>
              <w:t>נחלקו בית שמאי ובית הלל זה על זה</w:t>
            </w:r>
            <w:r w:rsidRPr="00D57587">
              <w:rPr>
                <w:rFonts w:asciiTheme="minorBidi" w:hAnsiTheme="minorBidi" w:cstheme="minorBidi"/>
                <w:sz w:val="28"/>
                <w:szCs w:val="28"/>
                <w:rtl/>
              </w:rPr>
              <w:t xml:space="preserve">, </w:t>
            </w:r>
            <w:r w:rsidRPr="00D57587">
              <w:rPr>
                <w:rFonts w:asciiTheme="minorBidi" w:hAnsiTheme="minorBidi" w:cstheme="minorBidi"/>
                <w:sz w:val="28"/>
                <w:szCs w:val="28"/>
                <w:rtl/>
                <w:lang w:bidi="he-IL"/>
              </w:rPr>
              <w:t>והואיל ונפלה מחלוקת בין חכמי ישראל אע</w:t>
            </w:r>
            <w:r w:rsidRPr="00D57587">
              <w:rPr>
                <w:rFonts w:asciiTheme="minorBidi" w:hAnsiTheme="minorBidi" w:cstheme="minorBidi"/>
                <w:sz w:val="28"/>
                <w:szCs w:val="28"/>
                <w:rtl/>
              </w:rPr>
              <w:t>"</w:t>
            </w:r>
            <w:r w:rsidRPr="00D57587">
              <w:rPr>
                <w:rFonts w:asciiTheme="minorBidi" w:hAnsiTheme="minorBidi" w:cstheme="minorBidi"/>
                <w:sz w:val="28"/>
                <w:szCs w:val="28"/>
                <w:rtl/>
                <w:lang w:bidi="he-IL"/>
              </w:rPr>
              <w:t>פ שמחלקותם לשם שמים היא</w:t>
            </w:r>
            <w:r w:rsidRPr="00D57587">
              <w:rPr>
                <w:rFonts w:asciiTheme="minorBidi" w:hAnsiTheme="minorBidi" w:cstheme="minorBidi"/>
                <w:sz w:val="28"/>
                <w:szCs w:val="28"/>
                <w:rtl/>
              </w:rPr>
              <w:t xml:space="preserve">, </w:t>
            </w:r>
            <w:r w:rsidRPr="00D57587">
              <w:rPr>
                <w:rFonts w:asciiTheme="minorBidi" w:hAnsiTheme="minorBidi" w:cstheme="minorBidi"/>
                <w:sz w:val="28"/>
                <w:szCs w:val="28"/>
                <w:rtl/>
                <w:lang w:bidi="he-IL"/>
              </w:rPr>
              <w:t>מ</w:t>
            </w:r>
            <w:r w:rsidRPr="00D57587">
              <w:rPr>
                <w:rFonts w:asciiTheme="minorBidi" w:hAnsiTheme="minorBidi" w:cstheme="minorBidi"/>
                <w:sz w:val="28"/>
                <w:szCs w:val="28"/>
                <w:rtl/>
              </w:rPr>
              <w:t>"</w:t>
            </w:r>
            <w:r w:rsidRPr="00D57587">
              <w:rPr>
                <w:rFonts w:asciiTheme="minorBidi" w:hAnsiTheme="minorBidi" w:cstheme="minorBidi"/>
                <w:sz w:val="28"/>
                <w:szCs w:val="28"/>
                <w:rtl/>
                <w:lang w:bidi="he-IL"/>
              </w:rPr>
              <w:t>מ נעשית התורה ח</w:t>
            </w:r>
            <w:r w:rsidRPr="00D57587">
              <w:rPr>
                <w:rFonts w:asciiTheme="minorBidi" w:hAnsiTheme="minorBidi" w:cstheme="minorBidi"/>
                <w:sz w:val="28"/>
                <w:szCs w:val="28"/>
                <w:rtl/>
              </w:rPr>
              <w:t>"</w:t>
            </w:r>
            <w:r w:rsidRPr="00D57587">
              <w:rPr>
                <w:rFonts w:asciiTheme="minorBidi" w:hAnsiTheme="minorBidi" w:cstheme="minorBidi"/>
                <w:sz w:val="28"/>
                <w:szCs w:val="28"/>
                <w:rtl/>
                <w:lang w:bidi="he-IL"/>
              </w:rPr>
              <w:t>ו</w:t>
            </w:r>
            <w:r>
              <w:rPr>
                <w:rFonts w:asciiTheme="minorBidi" w:hAnsiTheme="minorBidi" w:cstheme="minorBidi" w:hint="cs"/>
                <w:sz w:val="28"/>
                <w:szCs w:val="28"/>
                <w:rtl/>
              </w:rPr>
              <w:t xml:space="preserve"> (</w:t>
            </w:r>
            <w:r>
              <w:rPr>
                <w:rFonts w:asciiTheme="minorBidi" w:hAnsiTheme="minorBidi" w:cstheme="minorBidi" w:hint="cs"/>
                <w:sz w:val="28"/>
                <w:szCs w:val="28"/>
                <w:rtl/>
                <w:lang w:bidi="he-IL"/>
              </w:rPr>
              <w:t>חס וחלילה</w:t>
            </w:r>
            <w:r>
              <w:rPr>
                <w:rFonts w:asciiTheme="minorBidi" w:hAnsiTheme="minorBidi" w:cstheme="minorBidi" w:hint="cs"/>
                <w:sz w:val="28"/>
                <w:szCs w:val="28"/>
                <w:rtl/>
              </w:rPr>
              <w:t>)</w:t>
            </w:r>
            <w:r w:rsidRPr="00D57587">
              <w:rPr>
                <w:rFonts w:asciiTheme="minorBidi" w:hAnsiTheme="minorBidi" w:cstheme="minorBidi"/>
                <w:sz w:val="28"/>
                <w:szCs w:val="28"/>
                <w:rtl/>
                <w:lang w:bidi="he-IL"/>
              </w:rPr>
              <w:t xml:space="preserve"> כשתי תורות</w:t>
            </w:r>
            <w:r>
              <w:rPr>
                <w:rFonts w:asciiTheme="minorBidi" w:hAnsiTheme="minorBidi" w:cstheme="minorBidi" w:hint="cs"/>
                <w:sz w:val="28"/>
                <w:szCs w:val="28"/>
                <w:rtl/>
              </w:rPr>
              <w:t xml:space="preserve"> (</w:t>
            </w:r>
            <w:r>
              <w:rPr>
                <w:rFonts w:asciiTheme="minorBidi" w:hAnsiTheme="minorBidi" w:cstheme="minorBidi" w:hint="cs"/>
                <w:sz w:val="28"/>
                <w:szCs w:val="28"/>
                <w:rtl/>
                <w:lang w:bidi="he-IL"/>
              </w:rPr>
              <w:t>בבלי סנהדרין פח ע</w:t>
            </w:r>
            <w:r>
              <w:rPr>
                <w:rFonts w:asciiTheme="minorBidi" w:hAnsiTheme="minorBidi" w:cstheme="minorBidi" w:hint="cs"/>
                <w:sz w:val="28"/>
                <w:szCs w:val="28"/>
                <w:rtl/>
              </w:rPr>
              <w:t>"</w:t>
            </w:r>
            <w:r>
              <w:rPr>
                <w:rFonts w:asciiTheme="minorBidi" w:hAnsiTheme="minorBidi" w:cstheme="minorBidi" w:hint="cs"/>
                <w:sz w:val="28"/>
                <w:szCs w:val="28"/>
                <w:rtl/>
                <w:lang w:bidi="he-IL"/>
              </w:rPr>
              <w:t>ב</w:t>
            </w:r>
            <w:r>
              <w:rPr>
                <w:rFonts w:asciiTheme="minorBidi" w:hAnsiTheme="minorBidi" w:cstheme="minorBidi" w:hint="cs"/>
                <w:sz w:val="28"/>
                <w:szCs w:val="28"/>
                <w:rtl/>
              </w:rPr>
              <w:t>)</w:t>
            </w:r>
            <w:r w:rsidRPr="00D57587">
              <w:rPr>
                <w:rFonts w:asciiTheme="minorBidi" w:hAnsiTheme="minorBidi" w:cstheme="minorBidi"/>
                <w:sz w:val="28"/>
                <w:szCs w:val="28"/>
                <w:rtl/>
                <w:lang w:bidi="he-IL"/>
              </w:rPr>
              <w:t xml:space="preserve"> שזה אוסר וזה מתיר וזה מטמא וזה מטהר ואין יודעין שום דין על בוריו</w:t>
            </w:r>
            <w:r w:rsidRPr="00D57587">
              <w:rPr>
                <w:rFonts w:asciiTheme="minorBidi" w:hAnsiTheme="minorBidi" w:cstheme="minorBidi"/>
                <w:sz w:val="28"/>
                <w:szCs w:val="28"/>
                <w:rtl/>
              </w:rPr>
              <w:t xml:space="preserve">, </w:t>
            </w:r>
            <w:r w:rsidRPr="00D57587">
              <w:rPr>
                <w:rFonts w:asciiTheme="minorBidi" w:hAnsiTheme="minorBidi" w:cstheme="minorBidi"/>
                <w:sz w:val="28"/>
                <w:szCs w:val="28"/>
                <w:rtl/>
                <w:lang w:bidi="he-IL"/>
              </w:rPr>
              <w:t>הרי הוא כיום צרה ומתענין בו</w:t>
            </w:r>
            <w:r w:rsidRPr="00D57587">
              <w:rPr>
                <w:rFonts w:asciiTheme="minorBidi" w:hAnsiTheme="minorBidi" w:cstheme="minorBidi"/>
                <w:sz w:val="28"/>
                <w:szCs w:val="28"/>
                <w:rtl/>
              </w:rPr>
              <w:t>.</w:t>
            </w:r>
            <w:r w:rsidRPr="00D57587">
              <w:rPr>
                <w:rFonts w:asciiTheme="minorBidi" w:hAnsiTheme="minorBidi" w:cstheme="minorBidi"/>
                <w:sz w:val="28"/>
                <w:szCs w:val="28"/>
              </w:rPr>
              <w:t xml:space="preserve"> </w:t>
            </w:r>
          </w:p>
        </w:tc>
        <w:tc>
          <w:tcPr>
            <w:tcW w:w="2504" w:type="dxa"/>
            <w:gridSpan w:val="2"/>
          </w:tcPr>
          <w:p w:rsidR="00976CDA" w:rsidRPr="00D57587" w:rsidRDefault="00976CDA" w:rsidP="00586595">
            <w:pPr>
              <w:jc w:val="left"/>
              <w:rPr>
                <w:rFonts w:asciiTheme="minorBidi" w:hAnsiTheme="minorBidi" w:cstheme="minorBidi"/>
                <w:sz w:val="28"/>
                <w:szCs w:val="28"/>
                <w:u w:val="single"/>
                <w:rtl/>
              </w:rPr>
            </w:pPr>
            <w:r w:rsidRPr="007121B8">
              <w:rPr>
                <w:rFonts w:asciiTheme="minorBidi" w:hAnsiTheme="minorBidi" w:cstheme="minorBidi"/>
                <w:b/>
                <w:bCs/>
                <w:sz w:val="28"/>
                <w:szCs w:val="28"/>
                <w:u w:val="single"/>
                <w:rtl/>
                <w:lang w:bidi="he-IL"/>
              </w:rPr>
              <w:t>אליה רבה סימן תקפ</w:t>
            </w:r>
            <w:r w:rsidRPr="007121B8">
              <w:rPr>
                <w:rFonts w:asciiTheme="minorBidi" w:hAnsiTheme="minorBidi" w:cstheme="minorBidi"/>
                <w:b/>
                <w:bCs/>
                <w:sz w:val="28"/>
                <w:szCs w:val="28"/>
                <w:u w:val="single"/>
                <w:rtl/>
              </w:rPr>
              <w:t>:</w:t>
            </w:r>
            <w:r w:rsidRPr="007121B8">
              <w:rPr>
                <w:rFonts w:asciiTheme="minorBidi" w:hAnsiTheme="minorBidi" w:cstheme="minorBidi"/>
                <w:b/>
                <w:bCs/>
                <w:sz w:val="28"/>
                <w:szCs w:val="28"/>
                <w:u w:val="single"/>
                <w:rtl/>
                <w:lang w:bidi="he-IL"/>
              </w:rPr>
              <w:t>ז</w:t>
            </w:r>
            <w:r w:rsidRPr="00D57587">
              <w:rPr>
                <w:rFonts w:asciiTheme="minorBidi" w:hAnsiTheme="minorBidi" w:cstheme="minorBidi" w:hint="cs"/>
                <w:sz w:val="28"/>
                <w:szCs w:val="28"/>
                <w:u w:val="single"/>
                <w:rtl/>
              </w:rPr>
              <w:t xml:space="preserve"> </w:t>
            </w:r>
            <w:r w:rsidRPr="007121B8">
              <w:rPr>
                <w:rFonts w:asciiTheme="minorBidi" w:hAnsiTheme="minorBidi" w:cstheme="minorBidi"/>
                <w:sz w:val="20"/>
                <w:szCs w:val="20"/>
                <w:u w:val="single"/>
                <w:rtl/>
              </w:rPr>
              <w:t>(</w:t>
            </w:r>
            <w:r w:rsidRPr="007121B8">
              <w:rPr>
                <w:rFonts w:asciiTheme="minorBidi" w:hAnsiTheme="minorBidi" w:cstheme="minorBidi"/>
                <w:sz w:val="20"/>
                <w:szCs w:val="20"/>
                <w:u w:val="single"/>
                <w:rtl/>
                <w:lang w:bidi="he-IL"/>
              </w:rPr>
              <w:t>ר</w:t>
            </w:r>
            <w:r w:rsidRPr="007121B8">
              <w:rPr>
                <w:rFonts w:asciiTheme="minorBidi" w:hAnsiTheme="minorBidi" w:cstheme="minorBidi"/>
                <w:sz w:val="20"/>
                <w:szCs w:val="20"/>
                <w:u w:val="single"/>
                <w:rtl/>
              </w:rPr>
              <w:t xml:space="preserve">' </w:t>
            </w:r>
            <w:r w:rsidRPr="007121B8">
              <w:rPr>
                <w:rFonts w:asciiTheme="minorBidi" w:hAnsiTheme="minorBidi" w:cstheme="minorBidi"/>
                <w:sz w:val="20"/>
                <w:szCs w:val="20"/>
                <w:u w:val="single"/>
                <w:rtl/>
                <w:lang w:bidi="he-IL"/>
              </w:rPr>
              <w:t>אליהו שפירא</w:t>
            </w:r>
            <w:r w:rsidRPr="007121B8">
              <w:rPr>
                <w:rFonts w:asciiTheme="minorBidi" w:hAnsiTheme="minorBidi" w:cstheme="minorBidi"/>
                <w:sz w:val="20"/>
                <w:szCs w:val="20"/>
                <w:u w:val="single"/>
                <w:rtl/>
              </w:rPr>
              <w:t xml:space="preserve">, 1660 – 1712, </w:t>
            </w:r>
            <w:r w:rsidRPr="007121B8">
              <w:rPr>
                <w:rFonts w:asciiTheme="minorBidi" w:hAnsiTheme="minorBidi" w:cstheme="minorBidi"/>
                <w:sz w:val="20"/>
                <w:szCs w:val="20"/>
                <w:u w:val="single"/>
                <w:rtl/>
                <w:lang w:bidi="he-IL"/>
              </w:rPr>
              <w:t>פראג</w:t>
            </w:r>
            <w:r w:rsidRPr="007121B8">
              <w:rPr>
                <w:rFonts w:asciiTheme="minorBidi" w:hAnsiTheme="minorBidi" w:cstheme="minorBidi" w:hint="cs"/>
                <w:sz w:val="20"/>
                <w:szCs w:val="20"/>
                <w:u w:val="single"/>
                <w:rtl/>
              </w:rPr>
              <w:t xml:space="preserve">, </w:t>
            </w:r>
            <w:r w:rsidRPr="007121B8">
              <w:rPr>
                <w:rFonts w:asciiTheme="minorBidi" w:hAnsiTheme="minorBidi" w:cstheme="minorBidi" w:hint="cs"/>
                <w:sz w:val="20"/>
                <w:szCs w:val="20"/>
                <w:u w:val="single"/>
                <w:rtl/>
                <w:lang w:bidi="he-IL"/>
              </w:rPr>
              <w:t>פירוש על השו</w:t>
            </w:r>
            <w:r w:rsidRPr="007121B8">
              <w:rPr>
                <w:rFonts w:asciiTheme="minorBidi" w:hAnsiTheme="minorBidi" w:cstheme="minorBidi" w:hint="cs"/>
                <w:sz w:val="20"/>
                <w:szCs w:val="20"/>
                <w:u w:val="single"/>
                <w:rtl/>
              </w:rPr>
              <w:t>"</w:t>
            </w:r>
            <w:r w:rsidRPr="007121B8">
              <w:rPr>
                <w:rFonts w:asciiTheme="minorBidi" w:hAnsiTheme="minorBidi" w:cstheme="minorBidi" w:hint="cs"/>
                <w:sz w:val="20"/>
                <w:szCs w:val="20"/>
                <w:u w:val="single"/>
                <w:rtl/>
                <w:lang w:bidi="he-IL"/>
              </w:rPr>
              <w:t>ע</w:t>
            </w:r>
            <w:r w:rsidRPr="007121B8">
              <w:rPr>
                <w:rFonts w:asciiTheme="minorBidi" w:hAnsiTheme="minorBidi" w:cstheme="minorBidi"/>
                <w:sz w:val="20"/>
                <w:szCs w:val="20"/>
                <w:u w:val="single"/>
                <w:rtl/>
              </w:rPr>
              <w:t>)</w:t>
            </w:r>
            <w:r w:rsidRPr="00D57587">
              <w:rPr>
                <w:rFonts w:asciiTheme="minorBidi" w:hAnsiTheme="minorBidi" w:cstheme="minorBidi" w:hint="cs"/>
                <w:sz w:val="28"/>
                <w:szCs w:val="28"/>
                <w:u w:val="single"/>
                <w:rtl/>
              </w:rPr>
              <w:t xml:space="preserve"> </w:t>
            </w:r>
          </w:p>
          <w:p w:rsidR="00976CDA" w:rsidRPr="00D57587" w:rsidRDefault="00976CDA" w:rsidP="00586595">
            <w:pPr>
              <w:jc w:val="left"/>
              <w:rPr>
                <w:rFonts w:asciiTheme="minorBidi" w:hAnsiTheme="minorBidi" w:cstheme="minorBidi"/>
                <w:b/>
                <w:bCs/>
                <w:sz w:val="28"/>
                <w:szCs w:val="28"/>
                <w:rtl/>
              </w:rPr>
            </w:pPr>
            <w:r w:rsidRPr="00D57587">
              <w:rPr>
                <w:rFonts w:asciiTheme="minorBidi" w:hAnsiTheme="minorBidi" w:cstheme="minorBidi"/>
                <w:sz w:val="28"/>
                <w:szCs w:val="28"/>
                <w:rtl/>
                <w:lang w:bidi="he-IL"/>
              </w:rPr>
              <w:t>בט</w:t>
            </w:r>
            <w:r w:rsidRPr="00D57587">
              <w:rPr>
                <w:rFonts w:asciiTheme="minorBidi" w:hAnsiTheme="minorBidi" w:cstheme="minorBidi"/>
                <w:sz w:val="28"/>
                <w:szCs w:val="28"/>
                <w:rtl/>
              </w:rPr>
              <w:t xml:space="preserve">' </w:t>
            </w:r>
            <w:r w:rsidRPr="00D57587">
              <w:rPr>
                <w:rFonts w:asciiTheme="minorBidi" w:hAnsiTheme="minorBidi" w:cstheme="minorBidi"/>
                <w:sz w:val="28"/>
                <w:szCs w:val="28"/>
                <w:rtl/>
                <w:lang w:bidi="he-IL"/>
              </w:rPr>
              <w:t>בו נחלקו וכו</w:t>
            </w:r>
            <w:r w:rsidRPr="00D57587">
              <w:rPr>
                <w:rFonts w:asciiTheme="minorBidi" w:hAnsiTheme="minorBidi" w:cstheme="minorBidi"/>
                <w:sz w:val="28"/>
                <w:szCs w:val="28"/>
                <w:rtl/>
              </w:rPr>
              <w:t xml:space="preserve">'. </w:t>
            </w:r>
            <w:r w:rsidRPr="00D57587">
              <w:rPr>
                <w:rFonts w:asciiTheme="minorBidi" w:hAnsiTheme="minorBidi" w:cstheme="minorBidi"/>
                <w:sz w:val="28"/>
                <w:szCs w:val="28"/>
                <w:rtl/>
                <w:lang w:bidi="he-IL"/>
              </w:rPr>
              <w:t>ונהרגו ג</w:t>
            </w:r>
            <w:r w:rsidRPr="00D57587">
              <w:rPr>
                <w:rFonts w:asciiTheme="minorBidi" w:hAnsiTheme="minorBidi" w:cstheme="minorBidi"/>
                <w:sz w:val="28"/>
                <w:szCs w:val="28"/>
                <w:rtl/>
              </w:rPr>
              <w:t xml:space="preserve">' </w:t>
            </w:r>
            <w:r w:rsidRPr="00D57587">
              <w:rPr>
                <w:rFonts w:asciiTheme="minorBidi" w:hAnsiTheme="minorBidi" w:cstheme="minorBidi"/>
                <w:sz w:val="28"/>
                <w:szCs w:val="28"/>
                <w:rtl/>
                <w:lang w:bidi="he-IL"/>
              </w:rPr>
              <w:t>אלפים מהתלמידים</w:t>
            </w:r>
            <w:r w:rsidRPr="00D57587">
              <w:rPr>
                <w:rFonts w:asciiTheme="minorBidi" w:hAnsiTheme="minorBidi" w:cstheme="minorBidi"/>
                <w:sz w:val="28"/>
                <w:szCs w:val="28"/>
                <w:rtl/>
              </w:rPr>
              <w:t>.</w:t>
            </w:r>
          </w:p>
        </w:tc>
      </w:tr>
      <w:tr w:rsidR="00976CDA" w:rsidRPr="00DF5CCD" w:rsidTr="00586595">
        <w:trPr>
          <w:trHeight w:val="1007"/>
          <w:jc w:val="right"/>
        </w:trPr>
        <w:tc>
          <w:tcPr>
            <w:tcW w:w="8522" w:type="dxa"/>
            <w:gridSpan w:val="5"/>
          </w:tcPr>
          <w:p w:rsidR="00976CDA" w:rsidRPr="00DF5CCD" w:rsidRDefault="00976CDA" w:rsidP="00586595">
            <w:pPr>
              <w:jc w:val="both"/>
              <w:rPr>
                <w:rFonts w:asciiTheme="minorBidi" w:eastAsia="Times New Roman" w:hAnsiTheme="minorBidi" w:cstheme="minorBidi"/>
                <w:sz w:val="20"/>
                <w:szCs w:val="20"/>
                <w:u w:val="single"/>
                <w:rtl/>
              </w:rPr>
            </w:pPr>
            <w:r>
              <w:rPr>
                <w:rFonts w:asciiTheme="minorBidi" w:hAnsiTheme="minorBidi" w:cstheme="minorBidi" w:hint="cs"/>
                <w:b/>
                <w:bCs/>
                <w:sz w:val="28"/>
                <w:szCs w:val="28"/>
                <w:u w:val="single"/>
                <w:rtl/>
                <w:lang w:bidi="he-IL"/>
              </w:rPr>
              <w:t>בית יוסף</w:t>
            </w:r>
            <w:r>
              <w:rPr>
                <w:rFonts w:asciiTheme="minorBidi" w:hAnsiTheme="minorBidi" w:cstheme="minorBidi" w:hint="cs"/>
                <w:b/>
                <w:bCs/>
                <w:sz w:val="28"/>
                <w:szCs w:val="28"/>
                <w:u w:val="single"/>
                <w:rtl/>
              </w:rPr>
              <w:t xml:space="preserve">, </w:t>
            </w:r>
            <w:r>
              <w:rPr>
                <w:rFonts w:asciiTheme="minorBidi" w:hAnsiTheme="minorBidi" w:cstheme="minorBidi" w:hint="cs"/>
                <w:b/>
                <w:bCs/>
                <w:sz w:val="28"/>
                <w:szCs w:val="28"/>
                <w:u w:val="single"/>
                <w:rtl/>
                <w:lang w:bidi="he-IL"/>
              </w:rPr>
              <w:t>אורח חיים תק</w:t>
            </w:r>
            <w:r>
              <w:rPr>
                <w:rFonts w:asciiTheme="minorBidi" w:hAnsiTheme="minorBidi" w:cstheme="minorBidi" w:hint="cs"/>
                <w:b/>
                <w:bCs/>
                <w:sz w:val="28"/>
                <w:szCs w:val="28"/>
                <w:u w:val="single"/>
                <w:rtl/>
              </w:rPr>
              <w:t>"</w:t>
            </w:r>
            <w:r>
              <w:rPr>
                <w:rFonts w:asciiTheme="minorBidi" w:hAnsiTheme="minorBidi" w:cstheme="minorBidi" w:hint="cs"/>
                <w:b/>
                <w:bCs/>
                <w:sz w:val="28"/>
                <w:szCs w:val="28"/>
                <w:u w:val="single"/>
                <w:rtl/>
                <w:lang w:bidi="he-IL"/>
              </w:rPr>
              <w:t xml:space="preserve">פ </w:t>
            </w:r>
            <w:r w:rsidRPr="007121B8">
              <w:rPr>
                <w:rFonts w:asciiTheme="minorBidi" w:eastAsia="Times New Roman" w:hAnsiTheme="minorBidi" w:cstheme="minorBidi" w:hint="cs"/>
                <w:sz w:val="20"/>
                <w:szCs w:val="20"/>
                <w:u w:val="single"/>
                <w:rtl/>
              </w:rPr>
              <w:t>(</w:t>
            </w:r>
            <w:r w:rsidRPr="007121B8">
              <w:rPr>
                <w:rFonts w:asciiTheme="minorBidi" w:eastAsia="Times New Roman" w:hAnsiTheme="minorBidi" w:cstheme="minorBidi" w:hint="cs"/>
                <w:sz w:val="20"/>
                <w:szCs w:val="20"/>
                <w:u w:val="single"/>
                <w:rtl/>
                <w:lang w:bidi="he-IL"/>
              </w:rPr>
              <w:t>ר</w:t>
            </w:r>
            <w:r w:rsidRPr="007121B8">
              <w:rPr>
                <w:rFonts w:asciiTheme="minorBidi" w:eastAsia="Times New Roman" w:hAnsiTheme="minorBidi" w:cstheme="minorBidi" w:hint="cs"/>
                <w:sz w:val="20"/>
                <w:szCs w:val="20"/>
                <w:u w:val="single"/>
                <w:rtl/>
              </w:rPr>
              <w:t xml:space="preserve">' </w:t>
            </w:r>
            <w:r w:rsidRPr="007121B8">
              <w:rPr>
                <w:rFonts w:asciiTheme="minorBidi" w:eastAsia="Times New Roman" w:hAnsiTheme="minorBidi" w:cstheme="minorBidi" w:hint="cs"/>
                <w:sz w:val="20"/>
                <w:szCs w:val="20"/>
                <w:u w:val="single"/>
                <w:rtl/>
                <w:lang w:bidi="he-IL"/>
              </w:rPr>
              <w:t>יוסף קארו</w:t>
            </w:r>
            <w:r w:rsidRPr="007121B8">
              <w:rPr>
                <w:rFonts w:asciiTheme="minorBidi" w:eastAsia="Times New Roman" w:hAnsiTheme="minorBidi" w:cstheme="minorBidi" w:hint="cs"/>
                <w:sz w:val="20"/>
                <w:szCs w:val="20"/>
                <w:u w:val="single"/>
                <w:rtl/>
              </w:rPr>
              <w:t xml:space="preserve">, 1428, </w:t>
            </w:r>
            <w:r w:rsidRPr="007121B8">
              <w:rPr>
                <w:rFonts w:asciiTheme="minorBidi" w:eastAsia="Times New Roman" w:hAnsiTheme="minorBidi" w:cstheme="minorBidi" w:hint="cs"/>
                <w:sz w:val="20"/>
                <w:szCs w:val="20"/>
                <w:u w:val="single"/>
                <w:rtl/>
                <w:lang w:bidi="he-IL"/>
              </w:rPr>
              <w:t xml:space="preserve">ספרד </w:t>
            </w:r>
            <w:r w:rsidRPr="007121B8">
              <w:rPr>
                <w:rFonts w:asciiTheme="minorBidi" w:eastAsia="Times New Roman" w:hAnsiTheme="minorBidi" w:cstheme="minorBidi"/>
                <w:sz w:val="20"/>
                <w:szCs w:val="20"/>
                <w:u w:val="single"/>
                <w:rtl/>
              </w:rPr>
              <w:t>–</w:t>
            </w:r>
            <w:r w:rsidRPr="007121B8">
              <w:rPr>
                <w:rFonts w:asciiTheme="minorBidi" w:eastAsia="Times New Roman" w:hAnsiTheme="minorBidi" w:cstheme="minorBidi" w:hint="cs"/>
                <w:sz w:val="20"/>
                <w:szCs w:val="20"/>
                <w:u w:val="single"/>
                <w:rtl/>
              </w:rPr>
              <w:t xml:space="preserve"> 1575, </w:t>
            </w:r>
            <w:r w:rsidRPr="007121B8">
              <w:rPr>
                <w:rFonts w:asciiTheme="minorBidi" w:eastAsia="Times New Roman" w:hAnsiTheme="minorBidi" w:cstheme="minorBidi" w:hint="cs"/>
                <w:sz w:val="20"/>
                <w:szCs w:val="20"/>
                <w:u w:val="single"/>
                <w:rtl/>
                <w:lang w:bidi="he-IL"/>
              </w:rPr>
              <w:t>א</w:t>
            </w:r>
            <w:r w:rsidRPr="007121B8">
              <w:rPr>
                <w:rFonts w:asciiTheme="minorBidi" w:eastAsia="Times New Roman" w:hAnsiTheme="minorBidi" w:cstheme="minorBidi" w:hint="cs"/>
                <w:sz w:val="20"/>
                <w:szCs w:val="20"/>
                <w:u w:val="single"/>
                <w:rtl/>
              </w:rPr>
              <w:t>"</w:t>
            </w:r>
            <w:r w:rsidRPr="007121B8">
              <w:rPr>
                <w:rFonts w:asciiTheme="minorBidi" w:eastAsia="Times New Roman" w:hAnsiTheme="minorBidi" w:cstheme="minorBidi" w:hint="cs"/>
                <w:sz w:val="20"/>
                <w:szCs w:val="20"/>
                <w:u w:val="single"/>
                <w:rtl/>
                <w:lang w:bidi="he-IL"/>
              </w:rPr>
              <w:t>י</w:t>
            </w:r>
            <w:r w:rsidRPr="007121B8">
              <w:rPr>
                <w:rFonts w:asciiTheme="minorBidi" w:eastAsia="Times New Roman" w:hAnsiTheme="minorBidi" w:cstheme="minorBidi" w:hint="cs"/>
                <w:sz w:val="20"/>
                <w:szCs w:val="20"/>
                <w:u w:val="single"/>
                <w:rtl/>
              </w:rPr>
              <w:t>)</w:t>
            </w:r>
          </w:p>
          <w:p w:rsidR="00976CDA" w:rsidRPr="00DF5CCD" w:rsidRDefault="00976CDA" w:rsidP="00586595">
            <w:pPr>
              <w:jc w:val="left"/>
              <w:rPr>
                <w:rFonts w:asciiTheme="minorBidi" w:hAnsiTheme="minorBidi" w:cstheme="minorBidi"/>
                <w:sz w:val="28"/>
                <w:szCs w:val="28"/>
                <w:rtl/>
              </w:rPr>
            </w:pPr>
            <w:r w:rsidRPr="00DF5CCD">
              <w:rPr>
                <w:rFonts w:asciiTheme="minorBidi" w:hAnsiTheme="minorBidi" w:cstheme="minorBidi" w:hint="cs"/>
                <w:sz w:val="28"/>
                <w:szCs w:val="28"/>
                <w:rtl/>
                <w:lang w:bidi="he-IL"/>
              </w:rPr>
              <w:t>כל הימים האלו הכתובים בסימן זה</w:t>
            </w:r>
            <w:r w:rsidRPr="00DF5CCD">
              <w:rPr>
                <w:rFonts w:asciiTheme="minorBidi" w:hAnsiTheme="minorBidi" w:cstheme="minorBidi" w:hint="cs"/>
                <w:sz w:val="28"/>
                <w:szCs w:val="28"/>
                <w:rtl/>
              </w:rPr>
              <w:t>....</w:t>
            </w:r>
            <w:r>
              <w:rPr>
                <w:rFonts w:asciiTheme="minorBidi" w:hAnsiTheme="minorBidi" w:cstheme="minorBidi" w:hint="cs"/>
                <w:sz w:val="28"/>
                <w:szCs w:val="28"/>
                <w:rtl/>
              </w:rPr>
              <w:t xml:space="preserve"> </w:t>
            </w:r>
            <w:r w:rsidRPr="00DF5CCD">
              <w:rPr>
                <w:rFonts w:asciiTheme="minorBidi" w:hAnsiTheme="minorBidi" w:cstheme="minorBidi" w:hint="cs"/>
                <w:sz w:val="28"/>
                <w:szCs w:val="28"/>
                <w:rtl/>
                <w:lang w:bidi="he-IL"/>
              </w:rPr>
              <w:t>לא ראיתי מעולם ולא שמעתי מי שנהג להתענות בהם</w:t>
            </w:r>
            <w:r w:rsidRPr="00DF5CCD">
              <w:rPr>
                <w:rFonts w:asciiTheme="minorBidi" w:hAnsiTheme="minorBidi" w:cstheme="minorBidi" w:hint="cs"/>
                <w:sz w:val="28"/>
                <w:szCs w:val="28"/>
                <w:rtl/>
              </w:rPr>
              <w:t xml:space="preserve">.  </w:t>
            </w:r>
          </w:p>
        </w:tc>
      </w:tr>
      <w:tr w:rsidR="00976CDA" w:rsidTr="00586595">
        <w:trPr>
          <w:jc w:val="right"/>
        </w:trPr>
        <w:tc>
          <w:tcPr>
            <w:tcW w:w="2156" w:type="dxa"/>
          </w:tcPr>
          <w:p w:rsidR="00976CDA" w:rsidRPr="008652F2" w:rsidRDefault="00976CDA" w:rsidP="00586595">
            <w:pPr>
              <w:jc w:val="left"/>
              <w:rPr>
                <w:rFonts w:asciiTheme="minorBidi" w:hAnsiTheme="minorBidi" w:cstheme="minorBidi"/>
                <w:sz w:val="28"/>
                <w:szCs w:val="28"/>
                <w:u w:val="single"/>
                <w:rtl/>
              </w:rPr>
            </w:pPr>
            <w:r w:rsidRPr="008652F2">
              <w:rPr>
                <w:rFonts w:asciiTheme="minorBidi" w:hAnsiTheme="minorBidi" w:cstheme="minorBidi" w:hint="cs"/>
                <w:sz w:val="28"/>
                <w:szCs w:val="28"/>
                <w:u w:val="single"/>
                <w:rtl/>
                <w:lang w:bidi="he-IL"/>
              </w:rPr>
              <w:t>ר</w:t>
            </w:r>
            <w:r w:rsidRPr="008652F2">
              <w:rPr>
                <w:rFonts w:asciiTheme="minorBidi" w:hAnsiTheme="minorBidi" w:cstheme="minorBidi" w:hint="cs"/>
                <w:sz w:val="28"/>
                <w:szCs w:val="28"/>
                <w:u w:val="single"/>
                <w:rtl/>
              </w:rPr>
              <w:t xml:space="preserve">' </w:t>
            </w:r>
            <w:r w:rsidRPr="008652F2">
              <w:rPr>
                <w:rFonts w:asciiTheme="minorBidi" w:hAnsiTheme="minorBidi" w:cstheme="minorBidi" w:hint="cs"/>
                <w:sz w:val="28"/>
                <w:szCs w:val="28"/>
                <w:u w:val="single"/>
                <w:rtl/>
                <w:lang w:bidi="he-IL"/>
              </w:rPr>
              <w:t>ינון בר צמח</w:t>
            </w:r>
            <w:r>
              <w:rPr>
                <w:rFonts w:asciiTheme="minorBidi" w:hAnsiTheme="minorBidi" w:cstheme="minorBidi" w:hint="cs"/>
                <w:sz w:val="28"/>
                <w:szCs w:val="28"/>
                <w:u w:val="single"/>
                <w:rtl/>
              </w:rPr>
              <w:t xml:space="preserve"> (</w:t>
            </w:r>
            <w:r>
              <w:rPr>
                <w:rFonts w:asciiTheme="minorBidi" w:hAnsiTheme="minorBidi" w:cstheme="minorBidi" w:hint="cs"/>
                <w:sz w:val="28"/>
                <w:szCs w:val="28"/>
                <w:u w:val="single"/>
                <w:rtl/>
                <w:lang w:bidi="he-IL"/>
              </w:rPr>
              <w:t xml:space="preserve">מאה </w:t>
            </w:r>
            <w:r>
              <w:rPr>
                <w:rFonts w:asciiTheme="minorBidi" w:hAnsiTheme="minorBidi" w:cstheme="minorBidi" w:hint="cs"/>
                <w:sz w:val="28"/>
                <w:szCs w:val="28"/>
                <w:u w:val="single"/>
                <w:rtl/>
              </w:rPr>
              <w:t>11)</w:t>
            </w:r>
            <w:r w:rsidRPr="008652F2">
              <w:rPr>
                <w:rFonts w:asciiTheme="minorBidi" w:hAnsiTheme="minorBidi" w:cstheme="minorBidi" w:hint="cs"/>
                <w:sz w:val="28"/>
                <w:szCs w:val="28"/>
                <w:u w:val="single"/>
                <w:rtl/>
              </w:rPr>
              <w:t xml:space="preserve">, </w:t>
            </w:r>
            <w:r w:rsidRPr="008652F2">
              <w:rPr>
                <w:rFonts w:asciiTheme="minorBidi" w:hAnsiTheme="minorBidi" w:cstheme="minorBidi" w:hint="cs"/>
                <w:sz w:val="28"/>
                <w:szCs w:val="28"/>
                <w:u w:val="single"/>
                <w:rtl/>
                <w:lang w:bidi="he-IL"/>
              </w:rPr>
              <w:t xml:space="preserve">קינה אאטמה כל פה </w:t>
            </w:r>
            <w:r w:rsidRPr="008652F2">
              <w:rPr>
                <w:rFonts w:asciiTheme="minorBidi" w:hAnsiTheme="minorBidi" w:cstheme="minorBidi" w:hint="cs"/>
                <w:sz w:val="28"/>
                <w:szCs w:val="28"/>
                <w:u w:val="single"/>
                <w:rtl/>
              </w:rPr>
              <w:t>(</w:t>
            </w:r>
            <w:r w:rsidRPr="008652F2">
              <w:rPr>
                <w:rFonts w:asciiTheme="minorBidi" w:hAnsiTheme="minorBidi" w:cstheme="minorBidi" w:hint="cs"/>
                <w:sz w:val="28"/>
                <w:szCs w:val="28"/>
                <w:u w:val="single"/>
                <w:rtl/>
                <w:lang w:bidi="he-IL"/>
              </w:rPr>
              <w:t xml:space="preserve">שורה </w:t>
            </w:r>
            <w:r w:rsidRPr="008652F2">
              <w:rPr>
                <w:rFonts w:asciiTheme="minorBidi" w:hAnsiTheme="minorBidi" w:cstheme="minorBidi" w:hint="cs"/>
                <w:sz w:val="28"/>
                <w:szCs w:val="28"/>
                <w:u w:val="single"/>
                <w:rtl/>
              </w:rPr>
              <w:t xml:space="preserve">52) </w:t>
            </w:r>
          </w:p>
          <w:p w:rsidR="00976CDA" w:rsidRDefault="00976CDA" w:rsidP="00586595">
            <w:pPr>
              <w:jc w:val="left"/>
              <w:rPr>
                <w:rFonts w:asciiTheme="minorBidi" w:hAnsiTheme="minorBidi" w:cstheme="minorBidi"/>
                <w:b/>
                <w:bCs/>
                <w:sz w:val="28"/>
                <w:szCs w:val="28"/>
                <w:rtl/>
              </w:rPr>
            </w:pPr>
            <w:r>
              <w:rPr>
                <w:rFonts w:asciiTheme="minorBidi" w:hAnsiTheme="minorBidi" w:cstheme="minorBidi" w:hint="cs"/>
                <w:sz w:val="28"/>
                <w:szCs w:val="28"/>
                <w:rtl/>
                <w:lang w:bidi="he-IL"/>
              </w:rPr>
              <w:t>רבותינו גזרו צום בתשעה בו על שנחלקו בית  שמאי ובית הלל בתלמודים</w:t>
            </w:r>
            <w:r>
              <w:rPr>
                <w:rFonts w:asciiTheme="minorBidi" w:hAnsiTheme="minorBidi" w:cstheme="minorBidi" w:hint="cs"/>
                <w:sz w:val="28"/>
                <w:szCs w:val="28"/>
                <w:rtl/>
              </w:rPr>
              <w:t xml:space="preserve">.  </w:t>
            </w:r>
          </w:p>
        </w:tc>
        <w:tc>
          <w:tcPr>
            <w:tcW w:w="2115" w:type="dxa"/>
          </w:tcPr>
          <w:p w:rsidR="00976CDA" w:rsidRPr="00E050B3" w:rsidRDefault="00976CDA" w:rsidP="00586595">
            <w:pPr>
              <w:jc w:val="left"/>
              <w:rPr>
                <w:rFonts w:asciiTheme="minorBidi" w:hAnsiTheme="minorBidi" w:cstheme="minorBidi"/>
                <w:sz w:val="28"/>
                <w:szCs w:val="28"/>
                <w:u w:val="single"/>
                <w:rtl/>
              </w:rPr>
            </w:pPr>
            <w:r>
              <w:rPr>
                <w:rFonts w:asciiTheme="minorBidi" w:hAnsiTheme="minorBidi" w:cstheme="minorBidi" w:hint="cs"/>
                <w:sz w:val="28"/>
                <w:szCs w:val="28"/>
                <w:u w:val="single"/>
                <w:rtl/>
                <w:lang w:bidi="he-IL"/>
              </w:rPr>
              <w:t>רבי פנחס הכהן</w:t>
            </w:r>
            <w:r>
              <w:rPr>
                <w:rFonts w:asciiTheme="minorBidi" w:hAnsiTheme="minorBidi" w:cstheme="minorBidi" w:hint="cs"/>
                <w:sz w:val="28"/>
                <w:szCs w:val="28"/>
                <w:u w:val="single"/>
                <w:rtl/>
              </w:rPr>
              <w:t xml:space="preserve">, </w:t>
            </w:r>
            <w:r>
              <w:rPr>
                <w:rFonts w:asciiTheme="minorBidi" w:hAnsiTheme="minorBidi" w:cstheme="minorBidi" w:hint="cs"/>
                <w:sz w:val="28"/>
                <w:szCs w:val="28"/>
                <w:u w:val="single"/>
                <w:rtl/>
                <w:lang w:bidi="he-IL"/>
              </w:rPr>
              <w:t xml:space="preserve">פיוט </w:t>
            </w:r>
            <w:r w:rsidRPr="00E050B3">
              <w:rPr>
                <w:rFonts w:asciiTheme="minorBidi" w:hAnsiTheme="minorBidi" w:cstheme="minorBidi" w:hint="cs"/>
                <w:sz w:val="28"/>
                <w:szCs w:val="28"/>
                <w:u w:val="single"/>
                <w:rtl/>
                <w:lang w:bidi="he-IL"/>
              </w:rPr>
              <w:t>קידוש ירחים</w:t>
            </w:r>
            <w:r>
              <w:rPr>
                <w:rFonts w:asciiTheme="minorBidi" w:hAnsiTheme="minorBidi" w:cstheme="minorBidi" w:hint="cs"/>
                <w:sz w:val="28"/>
                <w:szCs w:val="28"/>
                <w:u w:val="single"/>
                <w:rtl/>
              </w:rPr>
              <w:t xml:space="preserve"> (</w:t>
            </w:r>
            <w:r>
              <w:rPr>
                <w:rFonts w:asciiTheme="minorBidi" w:hAnsiTheme="minorBidi" w:cstheme="minorBidi" w:hint="cs"/>
                <w:sz w:val="28"/>
                <w:szCs w:val="28"/>
                <w:u w:val="single"/>
                <w:rtl/>
                <w:lang w:bidi="he-IL"/>
              </w:rPr>
              <w:t xml:space="preserve">שורה </w:t>
            </w:r>
            <w:r>
              <w:rPr>
                <w:rFonts w:asciiTheme="minorBidi" w:hAnsiTheme="minorBidi" w:cstheme="minorBidi" w:hint="cs"/>
                <w:sz w:val="28"/>
                <w:szCs w:val="28"/>
                <w:u w:val="single"/>
                <w:rtl/>
              </w:rPr>
              <w:t>17),</w:t>
            </w:r>
            <w:r w:rsidRPr="00E050B3">
              <w:rPr>
                <w:rFonts w:asciiTheme="minorBidi" w:hAnsiTheme="minorBidi" w:cstheme="minorBidi" w:hint="cs"/>
                <w:sz w:val="28"/>
                <w:szCs w:val="28"/>
                <w:u w:val="single"/>
                <w:rtl/>
                <w:lang w:bidi="he-IL"/>
              </w:rPr>
              <w:t xml:space="preserve"> אדר</w:t>
            </w:r>
          </w:p>
          <w:p w:rsidR="00976CDA" w:rsidRDefault="00976CDA" w:rsidP="00586595">
            <w:pPr>
              <w:jc w:val="left"/>
              <w:rPr>
                <w:rFonts w:asciiTheme="minorBidi" w:hAnsiTheme="minorBidi" w:cstheme="minorBidi"/>
                <w:b/>
                <w:bCs/>
                <w:sz w:val="28"/>
                <w:szCs w:val="28"/>
                <w:rtl/>
              </w:rPr>
            </w:pPr>
            <w:r w:rsidRPr="00D42F9F">
              <w:rPr>
                <w:rFonts w:asciiTheme="minorBidi" w:hAnsiTheme="minorBidi" w:cstheme="minorBidi" w:hint="cs"/>
                <w:sz w:val="16"/>
                <w:szCs w:val="16"/>
                <w:rtl/>
              </w:rPr>
              <w:t>[</w:t>
            </w:r>
            <w:r w:rsidRPr="00D42F9F">
              <w:rPr>
                <w:rFonts w:asciiTheme="minorBidi" w:hAnsiTheme="minorBidi" w:cstheme="minorBidi" w:hint="cs"/>
                <w:sz w:val="16"/>
                <w:szCs w:val="16"/>
                <w:rtl/>
                <w:lang w:bidi="he-IL"/>
              </w:rPr>
              <w:t xml:space="preserve">שורה </w:t>
            </w:r>
            <w:r w:rsidRPr="00D42F9F">
              <w:rPr>
                <w:rFonts w:asciiTheme="minorBidi" w:hAnsiTheme="minorBidi" w:cstheme="minorBidi" w:hint="cs"/>
                <w:sz w:val="16"/>
                <w:szCs w:val="16"/>
                <w:rtl/>
              </w:rPr>
              <w:t>17]</w:t>
            </w:r>
            <w:r>
              <w:rPr>
                <w:rFonts w:asciiTheme="minorBidi" w:hAnsiTheme="minorBidi" w:cstheme="minorBidi" w:hint="cs"/>
                <w:sz w:val="28"/>
                <w:szCs w:val="28"/>
                <w:rtl/>
                <w:lang w:bidi="he-IL"/>
              </w:rPr>
              <w:t xml:space="preserve"> פורים עושים ומגילה קורים בו</w:t>
            </w:r>
            <w:r>
              <w:rPr>
                <w:rFonts w:asciiTheme="minorBidi" w:hAnsiTheme="minorBidi" w:cstheme="minorBidi" w:hint="cs"/>
                <w:sz w:val="28"/>
                <w:szCs w:val="28"/>
                <w:rtl/>
              </w:rPr>
              <w:t xml:space="preserve">/ </w:t>
            </w:r>
            <w:r>
              <w:rPr>
                <w:rFonts w:asciiTheme="minorBidi" w:hAnsiTheme="minorBidi" w:cstheme="minorBidi" w:hint="cs"/>
                <w:sz w:val="28"/>
                <w:szCs w:val="28"/>
                <w:rtl/>
                <w:lang w:bidi="he-IL"/>
              </w:rPr>
              <w:t>צום הלל ושמאי בשלושה בו</w:t>
            </w:r>
            <w:r>
              <w:rPr>
                <w:rFonts w:asciiTheme="minorBidi" w:hAnsiTheme="minorBidi" w:cstheme="minorBidi" w:hint="cs"/>
                <w:sz w:val="28"/>
                <w:szCs w:val="28"/>
                <w:rtl/>
              </w:rPr>
              <w:t>.</w:t>
            </w:r>
          </w:p>
        </w:tc>
        <w:tc>
          <w:tcPr>
            <w:tcW w:w="2133" w:type="dxa"/>
            <w:gridSpan w:val="2"/>
          </w:tcPr>
          <w:p w:rsidR="00976CDA" w:rsidRPr="00F44D22" w:rsidRDefault="00976CDA" w:rsidP="00586595">
            <w:pPr>
              <w:jc w:val="left"/>
              <w:rPr>
                <w:rFonts w:asciiTheme="minorBidi" w:hAnsiTheme="minorBidi" w:cstheme="minorBidi"/>
                <w:sz w:val="28"/>
                <w:szCs w:val="28"/>
                <w:u w:val="single"/>
                <w:rtl/>
              </w:rPr>
            </w:pPr>
            <w:r w:rsidRPr="00F44D22">
              <w:rPr>
                <w:rFonts w:asciiTheme="minorBidi" w:hAnsiTheme="minorBidi" w:cstheme="minorBidi" w:hint="cs"/>
                <w:sz w:val="28"/>
                <w:szCs w:val="28"/>
                <w:u w:val="single"/>
                <w:rtl/>
                <w:lang w:bidi="he-IL"/>
              </w:rPr>
              <w:t>קינה על צום הלל ושמאי</w:t>
            </w:r>
            <w:r w:rsidRPr="00F44D22">
              <w:rPr>
                <w:rFonts w:asciiTheme="minorBidi" w:hAnsiTheme="minorBidi" w:cstheme="minorBidi" w:hint="cs"/>
                <w:sz w:val="28"/>
                <w:szCs w:val="28"/>
                <w:u w:val="single"/>
                <w:rtl/>
              </w:rPr>
              <w:t xml:space="preserve"> </w:t>
            </w:r>
          </w:p>
          <w:p w:rsidR="00976CDA" w:rsidRDefault="00976CDA" w:rsidP="00586595">
            <w:pPr>
              <w:jc w:val="left"/>
              <w:rPr>
                <w:rFonts w:asciiTheme="minorBidi" w:hAnsiTheme="minorBidi" w:cstheme="minorBidi"/>
                <w:sz w:val="28"/>
                <w:szCs w:val="28"/>
                <w:rtl/>
              </w:rPr>
            </w:pPr>
            <w:r>
              <w:rPr>
                <w:rFonts w:asciiTheme="minorBidi" w:hAnsiTheme="minorBidi" w:cstheme="minorBidi" w:hint="cs"/>
                <w:sz w:val="28"/>
                <w:szCs w:val="28"/>
                <w:rtl/>
                <w:lang w:bidi="he-IL"/>
              </w:rPr>
              <w:t xml:space="preserve">על מחלוקת נפלו לבני חכמים גזרו תענית בך מורינו </w:t>
            </w:r>
            <w:r>
              <w:rPr>
                <w:rFonts w:asciiTheme="minorBidi" w:hAnsiTheme="minorBidi" w:cstheme="minorBidi" w:hint="cs"/>
                <w:sz w:val="28"/>
                <w:szCs w:val="28"/>
                <w:rtl/>
              </w:rPr>
              <w:t xml:space="preserve">/ </w:t>
            </w:r>
          </w:p>
          <w:p w:rsidR="00976CDA" w:rsidRDefault="00976CDA" w:rsidP="00586595">
            <w:pPr>
              <w:jc w:val="left"/>
              <w:rPr>
                <w:rFonts w:asciiTheme="minorBidi" w:hAnsiTheme="minorBidi" w:cstheme="minorBidi"/>
                <w:b/>
                <w:bCs/>
                <w:sz w:val="28"/>
                <w:szCs w:val="28"/>
                <w:rtl/>
              </w:rPr>
            </w:pPr>
            <w:r>
              <w:rPr>
                <w:rFonts w:asciiTheme="minorBidi" w:hAnsiTheme="minorBidi" w:cstheme="minorBidi" w:hint="cs"/>
                <w:sz w:val="28"/>
                <w:szCs w:val="28"/>
                <w:rtl/>
                <w:lang w:bidi="he-IL"/>
              </w:rPr>
              <w:t>וכמה בני שמאי והלל כי בריבם באמת שפלות לתורתינו</w:t>
            </w:r>
            <w:r>
              <w:rPr>
                <w:rFonts w:asciiTheme="minorBidi" w:hAnsiTheme="minorBidi" w:cstheme="minorBidi" w:hint="cs"/>
                <w:sz w:val="28"/>
                <w:szCs w:val="28"/>
                <w:rtl/>
              </w:rPr>
              <w:t xml:space="preserve">.  </w:t>
            </w:r>
          </w:p>
        </w:tc>
        <w:tc>
          <w:tcPr>
            <w:tcW w:w="2118" w:type="dxa"/>
          </w:tcPr>
          <w:p w:rsidR="00976CDA" w:rsidRDefault="00976CDA" w:rsidP="00586595">
            <w:pPr>
              <w:autoSpaceDE w:val="0"/>
              <w:autoSpaceDN w:val="0"/>
              <w:adjustRightInd w:val="0"/>
              <w:jc w:val="left"/>
              <w:rPr>
                <w:rFonts w:asciiTheme="minorBidi" w:hAnsiTheme="minorBidi" w:cstheme="minorBidi"/>
                <w:sz w:val="28"/>
                <w:szCs w:val="28"/>
                <w:u w:val="single"/>
                <w:rtl/>
              </w:rPr>
            </w:pPr>
            <w:r>
              <w:rPr>
                <w:rFonts w:asciiTheme="minorBidi" w:hAnsiTheme="minorBidi" w:cstheme="minorBidi" w:hint="cs"/>
                <w:sz w:val="28"/>
                <w:szCs w:val="28"/>
                <w:u w:val="single"/>
                <w:rtl/>
                <w:lang w:bidi="he-IL"/>
              </w:rPr>
              <w:t>שרידי הלכה בסידור א</w:t>
            </w:r>
            <w:r>
              <w:rPr>
                <w:rFonts w:asciiTheme="minorBidi" w:hAnsiTheme="minorBidi" w:cstheme="minorBidi" w:hint="cs"/>
                <w:sz w:val="28"/>
                <w:szCs w:val="28"/>
                <w:u w:val="single"/>
                <w:rtl/>
              </w:rPr>
              <w:t>"</w:t>
            </w:r>
            <w:r>
              <w:rPr>
                <w:rFonts w:asciiTheme="minorBidi" w:hAnsiTheme="minorBidi" w:cstheme="minorBidi" w:hint="cs"/>
                <w:sz w:val="28"/>
                <w:szCs w:val="28"/>
                <w:u w:val="single"/>
                <w:rtl/>
                <w:lang w:bidi="he-IL"/>
              </w:rPr>
              <w:t xml:space="preserve">י </w:t>
            </w:r>
            <w:r>
              <w:rPr>
                <w:rFonts w:asciiTheme="minorBidi" w:hAnsiTheme="minorBidi" w:cstheme="minorBidi" w:hint="cs"/>
                <w:sz w:val="28"/>
                <w:szCs w:val="28"/>
                <w:u w:val="single"/>
                <w:rtl/>
              </w:rPr>
              <w:t>(</w:t>
            </w:r>
            <w:r>
              <w:rPr>
                <w:rFonts w:asciiTheme="minorBidi" w:hAnsiTheme="minorBidi" w:cstheme="minorBidi" w:hint="cs"/>
                <w:sz w:val="28"/>
                <w:szCs w:val="28"/>
                <w:u w:val="single"/>
                <w:rtl/>
                <w:lang w:bidi="he-IL"/>
              </w:rPr>
              <w:t xml:space="preserve">מאה </w:t>
            </w:r>
            <w:r>
              <w:rPr>
                <w:rFonts w:asciiTheme="minorBidi" w:hAnsiTheme="minorBidi" w:cstheme="minorBidi" w:hint="cs"/>
                <w:sz w:val="28"/>
                <w:szCs w:val="28"/>
                <w:u w:val="single"/>
                <w:rtl/>
              </w:rPr>
              <w:t>9)</w:t>
            </w:r>
          </w:p>
          <w:p w:rsidR="00976CDA" w:rsidRDefault="00976CDA" w:rsidP="00586595">
            <w:pPr>
              <w:jc w:val="left"/>
              <w:rPr>
                <w:rFonts w:asciiTheme="minorBidi" w:hAnsiTheme="minorBidi" w:cstheme="minorBidi"/>
                <w:b/>
                <w:bCs/>
                <w:sz w:val="28"/>
                <w:szCs w:val="28"/>
                <w:rtl/>
              </w:rPr>
            </w:pPr>
            <w:r w:rsidRPr="00A6745E">
              <w:rPr>
                <w:rFonts w:asciiTheme="minorBidi" w:hAnsiTheme="minorBidi" w:cstheme="minorBidi"/>
                <w:sz w:val="28"/>
                <w:szCs w:val="28"/>
                <w:rtl/>
                <w:lang w:bidi="he-IL"/>
              </w:rPr>
              <w:t>בארבעה באדר נפלה מחלוקת בין תלמידי שמי והלל ואבד מהם הרבה</w:t>
            </w:r>
            <w:r w:rsidRPr="00A6745E">
              <w:rPr>
                <w:rFonts w:asciiTheme="minorBidi" w:hAnsiTheme="minorBidi" w:cstheme="minorBidi"/>
                <w:sz w:val="28"/>
                <w:szCs w:val="28"/>
                <w:rtl/>
              </w:rPr>
              <w:t xml:space="preserve">.  </w:t>
            </w:r>
            <w:r w:rsidRPr="00A6745E">
              <w:rPr>
                <w:rFonts w:asciiTheme="minorBidi" w:hAnsiTheme="minorBidi" w:cstheme="minorBidi"/>
                <w:sz w:val="28"/>
                <w:szCs w:val="28"/>
              </w:rPr>
              <w:t xml:space="preserve"> </w:t>
            </w:r>
          </w:p>
        </w:tc>
      </w:tr>
    </w:tbl>
    <w:p w:rsidR="00976CDA" w:rsidRPr="008E47B5" w:rsidRDefault="00976CDA" w:rsidP="005139C1">
      <w:pPr>
        <w:spacing w:after="0" w:line="240" w:lineRule="auto"/>
        <w:jc w:val="both"/>
        <w:rPr>
          <w:rFonts w:cstheme="minorBidi"/>
        </w:rPr>
      </w:pPr>
    </w:p>
    <w:sectPr w:rsidR="00976CDA" w:rsidRPr="008E47B5" w:rsidSect="00AD4256">
      <w:footerReference w:type="default" r:id="rId25"/>
      <w:pgSz w:w="11906" w:h="16838"/>
      <w:pgMar w:top="1418"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7B4" w:rsidRDefault="00CD77B4" w:rsidP="008E47B5">
      <w:pPr>
        <w:spacing w:after="0" w:line="240" w:lineRule="auto"/>
      </w:pPr>
      <w:r>
        <w:separator/>
      </w:r>
    </w:p>
  </w:endnote>
  <w:endnote w:type="continuationSeparator" w:id="0">
    <w:p w:rsidR="00CD77B4" w:rsidRDefault="00CD77B4" w:rsidP="008E4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D6" w:rsidRPr="004727D6" w:rsidRDefault="004727D6" w:rsidP="008864F4">
    <w:pPr>
      <w:pStyle w:val="Footer"/>
      <w:rPr>
        <w:rFonts w:cstheme="minorBidi"/>
      </w:rPr>
    </w:pPr>
    <w:r>
      <w:rPr>
        <w:rFonts w:cstheme="minorBidi"/>
      </w:rPr>
      <w:t xml:space="preserve">9Adar.org                                                                                                           </w:t>
    </w:r>
    <w:r w:rsidR="008864F4">
      <w:rPr>
        <w:rFonts w:cstheme="minorBidi"/>
      </w:rPr>
      <w:t>Source Sheet on 9 Adar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7B4" w:rsidRDefault="00CD77B4" w:rsidP="008E47B5">
      <w:pPr>
        <w:spacing w:after="0" w:line="240" w:lineRule="auto"/>
      </w:pPr>
      <w:r>
        <w:separator/>
      </w:r>
    </w:p>
  </w:footnote>
  <w:footnote w:type="continuationSeparator" w:id="0">
    <w:p w:rsidR="00CD77B4" w:rsidRDefault="00CD77B4" w:rsidP="008E47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5A6D"/>
    <w:multiLevelType w:val="hybridMultilevel"/>
    <w:tmpl w:val="27D45B00"/>
    <w:lvl w:ilvl="0" w:tplc="15E091C8">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137B008A"/>
    <w:multiLevelType w:val="hybridMultilevel"/>
    <w:tmpl w:val="F23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35841"/>
    <w:multiLevelType w:val="hybridMultilevel"/>
    <w:tmpl w:val="EB164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92C70"/>
    <w:multiLevelType w:val="hybridMultilevel"/>
    <w:tmpl w:val="E0D4B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934AEF"/>
    <w:multiLevelType w:val="hybridMultilevel"/>
    <w:tmpl w:val="40C2E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E47B5"/>
    <w:rsid w:val="000639CD"/>
    <w:rsid w:val="002B2D4B"/>
    <w:rsid w:val="00382BC0"/>
    <w:rsid w:val="003C0773"/>
    <w:rsid w:val="004727D6"/>
    <w:rsid w:val="004E65E1"/>
    <w:rsid w:val="005139C1"/>
    <w:rsid w:val="00586595"/>
    <w:rsid w:val="005C6AA7"/>
    <w:rsid w:val="00707058"/>
    <w:rsid w:val="007132CD"/>
    <w:rsid w:val="007A6CB3"/>
    <w:rsid w:val="008864F4"/>
    <w:rsid w:val="008E47B5"/>
    <w:rsid w:val="00976CDA"/>
    <w:rsid w:val="009A5CAC"/>
    <w:rsid w:val="00A73466"/>
    <w:rsid w:val="00AD4256"/>
    <w:rsid w:val="00B65AFE"/>
    <w:rsid w:val="00BB1BE9"/>
    <w:rsid w:val="00CD77B4"/>
    <w:rsid w:val="00CE4684"/>
    <w:rsid w:val="00E73FB5"/>
    <w:rsid w:val="00F12DE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B5"/>
    <w:pPr>
      <w:suppressAutoHyphens/>
      <w:bidi/>
      <w:jc w:val="right"/>
    </w:pPr>
    <w:rPr>
      <w:rFonts w:ascii="Calibri" w:eastAsia="Calibri" w:hAnsi="Calibri" w:cs="Calibri"/>
      <w:lang w:eastAsia="he-IL"/>
    </w:rPr>
  </w:style>
  <w:style w:type="paragraph" w:styleId="Heading1">
    <w:name w:val="heading 1"/>
    <w:basedOn w:val="Normal"/>
    <w:next w:val="Normal"/>
    <w:link w:val="Heading1Char"/>
    <w:uiPriority w:val="99"/>
    <w:qFormat/>
    <w:rsid w:val="008E47B5"/>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E47B5"/>
    <w:rPr>
      <w:rFonts w:ascii="Cambria" w:eastAsia="Times New Roman" w:hAnsi="Cambria" w:cs="Times New Roman"/>
      <w:b/>
      <w:bCs/>
      <w:kern w:val="32"/>
      <w:sz w:val="32"/>
      <w:szCs w:val="32"/>
      <w:lang w:eastAsia="he-IL"/>
    </w:rPr>
  </w:style>
  <w:style w:type="table" w:styleId="TableGrid">
    <w:name w:val="Table Grid"/>
    <w:basedOn w:val="TableNormal"/>
    <w:uiPriority w:val="99"/>
    <w:rsid w:val="008E47B5"/>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E47B5"/>
    <w:rPr>
      <w:color w:val="0000FF"/>
      <w:u w:val="single"/>
    </w:rPr>
  </w:style>
  <w:style w:type="paragraph" w:styleId="FootnoteText">
    <w:name w:val="footnote text"/>
    <w:aliases w:val="FT"/>
    <w:basedOn w:val="Normal"/>
    <w:link w:val="FootnoteTextChar"/>
    <w:uiPriority w:val="99"/>
    <w:unhideWhenUsed/>
    <w:rsid w:val="008E47B5"/>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8E47B5"/>
    <w:rPr>
      <w:rFonts w:ascii="Calibri" w:eastAsia="Calibri" w:hAnsi="Calibri" w:cs="Calibri"/>
      <w:sz w:val="20"/>
      <w:szCs w:val="20"/>
      <w:lang w:eastAsia="he-IL"/>
    </w:rPr>
  </w:style>
  <w:style w:type="character" w:styleId="FootnoteReference">
    <w:name w:val="footnote reference"/>
    <w:aliases w:val="FTREF"/>
    <w:basedOn w:val="DefaultParagraphFont"/>
    <w:uiPriority w:val="99"/>
    <w:semiHidden/>
    <w:unhideWhenUsed/>
    <w:rsid w:val="008E47B5"/>
    <w:rPr>
      <w:vertAlign w:val="superscript"/>
    </w:rPr>
  </w:style>
  <w:style w:type="character" w:customStyle="1" w:styleId="valuebdy">
    <w:name w:val="valuebdy"/>
    <w:basedOn w:val="DefaultParagraphFont"/>
    <w:rsid w:val="008E47B5"/>
  </w:style>
  <w:style w:type="paragraph" w:styleId="Header">
    <w:name w:val="header"/>
    <w:basedOn w:val="Normal"/>
    <w:link w:val="HeaderChar"/>
    <w:uiPriority w:val="99"/>
    <w:semiHidden/>
    <w:unhideWhenUsed/>
    <w:rsid w:val="004727D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727D6"/>
    <w:rPr>
      <w:rFonts w:ascii="Calibri" w:eastAsia="Calibri" w:hAnsi="Calibri" w:cs="Calibri"/>
      <w:lang w:eastAsia="he-IL"/>
    </w:rPr>
  </w:style>
  <w:style w:type="paragraph" w:styleId="Footer">
    <w:name w:val="footer"/>
    <w:basedOn w:val="Normal"/>
    <w:link w:val="FooterChar"/>
    <w:uiPriority w:val="99"/>
    <w:unhideWhenUsed/>
    <w:rsid w:val="004727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27D6"/>
    <w:rPr>
      <w:rFonts w:ascii="Calibri" w:eastAsia="Calibri" w:hAnsi="Calibri" w:cs="Calibri"/>
      <w:lang w:eastAsia="he-IL"/>
    </w:rPr>
  </w:style>
  <w:style w:type="paragraph" w:styleId="BalloonText">
    <w:name w:val="Balloon Text"/>
    <w:basedOn w:val="Normal"/>
    <w:link w:val="BalloonTextChar"/>
    <w:uiPriority w:val="99"/>
    <w:semiHidden/>
    <w:unhideWhenUsed/>
    <w:rsid w:val="00472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D6"/>
    <w:rPr>
      <w:rFonts w:ascii="Tahoma" w:eastAsia="Calibri" w:hAnsi="Tahoma" w:cs="Tahoma"/>
      <w:sz w:val="16"/>
      <w:szCs w:val="16"/>
      <w:lang w:eastAsia="he-IL"/>
    </w:rPr>
  </w:style>
  <w:style w:type="paragraph" w:styleId="ListParagraph">
    <w:name w:val="List Paragraph"/>
    <w:basedOn w:val="Normal"/>
    <w:uiPriority w:val="34"/>
    <w:qFormat/>
    <w:rsid w:val="008864F4"/>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irkei_Avot" TargetMode="External"/><Relationship Id="rId13" Type="http://schemas.openxmlformats.org/officeDocument/2006/relationships/hyperlink" Target="http://en.wikipedia.org/wiki/Talmud" TargetMode="External"/><Relationship Id="rId18" Type="http://schemas.openxmlformats.org/officeDocument/2006/relationships/hyperlink" Target="http://en.wikipedia.org/wiki/Shulchan_Aruc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n.wikipedia.org/wiki/Mordecai_Yoffe" TargetMode="External"/><Relationship Id="rId7" Type="http://schemas.openxmlformats.org/officeDocument/2006/relationships/hyperlink" Target="http://en.wikipedia.org/wiki/Mishnah" TargetMode="External"/><Relationship Id="rId12" Type="http://schemas.openxmlformats.org/officeDocument/2006/relationships/hyperlink" Target="http://en.wikipedia.org/wiki/Hananiah_b._Hezekiah_b._Garon" TargetMode="External"/><Relationship Id="rId17" Type="http://schemas.openxmlformats.org/officeDocument/2006/relationships/hyperlink" Target="http://en.wikipedia.org/wiki/Simeon_Kayyar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n.wikipedia.org/wiki/Moses_Margolies" TargetMode="External"/><Relationship Id="rId20" Type="http://schemas.openxmlformats.org/officeDocument/2006/relationships/hyperlink" Target="http://en.wikipedia.org/wiki/Orach_Chayi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Shabbat_(Talmud)" TargetMode="External"/><Relationship Id="rId24" Type="http://schemas.openxmlformats.org/officeDocument/2006/relationships/hyperlink" Target="http://en.wikipedia.org/wiki/Pinchas_Hacohen_Peli" TargetMode="External"/><Relationship Id="rId5" Type="http://schemas.openxmlformats.org/officeDocument/2006/relationships/footnotes" Target="footnotes.xml"/><Relationship Id="rId15" Type="http://schemas.openxmlformats.org/officeDocument/2006/relationships/hyperlink" Target="http://en.wikipedia.org/wiki/David_ben_Naphtali_Fr%C3%A4nkel" TargetMode="External"/><Relationship Id="rId23" Type="http://schemas.openxmlformats.org/officeDocument/2006/relationships/hyperlink" Target="http://en.wikipedia.org/wiki/Joseph_ben_Ephraim_Karo" TargetMode="External"/><Relationship Id="rId10" Type="http://schemas.openxmlformats.org/officeDocument/2006/relationships/hyperlink" Target="http://en.wikipedia.org/wiki/Obadiah_ben_Abraham" TargetMode="External"/><Relationship Id="rId19" Type="http://schemas.openxmlformats.org/officeDocument/2006/relationships/hyperlink" Target="http://en.wikipedia.org/wiki/Joseph_ben_Ephraim_Karo" TargetMode="External"/><Relationship Id="rId4" Type="http://schemas.openxmlformats.org/officeDocument/2006/relationships/webSettings" Target="webSettings.xml"/><Relationship Id="rId9" Type="http://schemas.openxmlformats.org/officeDocument/2006/relationships/hyperlink" Target="http://en.wikipedia.org/wiki/Simeon_ben_Zemah_Duran" TargetMode="External"/><Relationship Id="rId14" Type="http://schemas.openxmlformats.org/officeDocument/2006/relationships/hyperlink" Target="http://en.wikipedia.org/wiki/Jerusalem_Talmud" TargetMode="External"/><Relationship Id="rId22" Type="http://schemas.openxmlformats.org/officeDocument/2006/relationships/hyperlink" Target="http://en.wikipedia.org/wiki/Elijah_Spir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2276</Words>
  <Characters>11385</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fschmidt</dc:creator>
  <cp:lastModifiedBy>esevitz</cp:lastModifiedBy>
  <cp:revision>2</cp:revision>
  <dcterms:created xsi:type="dcterms:W3CDTF">2016-01-20T11:35:00Z</dcterms:created>
  <dcterms:modified xsi:type="dcterms:W3CDTF">2016-01-20T11:35:00Z</dcterms:modified>
</cp:coreProperties>
</file>