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F3" w:rsidRPr="00716FF3" w:rsidRDefault="00716FF3" w:rsidP="00716FF3">
      <w:pPr>
        <w:bidi w:val="0"/>
        <w:spacing w:after="0"/>
        <w:jc w:val="center"/>
        <w:rPr>
          <w:rFonts w:ascii="Arial" w:hAnsi="Arial" w:cs="Arial"/>
          <w:b/>
          <w:bCs/>
          <w:sz w:val="34"/>
          <w:szCs w:val="34"/>
        </w:rPr>
      </w:pPr>
      <w:r w:rsidRPr="00716FF3">
        <w:rPr>
          <w:rFonts w:ascii="Arial" w:hAnsi="Arial" w:cs="Arial"/>
          <w:b/>
          <w:bCs/>
          <w:sz w:val="34"/>
          <w:szCs w:val="34"/>
        </w:rPr>
        <w:t>9</w:t>
      </w:r>
      <w:r w:rsidR="00C26911">
        <w:rPr>
          <w:rFonts w:ascii="Arial" w:hAnsi="Arial" w:cs="Arial"/>
          <w:b/>
          <w:bCs/>
          <w:sz w:val="34"/>
          <w:szCs w:val="34"/>
        </w:rPr>
        <w:t xml:space="preserve"> </w:t>
      </w:r>
      <w:r w:rsidRPr="00716FF3">
        <w:rPr>
          <w:rFonts w:ascii="Arial" w:hAnsi="Arial" w:cs="Arial"/>
          <w:b/>
          <w:bCs/>
          <w:sz w:val="34"/>
          <w:szCs w:val="34"/>
        </w:rPr>
        <w:t>Adar – the Jewish Day of [Con](De)</w:t>
      </w:r>
      <w:proofErr w:type="spellStart"/>
      <w:r w:rsidRPr="00716FF3">
        <w:rPr>
          <w:rFonts w:ascii="Arial" w:hAnsi="Arial" w:cs="Arial"/>
          <w:b/>
          <w:bCs/>
          <w:sz w:val="34"/>
          <w:szCs w:val="34"/>
        </w:rPr>
        <w:t>structive</w:t>
      </w:r>
      <w:proofErr w:type="spellEnd"/>
      <w:r w:rsidRPr="00716FF3">
        <w:rPr>
          <w:rFonts w:ascii="Arial" w:hAnsi="Arial" w:cs="Arial"/>
          <w:b/>
          <w:bCs/>
          <w:sz w:val="34"/>
          <w:szCs w:val="34"/>
        </w:rPr>
        <w:t xml:space="preserve"> Conflict</w:t>
      </w:r>
    </w:p>
    <w:p w:rsidR="00716FF3" w:rsidRPr="00E136E6" w:rsidRDefault="00716FF3" w:rsidP="00E06DC9">
      <w:pPr>
        <w:bidi w:val="0"/>
        <w:spacing w:after="0"/>
        <w:jc w:val="center"/>
        <w:rPr>
          <w:rFonts w:ascii="Arial" w:hAnsi="Arial" w:cs="Arial"/>
          <w:sz w:val="24"/>
          <w:szCs w:val="24"/>
          <w:rtl/>
        </w:rPr>
      </w:pPr>
      <w:r w:rsidRPr="00E136E6">
        <w:rPr>
          <w:rFonts w:ascii="Arial" w:hAnsi="Arial" w:cs="Arial"/>
          <w:sz w:val="24"/>
          <w:szCs w:val="24"/>
        </w:rPr>
        <w:t xml:space="preserve">Rabbi Dr. Daniel Roth, </w:t>
      </w:r>
      <w:proofErr w:type="spellStart"/>
      <w:r w:rsidRPr="00E136E6">
        <w:rPr>
          <w:rFonts w:ascii="Arial" w:hAnsi="Arial" w:cs="Arial"/>
          <w:sz w:val="24"/>
          <w:szCs w:val="24"/>
        </w:rPr>
        <w:t>Pardes</w:t>
      </w:r>
      <w:proofErr w:type="spellEnd"/>
      <w:r w:rsidRPr="00E136E6">
        <w:rPr>
          <w:rFonts w:ascii="Arial" w:hAnsi="Arial" w:cs="Arial"/>
          <w:sz w:val="24"/>
          <w:szCs w:val="24"/>
        </w:rPr>
        <w:t xml:space="preserve"> Center for Judaism and Conflict Resolution</w:t>
      </w:r>
    </w:p>
    <w:p w:rsidR="00716FF3" w:rsidRDefault="00716FF3" w:rsidP="006A4CC8">
      <w:pPr>
        <w:bidi w:val="0"/>
        <w:spacing w:after="0" w:line="240" w:lineRule="auto"/>
        <w:jc w:val="left"/>
        <w:rPr>
          <w:rFonts w:ascii="Arial" w:hAnsi="Arial" w:cs="Arial"/>
          <w:b/>
          <w:bCs/>
          <w:sz w:val="28"/>
          <w:szCs w:val="28"/>
        </w:rPr>
      </w:pPr>
    </w:p>
    <w:p w:rsidR="006A4CC8" w:rsidRPr="006A4CC8" w:rsidRDefault="006A4CC8" w:rsidP="005C281A">
      <w:pPr>
        <w:pStyle w:val="ListParagraph"/>
        <w:numPr>
          <w:ilvl w:val="0"/>
          <w:numId w:val="15"/>
        </w:numPr>
        <w:bidi w:val="0"/>
        <w:spacing w:after="0" w:line="240" w:lineRule="auto"/>
        <w:jc w:val="left"/>
        <w:rPr>
          <w:rFonts w:ascii="Arial" w:hAnsi="Arial" w:cs="Arial"/>
          <w:b/>
          <w:bCs/>
          <w:sz w:val="28"/>
          <w:szCs w:val="28"/>
        </w:rPr>
      </w:pPr>
      <w:r>
        <w:rPr>
          <w:rFonts w:ascii="Arial" w:hAnsi="Arial" w:cs="Arial"/>
          <w:b/>
          <w:bCs/>
          <w:sz w:val="28"/>
          <w:szCs w:val="28"/>
        </w:rPr>
        <w:t xml:space="preserve">The Constructive Conflict “for the Sake of Heaven” </w:t>
      </w:r>
      <w:r w:rsidR="005C281A">
        <w:rPr>
          <w:rFonts w:ascii="Arial" w:hAnsi="Arial" w:cs="Arial"/>
          <w:b/>
          <w:bCs/>
          <w:sz w:val="28"/>
          <w:szCs w:val="28"/>
        </w:rPr>
        <w:t>b</w:t>
      </w:r>
      <w:r>
        <w:rPr>
          <w:rFonts w:ascii="Arial" w:hAnsi="Arial" w:cs="Arial"/>
          <w:b/>
          <w:bCs/>
          <w:sz w:val="28"/>
          <w:szCs w:val="28"/>
        </w:rPr>
        <w:t xml:space="preserve">etween </w:t>
      </w:r>
      <w:proofErr w:type="spellStart"/>
      <w:r>
        <w:rPr>
          <w:rFonts w:ascii="Arial" w:hAnsi="Arial" w:cs="Arial"/>
          <w:b/>
          <w:bCs/>
          <w:sz w:val="28"/>
          <w:szCs w:val="28"/>
        </w:rPr>
        <w:t>Beit</w:t>
      </w:r>
      <w:proofErr w:type="spellEnd"/>
      <w:r>
        <w:rPr>
          <w:rFonts w:ascii="Arial" w:hAnsi="Arial" w:cs="Arial"/>
          <w:b/>
          <w:bCs/>
          <w:sz w:val="28"/>
          <w:szCs w:val="28"/>
        </w:rPr>
        <w:t xml:space="preserve"> Hillel and </w:t>
      </w:r>
      <w:proofErr w:type="spellStart"/>
      <w:r>
        <w:rPr>
          <w:rFonts w:ascii="Arial" w:hAnsi="Arial" w:cs="Arial"/>
          <w:b/>
          <w:bCs/>
          <w:sz w:val="28"/>
          <w:szCs w:val="28"/>
        </w:rPr>
        <w:t>Beit</w:t>
      </w:r>
      <w:proofErr w:type="spellEnd"/>
      <w:r>
        <w:rPr>
          <w:rFonts w:ascii="Arial" w:hAnsi="Arial" w:cs="Arial"/>
          <w:b/>
          <w:bCs/>
          <w:sz w:val="28"/>
          <w:szCs w:val="28"/>
        </w:rPr>
        <w:t xml:space="preserve"> </w:t>
      </w:r>
      <w:proofErr w:type="spellStart"/>
      <w:r>
        <w:rPr>
          <w:rFonts w:ascii="Arial" w:hAnsi="Arial" w:cs="Arial"/>
          <w:b/>
          <w:bCs/>
          <w:sz w:val="28"/>
          <w:szCs w:val="28"/>
        </w:rPr>
        <w:t>Shammai</w:t>
      </w:r>
      <w:proofErr w:type="spellEnd"/>
    </w:p>
    <w:tbl>
      <w:tblPr>
        <w:tblStyle w:val="TableGrid"/>
        <w:bidiVisual/>
        <w:tblW w:w="0" w:type="auto"/>
        <w:tblInd w:w="-43" w:type="dxa"/>
        <w:tblLook w:val="04A0"/>
      </w:tblPr>
      <w:tblGrid>
        <w:gridCol w:w="3870"/>
        <w:gridCol w:w="5418"/>
      </w:tblGrid>
      <w:tr w:rsidR="006A4CC8" w:rsidRPr="005066D1" w:rsidTr="006A4CC8">
        <w:tc>
          <w:tcPr>
            <w:tcW w:w="9288" w:type="dxa"/>
            <w:gridSpan w:val="2"/>
          </w:tcPr>
          <w:p w:rsidR="006A4CC8" w:rsidRPr="005066D1" w:rsidRDefault="00F456BF" w:rsidP="006A4CC8">
            <w:pPr>
              <w:autoSpaceDE w:val="0"/>
              <w:bidi w:val="0"/>
              <w:jc w:val="left"/>
              <w:rPr>
                <w:rFonts w:ascii="Arial" w:hAnsi="Arial" w:cs="Arial"/>
                <w:b/>
                <w:bCs/>
                <w:sz w:val="25"/>
                <w:szCs w:val="26"/>
                <w:u w:val="single"/>
              </w:rPr>
            </w:pPr>
            <w:hyperlink r:id="rId8" w:history="1">
              <w:proofErr w:type="spellStart"/>
              <w:r w:rsidR="006A4CC8" w:rsidRPr="005066D1">
                <w:rPr>
                  <w:rStyle w:val="Hyperlink"/>
                  <w:rFonts w:ascii="Arial" w:hAnsi="Arial" w:cs="Arial"/>
                  <w:b/>
                  <w:bCs/>
                  <w:sz w:val="25"/>
                  <w:szCs w:val="26"/>
                </w:rPr>
                <w:t>Mishnah</w:t>
              </w:r>
              <w:proofErr w:type="spellEnd"/>
            </w:hyperlink>
            <w:r w:rsidR="006A4CC8" w:rsidRPr="005066D1">
              <w:rPr>
                <w:rFonts w:ascii="Arial" w:hAnsi="Arial" w:cs="Arial"/>
                <w:b/>
                <w:bCs/>
                <w:sz w:val="25"/>
                <w:szCs w:val="26"/>
                <w:u w:val="single"/>
              </w:rPr>
              <w:t xml:space="preserve"> </w:t>
            </w:r>
            <w:hyperlink r:id="rId9" w:history="1">
              <w:proofErr w:type="spellStart"/>
              <w:r w:rsidR="006A4CC8" w:rsidRPr="005066D1">
                <w:rPr>
                  <w:rStyle w:val="Hyperlink"/>
                  <w:rFonts w:ascii="Arial" w:hAnsi="Arial" w:cs="Arial"/>
                  <w:b/>
                  <w:bCs/>
                  <w:sz w:val="25"/>
                  <w:szCs w:val="26"/>
                </w:rPr>
                <w:t>Avot</w:t>
              </w:r>
              <w:proofErr w:type="spellEnd"/>
            </w:hyperlink>
            <w:r w:rsidR="006A4CC8" w:rsidRPr="005066D1">
              <w:rPr>
                <w:rFonts w:ascii="Arial" w:hAnsi="Arial" w:cs="Arial"/>
                <w:b/>
                <w:bCs/>
                <w:sz w:val="25"/>
                <w:szCs w:val="26"/>
                <w:u w:val="single"/>
              </w:rPr>
              <w:t>, 5:17 (3</w:t>
            </w:r>
            <w:r w:rsidR="006A4CC8" w:rsidRPr="005066D1">
              <w:rPr>
                <w:rFonts w:ascii="Arial" w:hAnsi="Arial" w:cs="Arial"/>
                <w:b/>
                <w:bCs/>
                <w:sz w:val="25"/>
                <w:szCs w:val="26"/>
                <w:u w:val="single"/>
                <w:vertAlign w:val="superscript"/>
              </w:rPr>
              <w:t>rd</w:t>
            </w:r>
            <w:r w:rsidR="006A4CC8" w:rsidRPr="005066D1">
              <w:rPr>
                <w:rFonts w:ascii="Arial" w:hAnsi="Arial" w:cs="Arial"/>
                <w:b/>
                <w:bCs/>
                <w:sz w:val="25"/>
                <w:szCs w:val="26"/>
                <w:u w:val="single"/>
              </w:rPr>
              <w:t xml:space="preserve"> Cen. CE)</w:t>
            </w:r>
          </w:p>
          <w:p w:rsidR="006A4CC8" w:rsidRPr="005066D1" w:rsidRDefault="006A4CC8" w:rsidP="009D05BD">
            <w:pPr>
              <w:autoSpaceDE w:val="0"/>
              <w:bidi w:val="0"/>
              <w:jc w:val="left"/>
              <w:rPr>
                <w:rFonts w:ascii="Arial" w:hAnsi="Arial" w:cs="Arial"/>
                <w:b/>
                <w:bCs/>
                <w:sz w:val="25"/>
                <w:szCs w:val="26"/>
                <w:rtl/>
              </w:rPr>
            </w:pPr>
            <w:r w:rsidRPr="005066D1">
              <w:rPr>
                <w:rFonts w:ascii="Arial" w:hAnsi="Arial" w:cs="Arial"/>
                <w:sz w:val="25"/>
                <w:szCs w:val="26"/>
              </w:rPr>
              <w:t>Every controversy (</w:t>
            </w:r>
            <w:proofErr w:type="spellStart"/>
            <w:r w:rsidRPr="005066D1">
              <w:rPr>
                <w:rFonts w:ascii="Arial" w:hAnsi="Arial" w:cs="Arial"/>
                <w:i/>
                <w:iCs/>
                <w:sz w:val="25"/>
                <w:szCs w:val="26"/>
              </w:rPr>
              <w:t>machloket</w:t>
            </w:r>
            <w:proofErr w:type="spellEnd"/>
            <w:r w:rsidRPr="005066D1">
              <w:rPr>
                <w:rFonts w:ascii="Arial" w:hAnsi="Arial" w:cs="Arial"/>
                <w:i/>
                <w:iCs/>
                <w:sz w:val="25"/>
                <w:szCs w:val="26"/>
              </w:rPr>
              <w:t>)</w:t>
            </w:r>
            <w:r w:rsidRPr="005066D1">
              <w:rPr>
                <w:rFonts w:ascii="Arial" w:hAnsi="Arial" w:cs="Arial"/>
                <w:sz w:val="25"/>
                <w:szCs w:val="26"/>
              </w:rPr>
              <w:t xml:space="preserve"> that is for the sake of Heaven will continue to exist; but one that is not in the name of Heaven will not continue to exist.</w:t>
            </w:r>
            <w:r w:rsidR="009D05BD" w:rsidRPr="005066D1">
              <w:rPr>
                <w:rFonts w:ascii="Arial" w:hAnsi="Arial" w:cs="Arial"/>
                <w:sz w:val="25"/>
                <w:szCs w:val="26"/>
              </w:rPr>
              <w:t xml:space="preserve">  </w:t>
            </w:r>
            <w:r w:rsidRPr="005066D1">
              <w:rPr>
                <w:rFonts w:ascii="Arial" w:hAnsi="Arial" w:cs="Arial"/>
                <w:color w:val="000000"/>
                <w:sz w:val="25"/>
                <w:szCs w:val="26"/>
              </w:rPr>
              <w:t xml:space="preserve">Which is the [kind of] controversy that is for the sake of Heaven? </w:t>
            </w:r>
            <w:r w:rsidR="009D05BD" w:rsidRPr="005066D1">
              <w:rPr>
                <w:rFonts w:ascii="Arial" w:hAnsi="Arial" w:cs="Arial"/>
                <w:color w:val="000000"/>
                <w:sz w:val="25"/>
                <w:szCs w:val="26"/>
              </w:rPr>
              <w:t xml:space="preserve"> </w:t>
            </w:r>
            <w:r w:rsidRPr="005066D1">
              <w:rPr>
                <w:rFonts w:ascii="Arial" w:hAnsi="Arial" w:cs="Arial"/>
                <w:color w:val="000000"/>
                <w:sz w:val="25"/>
                <w:szCs w:val="26"/>
              </w:rPr>
              <w:t xml:space="preserve">Such as was the controversy between Hillel and </w:t>
            </w:r>
            <w:proofErr w:type="spellStart"/>
            <w:r w:rsidRPr="005066D1">
              <w:rPr>
                <w:rFonts w:ascii="Arial" w:hAnsi="Arial" w:cs="Arial"/>
                <w:color w:val="000000"/>
                <w:sz w:val="25"/>
                <w:szCs w:val="26"/>
              </w:rPr>
              <w:t>Shammai</w:t>
            </w:r>
            <w:proofErr w:type="spellEnd"/>
            <w:r w:rsidRPr="005066D1">
              <w:rPr>
                <w:rFonts w:ascii="Arial" w:hAnsi="Arial" w:cs="Arial"/>
                <w:color w:val="000000"/>
                <w:sz w:val="25"/>
                <w:szCs w:val="26"/>
              </w:rPr>
              <w:t>.</w:t>
            </w:r>
          </w:p>
        </w:tc>
      </w:tr>
      <w:tr w:rsidR="00350DA1" w:rsidRPr="005066D1" w:rsidTr="006A4CC8">
        <w:tc>
          <w:tcPr>
            <w:tcW w:w="9288" w:type="dxa"/>
            <w:gridSpan w:val="2"/>
          </w:tcPr>
          <w:p w:rsidR="00350DA1" w:rsidRPr="005066D1" w:rsidRDefault="00350DA1" w:rsidP="00350DA1">
            <w:pPr>
              <w:bidi w:val="0"/>
              <w:jc w:val="left"/>
              <w:rPr>
                <w:rFonts w:ascii="Arial" w:hAnsi="Arial" w:cs="Arial"/>
                <w:i/>
                <w:iCs/>
                <w:sz w:val="25"/>
                <w:szCs w:val="26"/>
              </w:rPr>
            </w:pPr>
            <w:r w:rsidRPr="005066D1">
              <w:rPr>
                <w:rFonts w:ascii="Arial" w:hAnsi="Arial" w:cs="Arial"/>
                <w:i/>
                <w:iCs/>
                <w:sz w:val="25"/>
                <w:szCs w:val="26"/>
              </w:rPr>
              <w:t xml:space="preserve">What exactly will “continue to exist” in conflicts for the sake of Heaven? </w:t>
            </w:r>
          </w:p>
          <w:p w:rsidR="00350DA1" w:rsidRPr="005066D1" w:rsidRDefault="00350DA1" w:rsidP="00350DA1">
            <w:pPr>
              <w:bidi w:val="0"/>
              <w:jc w:val="left"/>
              <w:rPr>
                <w:rFonts w:ascii="Arial" w:hAnsi="Arial" w:cs="Arial"/>
                <w:i/>
                <w:iCs/>
                <w:sz w:val="25"/>
                <w:szCs w:val="26"/>
              </w:rPr>
            </w:pPr>
            <w:r w:rsidRPr="005066D1">
              <w:rPr>
                <w:rFonts w:ascii="Arial" w:hAnsi="Arial" w:cs="Arial"/>
                <w:i/>
                <w:iCs/>
                <w:sz w:val="25"/>
                <w:szCs w:val="26"/>
              </w:rPr>
              <w:t xml:space="preserve">How did the various commentaries on the Mishnah disagree on this question? </w:t>
            </w:r>
          </w:p>
        </w:tc>
      </w:tr>
      <w:tr w:rsidR="00350DA1" w:rsidRPr="005066D1" w:rsidTr="006A4CC8">
        <w:tc>
          <w:tcPr>
            <w:tcW w:w="3870" w:type="dxa"/>
          </w:tcPr>
          <w:p w:rsidR="00350DA1" w:rsidRPr="005066D1" w:rsidRDefault="00350DA1" w:rsidP="006A4CC8">
            <w:pPr>
              <w:autoSpaceDE w:val="0"/>
              <w:autoSpaceDN w:val="0"/>
              <w:bidi w:val="0"/>
              <w:adjustRightInd w:val="0"/>
              <w:jc w:val="left"/>
              <w:rPr>
                <w:rFonts w:ascii="Arial" w:hAnsi="Arial" w:cs="Arial"/>
                <w:b/>
                <w:bCs/>
                <w:sz w:val="25"/>
                <w:szCs w:val="26"/>
                <w:u w:val="single"/>
              </w:rPr>
            </w:pPr>
            <w:proofErr w:type="spellStart"/>
            <w:r w:rsidRPr="005066D1">
              <w:rPr>
                <w:rFonts w:ascii="Arial" w:hAnsi="Arial" w:cs="Arial"/>
                <w:b/>
                <w:bCs/>
                <w:sz w:val="25"/>
                <w:szCs w:val="26"/>
                <w:u w:val="single"/>
              </w:rPr>
              <w:t>Magen</w:t>
            </w:r>
            <w:proofErr w:type="spellEnd"/>
            <w:r w:rsidRPr="005066D1">
              <w:rPr>
                <w:rFonts w:ascii="Arial" w:hAnsi="Arial" w:cs="Arial"/>
                <w:b/>
                <w:bCs/>
                <w:sz w:val="25"/>
                <w:szCs w:val="26"/>
                <w:u w:val="single"/>
              </w:rPr>
              <w:t xml:space="preserve"> </w:t>
            </w:r>
            <w:proofErr w:type="spellStart"/>
            <w:r w:rsidRPr="005066D1">
              <w:rPr>
                <w:rFonts w:ascii="Arial" w:hAnsi="Arial" w:cs="Arial"/>
                <w:b/>
                <w:bCs/>
                <w:sz w:val="25"/>
                <w:szCs w:val="26"/>
                <w:u w:val="single"/>
              </w:rPr>
              <w:t>Avot</w:t>
            </w:r>
            <w:proofErr w:type="spellEnd"/>
            <w:r w:rsidRPr="005066D1">
              <w:rPr>
                <w:rFonts w:ascii="Arial" w:hAnsi="Arial" w:cs="Arial"/>
                <w:b/>
                <w:bCs/>
                <w:sz w:val="25"/>
                <w:szCs w:val="26"/>
                <w:u w:val="single"/>
              </w:rPr>
              <w:t>, 5:17</w:t>
            </w:r>
          </w:p>
          <w:p w:rsidR="00350DA1" w:rsidRPr="005066D1" w:rsidRDefault="00350DA1" w:rsidP="006A4CC8">
            <w:pPr>
              <w:autoSpaceDE w:val="0"/>
              <w:autoSpaceDN w:val="0"/>
              <w:bidi w:val="0"/>
              <w:adjustRightInd w:val="0"/>
              <w:jc w:val="left"/>
              <w:rPr>
                <w:rFonts w:ascii="Arial" w:hAnsi="Arial" w:cs="Arial"/>
                <w:sz w:val="25"/>
                <w:szCs w:val="26"/>
              </w:rPr>
            </w:pPr>
            <w:r w:rsidRPr="005066D1">
              <w:rPr>
                <w:rFonts w:ascii="Arial" w:hAnsi="Arial" w:cs="Arial"/>
                <w:sz w:val="25"/>
                <w:szCs w:val="26"/>
              </w:rPr>
              <w:t>(</w:t>
            </w:r>
            <w:hyperlink r:id="rId10" w:anchor="Works" w:history="1">
              <w:r w:rsidRPr="005066D1">
                <w:rPr>
                  <w:rStyle w:val="Hyperlink"/>
                  <w:rFonts w:ascii="Arial" w:hAnsi="Arial" w:cs="Arial"/>
                  <w:sz w:val="25"/>
                  <w:szCs w:val="26"/>
                </w:rPr>
                <w:t xml:space="preserve">R. Shimon Ben </w:t>
              </w:r>
              <w:proofErr w:type="spellStart"/>
              <w:r w:rsidRPr="005066D1">
                <w:rPr>
                  <w:rStyle w:val="Hyperlink"/>
                  <w:rFonts w:ascii="Arial" w:hAnsi="Arial" w:cs="Arial"/>
                  <w:sz w:val="25"/>
                  <w:szCs w:val="26"/>
                </w:rPr>
                <w:t>Zemach</w:t>
              </w:r>
              <w:proofErr w:type="spellEnd"/>
              <w:r w:rsidRPr="005066D1">
                <w:rPr>
                  <w:rStyle w:val="Hyperlink"/>
                  <w:rFonts w:ascii="Arial" w:hAnsi="Arial" w:cs="Arial"/>
                  <w:sz w:val="25"/>
                  <w:szCs w:val="26"/>
                </w:rPr>
                <w:t xml:space="preserve"> Doran</w:t>
              </w:r>
            </w:hyperlink>
            <w:r w:rsidRPr="005066D1">
              <w:rPr>
                <w:rFonts w:ascii="Arial" w:hAnsi="Arial" w:cs="Arial"/>
                <w:sz w:val="25"/>
                <w:szCs w:val="26"/>
              </w:rPr>
              <w:t>, Algeria, 1361-1444)</w:t>
            </w:r>
          </w:p>
          <w:p w:rsidR="00350DA1" w:rsidRPr="005066D1" w:rsidRDefault="00350DA1" w:rsidP="00C26911">
            <w:pPr>
              <w:pStyle w:val="ListParagraph"/>
              <w:bidi w:val="0"/>
              <w:jc w:val="left"/>
              <w:rPr>
                <w:rFonts w:ascii="Arial" w:hAnsi="Arial" w:cs="Arial"/>
                <w:b/>
                <w:bCs/>
                <w:sz w:val="25"/>
                <w:szCs w:val="26"/>
                <w:rtl/>
              </w:rPr>
            </w:pPr>
            <w:r w:rsidRPr="005066D1">
              <w:rPr>
                <w:rFonts w:ascii="Arial" w:hAnsi="Arial" w:cs="Arial"/>
                <w:sz w:val="25"/>
                <w:szCs w:val="26"/>
              </w:rPr>
              <w:t xml:space="preserve">‘Controversies for the Sake of Heaven’ will continue to exist … (3.) means that they will concede to each other, for they have no intentions to defeat the other, rather only to clearly establish the matter, and when the proofs of one are upheld, those of the other will be annulled, as we learned, the school of Hillel reverted to instructing in accordance with the school of </w:t>
            </w:r>
            <w:proofErr w:type="spellStart"/>
            <w:r w:rsidRPr="005066D1">
              <w:rPr>
                <w:rFonts w:ascii="Arial" w:hAnsi="Arial" w:cs="Arial"/>
                <w:sz w:val="25"/>
                <w:szCs w:val="26"/>
              </w:rPr>
              <w:t>Shammai</w:t>
            </w:r>
            <w:proofErr w:type="spellEnd"/>
            <w:r w:rsidRPr="005066D1">
              <w:rPr>
                <w:rFonts w:ascii="Arial" w:hAnsi="Arial" w:cs="Arial"/>
                <w:sz w:val="25"/>
                <w:szCs w:val="26"/>
              </w:rPr>
              <w:t xml:space="preserve"> (</w:t>
            </w:r>
            <w:proofErr w:type="spellStart"/>
            <w:r w:rsidRPr="005066D1">
              <w:rPr>
                <w:rFonts w:ascii="Arial" w:hAnsi="Arial" w:cs="Arial"/>
                <w:sz w:val="25"/>
                <w:szCs w:val="26"/>
              </w:rPr>
              <w:t>Gittin</w:t>
            </w:r>
            <w:proofErr w:type="spellEnd"/>
            <w:r w:rsidRPr="005066D1">
              <w:rPr>
                <w:rFonts w:ascii="Arial" w:hAnsi="Arial" w:cs="Arial"/>
                <w:sz w:val="25"/>
                <w:szCs w:val="26"/>
              </w:rPr>
              <w:t xml:space="preserve"> 41b).</w:t>
            </w:r>
            <w:r w:rsidR="009D05BD" w:rsidRPr="005066D1">
              <w:rPr>
                <w:rFonts w:ascii="Arial" w:hAnsi="Arial" w:cs="Arial"/>
                <w:sz w:val="25"/>
                <w:szCs w:val="26"/>
              </w:rPr>
              <w:t xml:space="preserve">  </w:t>
            </w:r>
            <w:r w:rsidRPr="005066D1">
              <w:rPr>
                <w:rFonts w:ascii="Arial" w:hAnsi="Arial" w:cs="Arial"/>
                <w:sz w:val="25"/>
                <w:szCs w:val="26"/>
              </w:rPr>
              <w:t>(4.) And it is possible to explain that the opinion of both will continue to exist, the one who forbids and the one who permits, because both are the words of the living God. (</w:t>
            </w:r>
            <w:proofErr w:type="spellStart"/>
            <w:r w:rsidRPr="005066D1">
              <w:rPr>
                <w:rFonts w:ascii="Arial" w:hAnsi="Arial" w:cs="Arial"/>
                <w:sz w:val="25"/>
                <w:szCs w:val="26"/>
              </w:rPr>
              <w:t>Eruvin</w:t>
            </w:r>
            <w:proofErr w:type="spellEnd"/>
            <w:r w:rsidRPr="005066D1">
              <w:rPr>
                <w:rFonts w:ascii="Arial" w:hAnsi="Arial" w:cs="Arial"/>
                <w:sz w:val="25"/>
                <w:szCs w:val="26"/>
              </w:rPr>
              <w:t xml:space="preserve"> 13b)</w:t>
            </w:r>
            <w:r w:rsidRPr="005066D1">
              <w:rPr>
                <w:rFonts w:ascii="Arial" w:hAnsi="Arial" w:cs="Arial"/>
                <w:color w:val="000000"/>
                <w:sz w:val="25"/>
                <w:szCs w:val="26"/>
              </w:rPr>
              <w:t>.</w:t>
            </w:r>
          </w:p>
        </w:tc>
        <w:tc>
          <w:tcPr>
            <w:tcW w:w="5418" w:type="dxa"/>
          </w:tcPr>
          <w:p w:rsidR="00350DA1" w:rsidRPr="005066D1" w:rsidRDefault="00350DA1" w:rsidP="006A4CC8">
            <w:pPr>
              <w:autoSpaceDE w:val="0"/>
              <w:autoSpaceDN w:val="0"/>
              <w:bidi w:val="0"/>
              <w:adjustRightInd w:val="0"/>
              <w:jc w:val="left"/>
              <w:rPr>
                <w:rFonts w:ascii="Arial" w:hAnsi="Arial" w:cs="Arial"/>
                <w:b/>
                <w:bCs/>
                <w:sz w:val="25"/>
                <w:szCs w:val="26"/>
                <w:u w:val="single"/>
              </w:rPr>
            </w:pPr>
            <w:proofErr w:type="spellStart"/>
            <w:r w:rsidRPr="005066D1">
              <w:rPr>
                <w:rFonts w:ascii="Arial" w:hAnsi="Arial" w:cs="Arial"/>
                <w:b/>
                <w:bCs/>
                <w:sz w:val="25"/>
                <w:szCs w:val="26"/>
                <w:u w:val="single"/>
              </w:rPr>
              <w:t>Bertinoro</w:t>
            </w:r>
            <w:proofErr w:type="spellEnd"/>
            <w:r w:rsidRPr="005066D1">
              <w:rPr>
                <w:rFonts w:ascii="Arial" w:hAnsi="Arial" w:cs="Arial"/>
                <w:b/>
                <w:bCs/>
                <w:sz w:val="25"/>
                <w:szCs w:val="26"/>
                <w:u w:val="single"/>
              </w:rPr>
              <w:t xml:space="preserve">, </w:t>
            </w:r>
            <w:proofErr w:type="spellStart"/>
            <w:r w:rsidRPr="005066D1">
              <w:rPr>
                <w:rFonts w:ascii="Arial" w:hAnsi="Arial" w:cs="Arial"/>
                <w:b/>
                <w:bCs/>
                <w:sz w:val="25"/>
                <w:szCs w:val="26"/>
                <w:u w:val="single"/>
              </w:rPr>
              <w:t>Avot</w:t>
            </w:r>
            <w:proofErr w:type="spellEnd"/>
            <w:r w:rsidRPr="005066D1">
              <w:rPr>
                <w:rFonts w:ascii="Arial" w:hAnsi="Arial" w:cs="Arial"/>
                <w:b/>
                <w:bCs/>
                <w:sz w:val="25"/>
                <w:szCs w:val="26"/>
                <w:u w:val="single"/>
              </w:rPr>
              <w:t xml:space="preserve"> 5:17 </w:t>
            </w:r>
          </w:p>
          <w:p w:rsidR="00350DA1" w:rsidRPr="005066D1" w:rsidRDefault="00350DA1" w:rsidP="006A4CC8">
            <w:pPr>
              <w:autoSpaceDE w:val="0"/>
              <w:autoSpaceDN w:val="0"/>
              <w:bidi w:val="0"/>
              <w:adjustRightInd w:val="0"/>
              <w:jc w:val="left"/>
              <w:rPr>
                <w:rFonts w:ascii="Arial" w:hAnsi="Arial" w:cs="Arial"/>
                <w:b/>
                <w:bCs/>
                <w:sz w:val="25"/>
                <w:szCs w:val="26"/>
                <w:u w:val="single"/>
              </w:rPr>
            </w:pPr>
            <w:r w:rsidRPr="005066D1">
              <w:rPr>
                <w:rFonts w:ascii="Arial" w:hAnsi="Arial" w:cs="Arial"/>
                <w:sz w:val="25"/>
                <w:szCs w:val="26"/>
              </w:rPr>
              <w:t>(</w:t>
            </w:r>
            <w:hyperlink r:id="rId11" w:history="1">
              <w:r w:rsidRPr="005066D1">
                <w:rPr>
                  <w:rStyle w:val="Hyperlink"/>
                  <w:rFonts w:ascii="Arial" w:hAnsi="Arial" w:cs="Arial"/>
                  <w:sz w:val="25"/>
                  <w:szCs w:val="26"/>
                </w:rPr>
                <w:t xml:space="preserve">R. </w:t>
              </w:r>
              <w:proofErr w:type="spellStart"/>
              <w:r w:rsidRPr="005066D1">
                <w:rPr>
                  <w:rStyle w:val="Hyperlink"/>
                  <w:rFonts w:ascii="Arial" w:hAnsi="Arial" w:cs="Arial"/>
                  <w:sz w:val="25"/>
                  <w:szCs w:val="26"/>
                </w:rPr>
                <w:t>Ovadiah</w:t>
              </w:r>
              <w:proofErr w:type="spellEnd"/>
              <w:r w:rsidRPr="005066D1">
                <w:rPr>
                  <w:rStyle w:val="Hyperlink"/>
                  <w:rFonts w:ascii="Arial" w:hAnsi="Arial" w:cs="Arial"/>
                  <w:sz w:val="25"/>
                  <w:szCs w:val="26"/>
                </w:rPr>
                <w:t xml:space="preserve"> </w:t>
              </w:r>
              <w:proofErr w:type="spellStart"/>
              <w:r w:rsidRPr="005066D1">
                <w:rPr>
                  <w:rStyle w:val="Hyperlink"/>
                  <w:rFonts w:ascii="Arial" w:hAnsi="Arial" w:cs="Arial"/>
                  <w:sz w:val="25"/>
                  <w:szCs w:val="26"/>
                </w:rPr>
                <w:t>Bertinoro</w:t>
              </w:r>
              <w:proofErr w:type="spellEnd"/>
            </w:hyperlink>
            <w:r w:rsidRPr="005066D1">
              <w:rPr>
                <w:rFonts w:ascii="Arial" w:hAnsi="Arial" w:cs="Arial"/>
                <w:sz w:val="25"/>
                <w:szCs w:val="26"/>
              </w:rPr>
              <w:t>, Italy and Land of Israel, 1440-1530)</w:t>
            </w:r>
          </w:p>
          <w:p w:rsidR="00350DA1" w:rsidRPr="005066D1" w:rsidRDefault="00350DA1" w:rsidP="009D05BD">
            <w:pPr>
              <w:pStyle w:val="ListParagraph"/>
              <w:bidi w:val="0"/>
              <w:jc w:val="left"/>
              <w:rPr>
                <w:rFonts w:ascii="Arial" w:hAnsi="Arial" w:cs="Arial"/>
                <w:sz w:val="25"/>
                <w:szCs w:val="26"/>
              </w:rPr>
            </w:pPr>
            <w:r w:rsidRPr="005066D1">
              <w:rPr>
                <w:rFonts w:ascii="Arial" w:hAnsi="Arial" w:cs="Arial"/>
                <w:sz w:val="25"/>
                <w:szCs w:val="26"/>
              </w:rPr>
              <w:t xml:space="preserve">Every controversy that is in the name of Heaven, the end thereof will continue to exist – </w:t>
            </w:r>
            <w:r w:rsidR="009D05BD" w:rsidRPr="005066D1">
              <w:rPr>
                <w:rFonts w:ascii="Arial" w:hAnsi="Arial" w:cs="Arial"/>
                <w:sz w:val="25"/>
                <w:szCs w:val="26"/>
              </w:rPr>
              <w:t xml:space="preserve"> </w:t>
            </w:r>
            <w:r w:rsidRPr="005066D1">
              <w:rPr>
                <w:rFonts w:ascii="Arial" w:hAnsi="Arial" w:cs="Arial"/>
                <w:sz w:val="25"/>
                <w:szCs w:val="26"/>
              </w:rPr>
              <w:t xml:space="preserve">(1.) That is to say that the people of controversy are destined to exist and not be destroyed, as with the dispute between Hillel and </w:t>
            </w:r>
            <w:proofErr w:type="spellStart"/>
            <w:r w:rsidRPr="005066D1">
              <w:rPr>
                <w:rFonts w:ascii="Arial" w:hAnsi="Arial" w:cs="Arial"/>
                <w:sz w:val="25"/>
                <w:szCs w:val="26"/>
              </w:rPr>
              <w:t>Shammai</w:t>
            </w:r>
            <w:proofErr w:type="spellEnd"/>
            <w:r w:rsidRPr="005066D1">
              <w:rPr>
                <w:rFonts w:ascii="Arial" w:hAnsi="Arial" w:cs="Arial"/>
                <w:sz w:val="25"/>
                <w:szCs w:val="26"/>
              </w:rPr>
              <w:t xml:space="preserve"> that were not destroyed. Neither them nor the students of Hillel and </w:t>
            </w:r>
            <w:proofErr w:type="spellStart"/>
            <w:r w:rsidRPr="005066D1">
              <w:rPr>
                <w:rFonts w:ascii="Arial" w:hAnsi="Arial" w:cs="Arial"/>
                <w:sz w:val="25"/>
                <w:szCs w:val="26"/>
              </w:rPr>
              <w:t>Shammai</w:t>
            </w:r>
            <w:proofErr w:type="spellEnd"/>
            <w:r w:rsidRPr="005066D1">
              <w:rPr>
                <w:rFonts w:ascii="Arial" w:hAnsi="Arial" w:cs="Arial"/>
                <w:sz w:val="25"/>
                <w:szCs w:val="26"/>
              </w:rPr>
              <w:t>.</w:t>
            </w:r>
          </w:p>
          <w:p w:rsidR="00350DA1" w:rsidRPr="005066D1" w:rsidRDefault="00350DA1" w:rsidP="006A4CC8">
            <w:pPr>
              <w:pStyle w:val="ListParagraph"/>
              <w:bidi w:val="0"/>
              <w:jc w:val="left"/>
              <w:rPr>
                <w:rFonts w:ascii="Arial" w:hAnsi="Arial" w:cs="Arial"/>
                <w:b/>
                <w:bCs/>
                <w:sz w:val="25"/>
                <w:szCs w:val="26"/>
                <w:rtl/>
              </w:rPr>
            </w:pPr>
            <w:r w:rsidRPr="005066D1">
              <w:rPr>
                <w:rFonts w:ascii="Arial" w:hAnsi="Arial" w:cs="Arial"/>
                <w:sz w:val="25"/>
                <w:szCs w:val="26"/>
              </w:rPr>
              <w:t xml:space="preserve">(2.)  And I heard the explanation of “the end,” –'its purpose', and 'the matter that is needed'. The controversy which is in the name of Heaven, the purpose and its desirable end is to obtain the truth, and this continues to exist, as they said that from a disagreement the truth will be revealed, as was revealed in the disputes between Hillel and </w:t>
            </w:r>
            <w:proofErr w:type="spellStart"/>
            <w:r w:rsidRPr="005066D1">
              <w:rPr>
                <w:rFonts w:ascii="Arial" w:hAnsi="Arial" w:cs="Arial"/>
                <w:sz w:val="25"/>
                <w:szCs w:val="26"/>
              </w:rPr>
              <w:t>Shammai</w:t>
            </w:r>
            <w:proofErr w:type="spellEnd"/>
            <w:r w:rsidRPr="005066D1">
              <w:rPr>
                <w:rFonts w:ascii="Arial" w:hAnsi="Arial" w:cs="Arial"/>
                <w:sz w:val="25"/>
                <w:szCs w:val="26"/>
              </w:rPr>
              <w:t xml:space="preserve"> - that the law was like the school of Hillel. And a controversy which is not for the sake of Heaven, its purpose is to achieve power and the love of victory, and its end will not continue to exist.</w:t>
            </w:r>
          </w:p>
        </w:tc>
      </w:tr>
    </w:tbl>
    <w:p w:rsidR="005066D1" w:rsidRDefault="00982A42" w:rsidP="00982A42">
      <w:pPr>
        <w:bidi w:val="0"/>
        <w:spacing w:after="0" w:line="240" w:lineRule="auto"/>
        <w:jc w:val="left"/>
        <w:rPr>
          <w:rFonts w:ascii="Arial" w:hAnsi="Arial" w:cs="Arial"/>
          <w:i/>
          <w:iCs/>
          <w:sz w:val="25"/>
          <w:szCs w:val="26"/>
        </w:rPr>
      </w:pPr>
      <w:r w:rsidRPr="005066D1">
        <w:rPr>
          <w:rFonts w:ascii="Arial" w:hAnsi="Arial" w:cs="Arial"/>
          <w:i/>
          <w:iCs/>
          <w:sz w:val="25"/>
          <w:szCs w:val="26"/>
        </w:rPr>
        <w:t xml:space="preserve">What can be learned from the various interpretations on the </w:t>
      </w:r>
      <w:proofErr w:type="spellStart"/>
      <w:r w:rsidRPr="005066D1">
        <w:rPr>
          <w:rFonts w:ascii="Arial" w:hAnsi="Arial" w:cs="Arial"/>
          <w:i/>
          <w:iCs/>
          <w:sz w:val="25"/>
          <w:szCs w:val="26"/>
        </w:rPr>
        <w:t>mishnah</w:t>
      </w:r>
      <w:proofErr w:type="spellEnd"/>
      <w:r w:rsidRPr="005066D1">
        <w:rPr>
          <w:rFonts w:ascii="Arial" w:hAnsi="Arial" w:cs="Arial"/>
          <w:i/>
          <w:iCs/>
          <w:sz w:val="25"/>
          <w:szCs w:val="26"/>
        </w:rPr>
        <w:t xml:space="preserve"> regarding key components necessary for conflicts to be constructive? </w:t>
      </w:r>
    </w:p>
    <w:p w:rsidR="005066D1" w:rsidRDefault="005066D1" w:rsidP="005066D1">
      <w:pPr>
        <w:bidi w:val="0"/>
        <w:spacing w:after="0" w:line="240" w:lineRule="auto"/>
        <w:jc w:val="left"/>
        <w:rPr>
          <w:rFonts w:ascii="Arial" w:hAnsi="Arial" w:cs="Arial"/>
          <w:i/>
          <w:iCs/>
          <w:sz w:val="25"/>
          <w:szCs w:val="26"/>
        </w:rPr>
      </w:pPr>
    </w:p>
    <w:p w:rsidR="00982A42" w:rsidRPr="005066D1" w:rsidRDefault="00982A42" w:rsidP="005066D1">
      <w:pPr>
        <w:bidi w:val="0"/>
        <w:spacing w:after="0" w:line="240" w:lineRule="auto"/>
        <w:jc w:val="left"/>
        <w:rPr>
          <w:rFonts w:ascii="Arial" w:hAnsi="Arial" w:cs="Arial"/>
          <w:i/>
          <w:iCs/>
          <w:sz w:val="25"/>
          <w:szCs w:val="26"/>
        </w:rPr>
      </w:pPr>
      <w:r w:rsidRPr="005066D1">
        <w:rPr>
          <w:rFonts w:ascii="Arial" w:hAnsi="Arial" w:cs="Arial"/>
          <w:i/>
          <w:iCs/>
          <w:sz w:val="25"/>
          <w:szCs w:val="26"/>
        </w:rPr>
        <w:t xml:space="preserve">What other components do you feel may be necessary for conflicts to be managed in a constructive manner?  </w:t>
      </w:r>
    </w:p>
    <w:p w:rsidR="003B3581" w:rsidRPr="003B3581" w:rsidRDefault="003B3581" w:rsidP="00C76D83">
      <w:pPr>
        <w:pStyle w:val="ListParagraph"/>
        <w:spacing w:after="0" w:line="240" w:lineRule="auto"/>
        <w:ind w:left="720"/>
        <w:jc w:val="both"/>
        <w:rPr>
          <w:rFonts w:ascii="Arial" w:hAnsi="Arial" w:cs="Arial"/>
          <w:b/>
          <w:bCs/>
          <w:sz w:val="28"/>
          <w:szCs w:val="28"/>
          <w:rtl/>
        </w:rPr>
      </w:pPr>
      <w:r w:rsidRPr="003B3581">
        <w:rPr>
          <w:rFonts w:ascii="Arial" w:hAnsi="Arial" w:cs="Arial" w:hint="cs"/>
          <w:b/>
          <w:bCs/>
          <w:sz w:val="28"/>
          <w:szCs w:val="28"/>
          <w:rtl/>
        </w:rPr>
        <w:lastRenderedPageBreak/>
        <w:t xml:space="preserve"> </w:t>
      </w:r>
    </w:p>
    <w:tbl>
      <w:tblPr>
        <w:tblStyle w:val="TableGrid"/>
        <w:bidiVisual/>
        <w:tblW w:w="0" w:type="auto"/>
        <w:tblLook w:val="04A0"/>
      </w:tblPr>
      <w:tblGrid>
        <w:gridCol w:w="4622"/>
        <w:gridCol w:w="4623"/>
      </w:tblGrid>
      <w:tr w:rsidR="00EC1059" w:rsidTr="00EC1059">
        <w:tc>
          <w:tcPr>
            <w:tcW w:w="9245" w:type="dxa"/>
            <w:gridSpan w:val="2"/>
          </w:tcPr>
          <w:p w:rsidR="003B3581" w:rsidRPr="003B3581" w:rsidRDefault="003B3581" w:rsidP="00C76D83">
            <w:pPr>
              <w:autoSpaceDE w:val="0"/>
              <w:autoSpaceDN w:val="0"/>
              <w:adjustRightInd w:val="0"/>
              <w:jc w:val="both"/>
              <w:rPr>
                <w:rFonts w:ascii="Arial" w:hAnsi="Arial" w:cs="Arial"/>
                <w:sz w:val="28"/>
                <w:szCs w:val="28"/>
                <w:u w:val="single"/>
                <w:rtl/>
                <w:lang w:bidi="he-IL"/>
              </w:rPr>
            </w:pPr>
            <w:r w:rsidRPr="003B3581">
              <w:rPr>
                <w:rFonts w:ascii="Arial" w:hAnsi="Arial" w:cs="Arial" w:hint="cs"/>
                <w:sz w:val="28"/>
                <w:szCs w:val="28"/>
                <w:u w:val="single"/>
                <w:rtl/>
                <w:lang w:bidi="he-IL"/>
              </w:rPr>
              <w:t>משנה אבות ה:יז</w:t>
            </w:r>
            <w:r w:rsidR="00F3749C">
              <w:rPr>
                <w:rFonts w:ascii="Arial" w:hAnsi="Arial" w:cs="Arial" w:hint="cs"/>
                <w:sz w:val="28"/>
                <w:szCs w:val="28"/>
                <w:u w:val="single"/>
                <w:rtl/>
                <w:lang w:bidi="he-IL"/>
              </w:rPr>
              <w:t xml:space="preserve"> (מאה שלישית לספירה, ארץ ישראל)</w:t>
            </w:r>
          </w:p>
          <w:p w:rsidR="00EC1059" w:rsidRPr="003B3581" w:rsidRDefault="00EC1059" w:rsidP="00C76D83">
            <w:pPr>
              <w:autoSpaceDE w:val="0"/>
              <w:autoSpaceDN w:val="0"/>
              <w:adjustRightInd w:val="0"/>
              <w:jc w:val="both"/>
              <w:rPr>
                <w:rFonts w:ascii="Arial" w:hAnsi="Arial" w:cs="Arial"/>
                <w:sz w:val="28"/>
                <w:szCs w:val="28"/>
                <w:rtl/>
              </w:rPr>
            </w:pPr>
            <w:r w:rsidRPr="003B3581">
              <w:rPr>
                <w:rFonts w:ascii="Arial" w:hAnsi="Arial" w:cs="Arial"/>
                <w:sz w:val="28"/>
                <w:szCs w:val="28"/>
                <w:rtl/>
                <w:lang w:bidi="he-IL"/>
              </w:rPr>
              <w:t>כל מחלוקת שהיא לשם שמים סופה להתקיים ושאינה לשם שמים אין סופה להתקיים</w:t>
            </w:r>
            <w:r w:rsidRPr="003B3581">
              <w:rPr>
                <w:rFonts w:ascii="Arial" w:hAnsi="Arial" w:cs="Arial"/>
                <w:sz w:val="28"/>
                <w:szCs w:val="28"/>
                <w:rtl/>
              </w:rPr>
              <w:t>.</w:t>
            </w:r>
          </w:p>
          <w:p w:rsidR="00EC1059" w:rsidRPr="003B3581" w:rsidRDefault="00EC1059" w:rsidP="00C76D83">
            <w:pPr>
              <w:autoSpaceDE w:val="0"/>
              <w:autoSpaceDN w:val="0"/>
              <w:adjustRightInd w:val="0"/>
              <w:jc w:val="both"/>
              <w:rPr>
                <w:rFonts w:ascii="Arial" w:hAnsi="Arial" w:cs="Arial"/>
                <w:sz w:val="28"/>
                <w:szCs w:val="28"/>
                <w:rtl/>
              </w:rPr>
            </w:pPr>
            <w:r w:rsidRPr="003B3581">
              <w:rPr>
                <w:rFonts w:ascii="Arial" w:hAnsi="Arial" w:cs="Arial"/>
                <w:sz w:val="28"/>
                <w:szCs w:val="28"/>
                <w:rtl/>
                <w:lang w:bidi="he-IL"/>
              </w:rPr>
              <w:t>איזו היא מחלוקת שהיא לשם שמים</w:t>
            </w:r>
            <w:r w:rsidRPr="003B3581">
              <w:rPr>
                <w:rFonts w:ascii="Arial" w:hAnsi="Arial" w:cs="Arial"/>
                <w:sz w:val="28"/>
                <w:szCs w:val="28"/>
                <w:rtl/>
              </w:rPr>
              <w:t xml:space="preserve">? </w:t>
            </w:r>
            <w:r w:rsidRPr="003B3581">
              <w:rPr>
                <w:rFonts w:ascii="Arial" w:hAnsi="Arial" w:cs="Arial"/>
                <w:sz w:val="28"/>
                <w:szCs w:val="28"/>
                <w:rtl/>
                <w:lang w:bidi="he-IL"/>
              </w:rPr>
              <w:t>זו מחלוקת הלל ושמאי</w:t>
            </w:r>
            <w:r w:rsidRPr="003B3581">
              <w:rPr>
                <w:rFonts w:ascii="Arial" w:hAnsi="Arial" w:cs="Arial"/>
                <w:sz w:val="28"/>
                <w:szCs w:val="28"/>
                <w:rtl/>
              </w:rPr>
              <w:t>.</w:t>
            </w:r>
          </w:p>
          <w:p w:rsidR="00EC1059" w:rsidRPr="003B3581" w:rsidRDefault="00EC1059" w:rsidP="00C76D83">
            <w:pPr>
              <w:autoSpaceDE w:val="0"/>
              <w:autoSpaceDN w:val="0"/>
              <w:adjustRightInd w:val="0"/>
              <w:jc w:val="both"/>
              <w:rPr>
                <w:rFonts w:ascii="Arial" w:hAnsi="Arial" w:cs="Arial"/>
                <w:sz w:val="28"/>
                <w:szCs w:val="28"/>
                <w:rtl/>
              </w:rPr>
            </w:pPr>
            <w:r w:rsidRPr="003B3581">
              <w:rPr>
                <w:rFonts w:ascii="Arial" w:hAnsi="Arial" w:cs="Arial"/>
                <w:sz w:val="28"/>
                <w:szCs w:val="28"/>
                <w:rtl/>
                <w:lang w:bidi="he-IL"/>
              </w:rPr>
              <w:t>ושאינה לשם שמים</w:t>
            </w:r>
            <w:r w:rsidRPr="003B3581">
              <w:rPr>
                <w:rFonts w:ascii="Arial" w:hAnsi="Arial" w:cs="Arial"/>
                <w:sz w:val="28"/>
                <w:szCs w:val="28"/>
                <w:rtl/>
              </w:rPr>
              <w:t xml:space="preserve">? </w:t>
            </w:r>
            <w:r w:rsidRPr="003B3581">
              <w:rPr>
                <w:rFonts w:ascii="Arial" w:hAnsi="Arial" w:cs="Arial"/>
                <w:sz w:val="28"/>
                <w:szCs w:val="28"/>
                <w:rtl/>
                <w:lang w:bidi="he-IL"/>
              </w:rPr>
              <w:t>זו מחלוקת קרח וכל עדתו</w:t>
            </w:r>
            <w:r w:rsidRPr="003B3581">
              <w:rPr>
                <w:rFonts w:ascii="Arial" w:hAnsi="Arial" w:cs="Arial"/>
                <w:sz w:val="28"/>
                <w:szCs w:val="28"/>
                <w:rtl/>
              </w:rPr>
              <w:t xml:space="preserve">: </w:t>
            </w:r>
          </w:p>
        </w:tc>
      </w:tr>
      <w:tr w:rsidR="00EC1059" w:rsidTr="00EC1059">
        <w:tc>
          <w:tcPr>
            <w:tcW w:w="9245" w:type="dxa"/>
            <w:gridSpan w:val="2"/>
          </w:tcPr>
          <w:p w:rsidR="00EC1059" w:rsidRPr="004544C6" w:rsidRDefault="004544C6" w:rsidP="00823414">
            <w:pPr>
              <w:autoSpaceDE w:val="0"/>
              <w:autoSpaceDN w:val="0"/>
              <w:adjustRightInd w:val="0"/>
              <w:jc w:val="both"/>
              <w:rPr>
                <w:rFonts w:ascii="Arial" w:hAnsi="Arial" w:cs="Arial"/>
                <w:i/>
                <w:iCs/>
                <w:sz w:val="28"/>
                <w:szCs w:val="28"/>
                <w:rtl/>
                <w:lang w:bidi="he-IL"/>
              </w:rPr>
            </w:pPr>
            <w:r>
              <w:rPr>
                <w:rFonts w:ascii="Arial" w:hAnsi="Arial" w:cs="Arial" w:hint="cs"/>
                <w:i/>
                <w:iCs/>
                <w:sz w:val="28"/>
                <w:szCs w:val="28"/>
                <w:rtl/>
                <w:lang w:bidi="he-IL"/>
              </w:rPr>
              <w:t xml:space="preserve">מה 'סופה להתקיים' במחלוקת לשם שמיים?  כיצד </w:t>
            </w:r>
            <w:r w:rsidR="00823414">
              <w:rPr>
                <w:rFonts w:ascii="Arial" w:hAnsi="Arial" w:cs="Arial" w:hint="cs"/>
                <w:i/>
                <w:iCs/>
                <w:sz w:val="28"/>
                <w:szCs w:val="28"/>
                <w:rtl/>
                <w:lang w:bidi="he-IL"/>
              </w:rPr>
              <w:t>נחלקו פרשני המשנה בשאלה זו?</w:t>
            </w:r>
            <w:r w:rsidR="00823414">
              <w:rPr>
                <w:rFonts w:ascii="Arial" w:hAnsi="Arial" w:cs="Arial" w:hint="cs"/>
                <w:i/>
                <w:iCs/>
                <w:sz w:val="28"/>
                <w:szCs w:val="28"/>
                <w:lang w:bidi="he-IL"/>
              </w:rPr>
              <w:t xml:space="preserve"> </w:t>
            </w:r>
            <w:r w:rsidR="00823414">
              <w:rPr>
                <w:rFonts w:ascii="Arial" w:hAnsi="Arial" w:cs="Arial" w:hint="cs"/>
                <w:i/>
                <w:iCs/>
                <w:sz w:val="28"/>
                <w:szCs w:val="28"/>
                <w:rtl/>
                <w:lang w:bidi="he-IL"/>
              </w:rPr>
              <w:t xml:space="preserve"> </w:t>
            </w:r>
          </w:p>
        </w:tc>
      </w:tr>
      <w:tr w:rsidR="00EC1059" w:rsidTr="00EC1059">
        <w:tc>
          <w:tcPr>
            <w:tcW w:w="4622" w:type="dxa"/>
          </w:tcPr>
          <w:p w:rsidR="00EC1059" w:rsidRDefault="00EC1059" w:rsidP="00C76D83">
            <w:pPr>
              <w:pStyle w:val="Heading1"/>
              <w:autoSpaceDE w:val="0"/>
              <w:spacing w:before="0" w:after="0"/>
              <w:jc w:val="both"/>
              <w:outlineLvl w:val="0"/>
              <w:rPr>
                <w:rFonts w:ascii="Arial" w:hAnsi="Arial" w:cs="Arial"/>
                <w:b w:val="0"/>
                <w:bCs w:val="0"/>
                <w:sz w:val="28"/>
                <w:szCs w:val="28"/>
                <w:u w:val="single"/>
                <w:rtl/>
                <w:lang w:bidi="he-IL"/>
              </w:rPr>
            </w:pPr>
            <w:r w:rsidRPr="004F6B91">
              <w:rPr>
                <w:rFonts w:ascii="Arial" w:hAnsi="Arial" w:cs="Arial"/>
                <w:b w:val="0"/>
                <w:bCs w:val="0"/>
                <w:sz w:val="28"/>
                <w:szCs w:val="28"/>
                <w:u w:val="single"/>
                <w:rtl/>
                <w:lang w:bidi="he-IL"/>
              </w:rPr>
              <w:t>רבי עובדיה מברטנורא</w:t>
            </w:r>
            <w:r w:rsidRPr="004F6B91">
              <w:rPr>
                <w:rFonts w:ascii="Arial" w:hAnsi="Arial" w:cs="Arial"/>
                <w:b w:val="0"/>
                <w:bCs w:val="0"/>
                <w:sz w:val="28"/>
                <w:szCs w:val="28"/>
                <w:u w:val="single"/>
                <w:rtl/>
              </w:rPr>
              <w:t xml:space="preserve">, </w:t>
            </w:r>
            <w:r w:rsidRPr="004F6B91">
              <w:rPr>
                <w:rFonts w:ascii="Arial" w:hAnsi="Arial" w:cs="Arial"/>
                <w:b w:val="0"/>
                <w:bCs w:val="0"/>
                <w:sz w:val="28"/>
                <w:szCs w:val="28"/>
                <w:u w:val="single"/>
                <w:rtl/>
                <w:lang w:bidi="he-IL"/>
              </w:rPr>
              <w:t>אבות ה</w:t>
            </w:r>
            <w:r w:rsidRPr="004F6B91">
              <w:rPr>
                <w:rFonts w:ascii="Arial" w:hAnsi="Arial" w:cs="Arial"/>
                <w:b w:val="0"/>
                <w:bCs w:val="0"/>
                <w:sz w:val="28"/>
                <w:szCs w:val="28"/>
                <w:u w:val="single"/>
                <w:rtl/>
              </w:rPr>
              <w:t>:</w:t>
            </w:r>
            <w:r w:rsidRPr="004F6B91">
              <w:rPr>
                <w:rFonts w:ascii="Arial" w:hAnsi="Arial" w:cs="Arial"/>
                <w:b w:val="0"/>
                <w:bCs w:val="0"/>
                <w:sz w:val="28"/>
                <w:szCs w:val="28"/>
                <w:u w:val="single"/>
                <w:rtl/>
                <w:lang w:bidi="he-IL"/>
              </w:rPr>
              <w:t>יז</w:t>
            </w:r>
          </w:p>
          <w:p w:rsidR="004544C6" w:rsidRPr="004544C6" w:rsidRDefault="004544C6" w:rsidP="00C76D83">
            <w:pPr>
              <w:jc w:val="both"/>
              <w:rPr>
                <w:rtl/>
                <w:lang w:bidi="he-IL"/>
              </w:rPr>
            </w:pPr>
            <w:r w:rsidRPr="00B645EA">
              <w:rPr>
                <w:rFonts w:ascii="Arial" w:hAnsi="Arial" w:cs="Arial" w:hint="cs"/>
                <w:sz w:val="28"/>
                <w:szCs w:val="28"/>
                <w:rtl/>
              </w:rPr>
              <w:t xml:space="preserve">(1440 </w:t>
            </w:r>
            <w:r w:rsidRPr="00B645EA">
              <w:rPr>
                <w:rFonts w:ascii="Arial" w:hAnsi="Arial" w:cs="Arial"/>
                <w:sz w:val="28"/>
                <w:szCs w:val="28"/>
                <w:rtl/>
              </w:rPr>
              <w:t>–</w:t>
            </w:r>
            <w:r w:rsidRPr="00B645EA">
              <w:rPr>
                <w:rFonts w:ascii="Arial" w:hAnsi="Arial" w:cs="Arial" w:hint="cs"/>
                <w:sz w:val="28"/>
                <w:szCs w:val="28"/>
                <w:rtl/>
                <w:lang w:bidi="he-IL"/>
              </w:rPr>
              <w:t xml:space="preserve"> לא ידוע</w:t>
            </w:r>
            <w:r w:rsidRPr="00B645EA">
              <w:rPr>
                <w:rFonts w:ascii="Arial" w:hAnsi="Arial" w:cs="Arial" w:hint="cs"/>
                <w:sz w:val="28"/>
                <w:szCs w:val="28"/>
                <w:rtl/>
              </w:rPr>
              <w:t xml:space="preserve">, </w:t>
            </w:r>
            <w:r w:rsidRPr="00B645EA">
              <w:rPr>
                <w:rFonts w:ascii="Arial" w:hAnsi="Arial" w:cs="Arial" w:hint="cs"/>
                <w:sz w:val="28"/>
                <w:szCs w:val="28"/>
                <w:rtl/>
                <w:lang w:bidi="he-IL"/>
              </w:rPr>
              <w:t>איטליה וא</w:t>
            </w:r>
            <w:r w:rsidRPr="00B645EA">
              <w:rPr>
                <w:rFonts w:ascii="Arial" w:hAnsi="Arial" w:cs="Arial" w:hint="cs"/>
                <w:sz w:val="28"/>
                <w:szCs w:val="28"/>
                <w:rtl/>
              </w:rPr>
              <w:t>"</w:t>
            </w:r>
            <w:r w:rsidRPr="00B645EA">
              <w:rPr>
                <w:rFonts w:ascii="Arial" w:hAnsi="Arial" w:cs="Arial" w:hint="cs"/>
                <w:sz w:val="28"/>
                <w:szCs w:val="28"/>
                <w:rtl/>
                <w:lang w:bidi="he-IL"/>
              </w:rPr>
              <w:t>י</w:t>
            </w:r>
            <w:r w:rsidRPr="00B645EA">
              <w:rPr>
                <w:rFonts w:ascii="Arial" w:hAnsi="Arial" w:cs="Arial" w:hint="cs"/>
                <w:sz w:val="28"/>
                <w:szCs w:val="28"/>
                <w:rtl/>
              </w:rPr>
              <w:t>)</w:t>
            </w:r>
          </w:p>
          <w:p w:rsidR="00DB5CA5" w:rsidRDefault="00EC1059" w:rsidP="00C76D83">
            <w:pPr>
              <w:pStyle w:val="Heading1"/>
              <w:spacing w:before="0" w:after="0"/>
              <w:jc w:val="both"/>
              <w:outlineLvl w:val="0"/>
              <w:rPr>
                <w:rFonts w:ascii="Arial" w:hAnsi="Arial" w:cs="Arial"/>
                <w:b w:val="0"/>
                <w:bCs w:val="0"/>
                <w:sz w:val="28"/>
                <w:szCs w:val="28"/>
                <w:rtl/>
                <w:lang w:bidi="he-IL"/>
              </w:rPr>
            </w:pPr>
            <w:r w:rsidRPr="004F6B91">
              <w:rPr>
                <w:rFonts w:ascii="Arial" w:hAnsi="Arial" w:cs="Arial"/>
                <w:b w:val="0"/>
                <w:bCs w:val="0"/>
                <w:sz w:val="28"/>
                <w:szCs w:val="28"/>
                <w:rtl/>
                <w:lang w:bidi="he-IL"/>
              </w:rPr>
              <w:t xml:space="preserve">כל מחלוקת שהיא לשם שמים סופה להתקיים </w:t>
            </w:r>
            <w:r w:rsidR="00DB5CA5">
              <w:rPr>
                <w:rFonts w:ascii="Arial" w:hAnsi="Arial" w:cs="Arial"/>
                <w:b w:val="0"/>
                <w:bCs w:val="0"/>
                <w:sz w:val="28"/>
                <w:szCs w:val="28"/>
                <w:rtl/>
              </w:rPr>
              <w:t>–</w:t>
            </w:r>
            <w:r w:rsidRPr="004F6B91">
              <w:rPr>
                <w:rFonts w:ascii="Arial" w:hAnsi="Arial" w:cs="Arial"/>
                <w:b w:val="0"/>
                <w:bCs w:val="0"/>
                <w:sz w:val="28"/>
                <w:szCs w:val="28"/>
                <w:rtl/>
              </w:rPr>
              <w:t xml:space="preserve"> </w:t>
            </w:r>
          </w:p>
          <w:p w:rsidR="00EC1059" w:rsidRPr="004F6B91" w:rsidRDefault="003B3581" w:rsidP="00C76D83">
            <w:pPr>
              <w:pStyle w:val="Heading1"/>
              <w:spacing w:before="0" w:after="0"/>
              <w:jc w:val="both"/>
              <w:outlineLvl w:val="0"/>
              <w:rPr>
                <w:rFonts w:ascii="Arial" w:hAnsi="Arial" w:cs="Arial"/>
                <w:b w:val="0"/>
                <w:bCs w:val="0"/>
                <w:sz w:val="28"/>
                <w:szCs w:val="28"/>
                <w:rtl/>
              </w:rPr>
            </w:pPr>
            <w:r>
              <w:rPr>
                <w:rFonts w:ascii="Arial" w:hAnsi="Arial" w:cs="Arial" w:hint="cs"/>
                <w:b w:val="0"/>
                <w:bCs w:val="0"/>
                <w:sz w:val="28"/>
                <w:szCs w:val="28"/>
                <w:rtl/>
                <w:lang w:bidi="he-IL"/>
              </w:rPr>
              <w:t>(1.)  כ</w:t>
            </w:r>
            <w:r w:rsidR="00EC1059" w:rsidRPr="004F6B91">
              <w:rPr>
                <w:rFonts w:ascii="Arial" w:hAnsi="Arial" w:cs="Arial"/>
                <w:b w:val="0"/>
                <w:bCs w:val="0"/>
                <w:sz w:val="28"/>
                <w:szCs w:val="28"/>
                <w:rtl/>
                <w:lang w:bidi="he-IL"/>
              </w:rPr>
              <w:t>לומר שאנשי המחלוקת ההיא מתקיימים ואינם אובדין</w:t>
            </w:r>
            <w:r w:rsidR="00EC1059" w:rsidRPr="004F6B91">
              <w:rPr>
                <w:rFonts w:ascii="Arial" w:hAnsi="Arial" w:cs="Arial"/>
                <w:b w:val="0"/>
                <w:bCs w:val="0"/>
                <w:sz w:val="28"/>
                <w:szCs w:val="28"/>
                <w:rtl/>
              </w:rPr>
              <w:t xml:space="preserve">, </w:t>
            </w:r>
            <w:r w:rsidR="00EC1059" w:rsidRPr="004F6B91">
              <w:rPr>
                <w:rFonts w:ascii="Arial" w:hAnsi="Arial" w:cs="Arial"/>
                <w:b w:val="0"/>
                <w:bCs w:val="0"/>
                <w:sz w:val="28"/>
                <w:szCs w:val="28"/>
                <w:rtl/>
                <w:lang w:bidi="he-IL"/>
              </w:rPr>
              <w:t>כמחלוקת הלל ושמאי שלא אבדו לא תלמידי בית שמאי ולא תלמידי בית הלל</w:t>
            </w:r>
            <w:r w:rsidR="00EC1059" w:rsidRPr="004F6B91">
              <w:rPr>
                <w:rFonts w:ascii="Arial" w:hAnsi="Arial" w:cs="Arial"/>
                <w:b w:val="0"/>
                <w:bCs w:val="0"/>
                <w:sz w:val="28"/>
                <w:szCs w:val="28"/>
                <w:rtl/>
              </w:rPr>
              <w:t xml:space="preserve">. </w:t>
            </w:r>
            <w:r w:rsidR="00EC1059" w:rsidRPr="004F6B91">
              <w:rPr>
                <w:rFonts w:ascii="Arial" w:hAnsi="Arial" w:cs="Arial"/>
                <w:b w:val="0"/>
                <w:bCs w:val="0"/>
                <w:sz w:val="28"/>
                <w:szCs w:val="28"/>
                <w:rtl/>
                <w:lang w:bidi="he-IL"/>
              </w:rPr>
              <w:t>אבל קורח ועדתו אבדו</w:t>
            </w:r>
            <w:r w:rsidR="00EC1059" w:rsidRPr="004F6B91">
              <w:rPr>
                <w:rFonts w:ascii="Arial" w:hAnsi="Arial" w:cs="Arial"/>
                <w:b w:val="0"/>
                <w:bCs w:val="0"/>
                <w:sz w:val="28"/>
                <w:szCs w:val="28"/>
                <w:rtl/>
              </w:rPr>
              <w:t xml:space="preserve">. </w:t>
            </w:r>
          </w:p>
          <w:p w:rsidR="00EC1059" w:rsidRDefault="00EC1059" w:rsidP="00C76D83">
            <w:pPr>
              <w:jc w:val="both"/>
              <w:rPr>
                <w:rFonts w:asciiTheme="minorBidi" w:hAnsiTheme="minorBidi" w:cstheme="minorBidi"/>
                <w:b/>
                <w:bCs/>
                <w:sz w:val="24"/>
                <w:szCs w:val="24"/>
                <w:rtl/>
                <w:lang w:bidi="he-IL"/>
              </w:rPr>
            </w:pPr>
          </w:p>
          <w:p w:rsidR="00DB5CA5" w:rsidRPr="00DB5CA5" w:rsidRDefault="003B3581" w:rsidP="00C76D83">
            <w:pPr>
              <w:autoSpaceDE w:val="0"/>
              <w:autoSpaceDN w:val="0"/>
              <w:adjustRightInd w:val="0"/>
              <w:jc w:val="both"/>
              <w:rPr>
                <w:rFonts w:ascii="Arial" w:hAnsi="Arial" w:cs="Arial"/>
                <w:sz w:val="28"/>
                <w:szCs w:val="28"/>
                <w:rtl/>
                <w:lang w:bidi="he-IL"/>
              </w:rPr>
            </w:pPr>
            <w:r>
              <w:rPr>
                <w:rFonts w:ascii="Arial" w:hAnsi="Arial" w:cs="Arial" w:hint="cs"/>
                <w:sz w:val="28"/>
                <w:szCs w:val="28"/>
                <w:rtl/>
                <w:lang w:bidi="he-IL"/>
              </w:rPr>
              <w:t xml:space="preserve">(2.) </w:t>
            </w:r>
            <w:r w:rsidR="00DB5CA5" w:rsidRPr="00DB5CA5">
              <w:rPr>
                <w:rFonts w:ascii="Arial" w:hAnsi="Arial" w:cs="Arial" w:hint="cs"/>
                <w:sz w:val="28"/>
                <w:szCs w:val="28"/>
                <w:rtl/>
                <w:lang w:bidi="he-IL"/>
              </w:rPr>
              <w:t>ואני שמעתי</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 xml:space="preserve">פירוש </w:t>
            </w:r>
            <w:r w:rsidR="00DB5CA5" w:rsidRPr="00DB5CA5">
              <w:rPr>
                <w:rFonts w:ascii="Arial" w:hAnsi="Arial" w:cs="Arial" w:hint="cs"/>
                <w:sz w:val="28"/>
                <w:szCs w:val="28"/>
                <w:rtl/>
              </w:rPr>
              <w:t>"</w:t>
            </w:r>
            <w:r w:rsidR="00DB5CA5" w:rsidRPr="00DB5CA5">
              <w:rPr>
                <w:rFonts w:ascii="Arial" w:hAnsi="Arial" w:cs="Arial" w:hint="cs"/>
                <w:sz w:val="28"/>
                <w:szCs w:val="28"/>
                <w:rtl/>
                <w:lang w:bidi="he-IL"/>
              </w:rPr>
              <w:t>סופה</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תכליתה והמבוקש מענינה</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והמחלוקת שהיא לשם שמים</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התכלית והסוף המבוקש מאותה מחלוקת להשיג האמת</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וזה מתקיים</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כמו שאמרו מתוך הויכוח יתב</w:t>
            </w:r>
            <w:r w:rsidR="00DB5CA5" w:rsidRPr="00DB5CA5">
              <w:rPr>
                <w:rFonts w:ascii="Arial" w:hAnsi="Arial" w:cs="Arial"/>
                <w:sz w:val="28"/>
                <w:szCs w:val="28"/>
                <w:rtl/>
                <w:lang w:bidi="he-IL"/>
              </w:rPr>
              <w:t>רר האמת</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וכמו שנתברר במחלוקת הלל ושמאי שהלכה כבית הלל</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ומחלוקת שאינה לשם שמים</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תכלית הנרצה בה היא בקשת השררה ואהבת הניצוח</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וזה הסוף אינו מתקיים</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כמו שמצינו במחלוקת קורח ועדתו שתכלית וסוף כוונתם היתה בקשת הכבוד והשררה והיו להיפך</w:t>
            </w:r>
            <w:r w:rsidR="00DB5CA5" w:rsidRPr="00DB5CA5">
              <w:rPr>
                <w:rFonts w:ascii="Arial" w:hAnsi="Arial" w:cs="Arial"/>
                <w:sz w:val="28"/>
                <w:szCs w:val="28"/>
                <w:rtl/>
              </w:rPr>
              <w:t>:</w:t>
            </w:r>
          </w:p>
        </w:tc>
        <w:tc>
          <w:tcPr>
            <w:tcW w:w="4623" w:type="dxa"/>
          </w:tcPr>
          <w:p w:rsidR="00DB5CA5" w:rsidRPr="00302427" w:rsidRDefault="00DB5CA5" w:rsidP="00C76D83">
            <w:pPr>
              <w:pStyle w:val="Heading1"/>
              <w:autoSpaceDE w:val="0"/>
              <w:spacing w:before="0" w:after="0"/>
              <w:jc w:val="both"/>
              <w:outlineLvl w:val="0"/>
              <w:rPr>
                <w:rFonts w:ascii="Arial" w:hAnsi="Arial" w:cs="Arial"/>
                <w:b w:val="0"/>
                <w:bCs w:val="0"/>
                <w:color w:val="000000"/>
                <w:sz w:val="28"/>
                <w:szCs w:val="28"/>
                <w:u w:val="single"/>
                <w:rtl/>
              </w:rPr>
            </w:pPr>
            <w:r w:rsidRPr="00302427">
              <w:rPr>
                <w:rFonts w:ascii="Arial" w:hAnsi="Arial" w:cs="Arial"/>
                <w:b w:val="0"/>
                <w:bCs w:val="0"/>
                <w:sz w:val="28"/>
                <w:szCs w:val="28"/>
                <w:u w:val="single"/>
                <w:rtl/>
                <w:lang w:bidi="he-IL"/>
              </w:rPr>
              <w:t>מגן אבות לרשב</w:t>
            </w:r>
            <w:r w:rsidRPr="00302427">
              <w:rPr>
                <w:rFonts w:ascii="Arial" w:hAnsi="Arial" w:cs="Arial"/>
                <w:b w:val="0"/>
                <w:bCs w:val="0"/>
                <w:sz w:val="28"/>
                <w:szCs w:val="28"/>
                <w:u w:val="single"/>
                <w:rtl/>
              </w:rPr>
              <w:t>"</w:t>
            </w:r>
            <w:r w:rsidRPr="00302427">
              <w:rPr>
                <w:rFonts w:ascii="Arial" w:hAnsi="Arial" w:cs="Arial"/>
                <w:b w:val="0"/>
                <w:bCs w:val="0"/>
                <w:sz w:val="28"/>
                <w:szCs w:val="28"/>
                <w:u w:val="single"/>
                <w:rtl/>
                <w:lang w:bidi="he-IL"/>
              </w:rPr>
              <w:t>ץ על אבות ה</w:t>
            </w:r>
            <w:r w:rsidRPr="00302427">
              <w:rPr>
                <w:rFonts w:ascii="Arial" w:hAnsi="Arial" w:cs="Arial"/>
                <w:b w:val="0"/>
                <w:bCs w:val="0"/>
                <w:sz w:val="28"/>
                <w:szCs w:val="28"/>
                <w:u w:val="single"/>
                <w:rtl/>
              </w:rPr>
              <w:t>:</w:t>
            </w:r>
            <w:r w:rsidRPr="00302427">
              <w:rPr>
                <w:rFonts w:ascii="Arial" w:hAnsi="Arial" w:cs="Arial"/>
                <w:b w:val="0"/>
                <w:bCs w:val="0"/>
                <w:sz w:val="28"/>
                <w:szCs w:val="28"/>
                <w:u w:val="single"/>
                <w:rtl/>
                <w:lang w:bidi="he-IL"/>
              </w:rPr>
              <w:t>יז</w:t>
            </w:r>
            <w:r w:rsidRPr="00302427">
              <w:rPr>
                <w:rFonts w:ascii="Arial" w:hAnsi="Arial" w:cs="Arial"/>
                <w:b w:val="0"/>
                <w:bCs w:val="0"/>
                <w:color w:val="000000"/>
                <w:sz w:val="28"/>
                <w:szCs w:val="28"/>
                <w:u w:val="single"/>
                <w:rtl/>
              </w:rPr>
              <w:t xml:space="preserve"> </w:t>
            </w:r>
          </w:p>
          <w:p w:rsidR="00DB5CA5" w:rsidRDefault="004544C6" w:rsidP="00C76D83">
            <w:pPr>
              <w:autoSpaceDE w:val="0"/>
              <w:autoSpaceDN w:val="0"/>
              <w:adjustRightInd w:val="0"/>
              <w:jc w:val="both"/>
              <w:rPr>
                <w:rFonts w:ascii="Arial" w:eastAsia="Times New Roman" w:hAnsi="Arial" w:cs="Arial"/>
                <w:color w:val="000000"/>
                <w:sz w:val="28"/>
                <w:szCs w:val="28"/>
                <w:rtl/>
                <w:lang w:bidi="he-IL"/>
              </w:rPr>
            </w:pPr>
            <w:r w:rsidRPr="00B645EA">
              <w:rPr>
                <w:rFonts w:ascii="Arial" w:hAnsi="Arial" w:cs="Arial" w:hint="cs"/>
                <w:sz w:val="28"/>
                <w:szCs w:val="28"/>
                <w:rtl/>
              </w:rPr>
              <w:t xml:space="preserve">(1361 </w:t>
            </w:r>
            <w:r w:rsidRPr="00B645EA">
              <w:rPr>
                <w:rFonts w:ascii="Arial" w:hAnsi="Arial" w:cs="Arial"/>
                <w:sz w:val="28"/>
                <w:szCs w:val="28"/>
                <w:rtl/>
              </w:rPr>
              <w:t>–</w:t>
            </w:r>
            <w:r w:rsidRPr="00B645EA">
              <w:rPr>
                <w:rFonts w:ascii="Arial" w:hAnsi="Arial" w:cs="Arial" w:hint="cs"/>
                <w:sz w:val="28"/>
                <w:szCs w:val="28"/>
                <w:rtl/>
              </w:rPr>
              <w:t xml:space="preserve"> 1444, </w:t>
            </w:r>
            <w:r w:rsidRPr="00B645EA">
              <w:rPr>
                <w:rFonts w:ascii="Arial" w:hAnsi="Arial" w:cs="Arial" w:hint="cs"/>
                <w:sz w:val="28"/>
                <w:szCs w:val="28"/>
                <w:rtl/>
                <w:lang w:bidi="he-IL"/>
              </w:rPr>
              <w:t>אלג</w:t>
            </w:r>
            <w:r w:rsidRPr="00B645EA">
              <w:rPr>
                <w:rFonts w:ascii="Arial" w:hAnsi="Arial" w:cs="Arial" w:hint="cs"/>
                <w:sz w:val="28"/>
                <w:szCs w:val="28"/>
                <w:rtl/>
              </w:rPr>
              <w:t>'</w:t>
            </w:r>
            <w:r w:rsidRPr="00B645EA">
              <w:rPr>
                <w:rFonts w:ascii="Arial" w:hAnsi="Arial" w:cs="Arial" w:hint="cs"/>
                <w:sz w:val="28"/>
                <w:szCs w:val="28"/>
                <w:rtl/>
                <w:lang w:bidi="he-IL"/>
              </w:rPr>
              <w:t>ריה</w:t>
            </w:r>
            <w:r w:rsidRPr="00B645EA">
              <w:rPr>
                <w:rFonts w:ascii="Arial" w:hAnsi="Arial" w:cs="Arial" w:hint="cs"/>
                <w:sz w:val="28"/>
                <w:szCs w:val="28"/>
                <w:rtl/>
              </w:rPr>
              <w:t>)</w:t>
            </w:r>
          </w:p>
          <w:p w:rsidR="00DB5CA5" w:rsidRDefault="00DB5CA5" w:rsidP="00C76D83">
            <w:pPr>
              <w:autoSpaceDE w:val="0"/>
              <w:autoSpaceDN w:val="0"/>
              <w:adjustRightInd w:val="0"/>
              <w:jc w:val="both"/>
              <w:rPr>
                <w:rFonts w:ascii="Arial" w:eastAsia="Times New Roman" w:hAnsi="Arial" w:cs="Arial"/>
                <w:color w:val="000000"/>
                <w:sz w:val="28"/>
                <w:szCs w:val="28"/>
                <w:rtl/>
                <w:lang w:bidi="he-IL"/>
              </w:rPr>
            </w:pPr>
            <w:r w:rsidRPr="004F6B91">
              <w:rPr>
                <w:rFonts w:ascii="Arial" w:eastAsia="Times New Roman" w:hAnsi="Arial" w:cs="Arial"/>
                <w:color w:val="000000"/>
                <w:sz w:val="28"/>
                <w:szCs w:val="28"/>
                <w:rtl/>
                <w:lang w:bidi="he-IL"/>
              </w:rPr>
              <w:t>כל מחלוקת שהיא לשם שמים סופה להתקיים</w:t>
            </w:r>
            <w:r w:rsidRPr="004F6B91">
              <w:rPr>
                <w:rFonts w:ascii="Arial" w:eastAsia="Times New Roman" w:hAnsi="Arial" w:cs="Arial"/>
                <w:color w:val="000000"/>
                <w:sz w:val="28"/>
                <w:szCs w:val="28"/>
                <w:rtl/>
              </w:rPr>
              <w:t xml:space="preserve">- </w:t>
            </w:r>
          </w:p>
          <w:p w:rsidR="00DB5CA5" w:rsidRPr="003B3581" w:rsidRDefault="003B3581" w:rsidP="00C76D83">
            <w:pPr>
              <w:autoSpaceDE w:val="0"/>
              <w:autoSpaceDN w:val="0"/>
              <w:adjustRightInd w:val="0"/>
              <w:jc w:val="both"/>
              <w:rPr>
                <w:rFonts w:ascii="Arial" w:eastAsia="Times New Roman" w:hAnsi="Arial" w:cs="Arial"/>
                <w:color w:val="000000"/>
                <w:sz w:val="28"/>
                <w:szCs w:val="28"/>
                <w:rtl/>
              </w:rPr>
            </w:pPr>
            <w:r>
              <w:rPr>
                <w:rFonts w:ascii="Arial" w:eastAsia="Times New Roman" w:hAnsi="Arial" w:cs="Arial" w:hint="cs"/>
                <w:color w:val="000000"/>
                <w:sz w:val="28"/>
                <w:szCs w:val="28"/>
                <w:rtl/>
                <w:lang w:bidi="he-IL"/>
              </w:rPr>
              <w:t xml:space="preserve">(3.) </w:t>
            </w:r>
            <w:r w:rsidR="00DB5CA5" w:rsidRPr="003B3581">
              <w:rPr>
                <w:rFonts w:ascii="Arial" w:eastAsia="Times New Roman" w:hAnsi="Arial" w:cs="Arial"/>
                <w:color w:val="000000"/>
                <w:sz w:val="28"/>
                <w:szCs w:val="28"/>
                <w:rtl/>
                <w:lang w:bidi="he-IL"/>
              </w:rPr>
              <w:t xml:space="preserve">ואפשר לפרש </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סופה להתקיים</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שיודו זה לזה שאינן מתכוונין לנצח זה את זה אלא להעמיד הדבר על בוריו</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וכשיתקיימו ראייות האחד יתבטלו דברי האחר</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וכמו ששנינו</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חזרו בית הלל להורות כבית שמאי</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 xml:space="preserve">בפרק השולח </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גיטין מא</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ב</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וחזר רבי עקיבא להיות שונה כבן עזאי</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 xml:space="preserve">בתענית </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כו</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א</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פרק אחרון</w:t>
            </w:r>
            <w:r w:rsidR="00DB5CA5" w:rsidRPr="003B3581">
              <w:rPr>
                <w:rFonts w:ascii="Arial" w:eastAsia="Times New Roman" w:hAnsi="Arial" w:cs="Arial"/>
                <w:color w:val="000000"/>
                <w:sz w:val="28"/>
                <w:szCs w:val="28"/>
                <w:rtl/>
              </w:rPr>
              <w:t>.</w:t>
            </w:r>
          </w:p>
          <w:p w:rsidR="00EC1059" w:rsidRDefault="00EC1059" w:rsidP="00C76D83">
            <w:pPr>
              <w:autoSpaceDE w:val="0"/>
              <w:autoSpaceDN w:val="0"/>
              <w:adjustRightInd w:val="0"/>
              <w:jc w:val="both"/>
              <w:rPr>
                <w:rFonts w:ascii="Arial" w:hAnsi="Arial" w:cs="Arial"/>
                <w:color w:val="000000"/>
                <w:sz w:val="28"/>
                <w:szCs w:val="28"/>
                <w:rtl/>
                <w:lang w:bidi="he-IL"/>
              </w:rPr>
            </w:pPr>
          </w:p>
          <w:p w:rsidR="00EC1059" w:rsidRPr="00DB5CA5" w:rsidRDefault="003B3581" w:rsidP="00C76D83">
            <w:pPr>
              <w:autoSpaceDE w:val="0"/>
              <w:autoSpaceDN w:val="0"/>
              <w:adjustRightInd w:val="0"/>
              <w:jc w:val="both"/>
              <w:rPr>
                <w:rFonts w:asciiTheme="minorBidi" w:hAnsiTheme="minorBidi" w:cstheme="minorBidi"/>
                <w:b/>
                <w:bCs/>
                <w:sz w:val="24"/>
                <w:szCs w:val="24"/>
                <w:rtl/>
              </w:rPr>
            </w:pPr>
            <w:r>
              <w:rPr>
                <w:rFonts w:ascii="Arial" w:hAnsi="Arial" w:cs="Arial" w:hint="cs"/>
                <w:color w:val="000000"/>
                <w:sz w:val="28"/>
                <w:szCs w:val="28"/>
                <w:rtl/>
                <w:lang w:bidi="he-IL"/>
              </w:rPr>
              <w:t xml:space="preserve">(4.) </w:t>
            </w:r>
            <w:r w:rsidR="00EC1059" w:rsidRPr="00DB5CA5">
              <w:rPr>
                <w:rFonts w:ascii="Arial" w:hAnsi="Arial" w:cs="Arial" w:hint="cs"/>
                <w:color w:val="000000"/>
                <w:sz w:val="28"/>
                <w:szCs w:val="28"/>
                <w:rtl/>
                <w:lang w:bidi="he-IL"/>
              </w:rPr>
              <w:t>ואפשר לפרש שדברי שניהם יתקיימו</w:t>
            </w:r>
            <w:r w:rsidR="00EC1059" w:rsidRPr="00DB5CA5">
              <w:rPr>
                <w:rFonts w:ascii="Arial" w:hAnsi="Arial" w:cs="Arial" w:hint="cs"/>
                <w:color w:val="000000"/>
                <w:sz w:val="28"/>
                <w:szCs w:val="28"/>
                <w:rtl/>
              </w:rPr>
              <w:t xml:space="preserve">, </w:t>
            </w:r>
            <w:r w:rsidR="00EC1059" w:rsidRPr="00DB5CA5">
              <w:rPr>
                <w:rFonts w:ascii="Arial" w:hAnsi="Arial" w:cs="Arial" w:hint="cs"/>
                <w:color w:val="000000"/>
                <w:sz w:val="28"/>
                <w:szCs w:val="28"/>
                <w:rtl/>
                <w:lang w:bidi="he-IL"/>
              </w:rPr>
              <w:t>האוסר והמתיר</w:t>
            </w:r>
            <w:r w:rsidR="00EC1059" w:rsidRPr="00DB5CA5">
              <w:rPr>
                <w:rFonts w:ascii="Arial" w:hAnsi="Arial" w:cs="Arial" w:hint="cs"/>
                <w:color w:val="000000"/>
                <w:sz w:val="28"/>
                <w:szCs w:val="28"/>
                <w:rtl/>
              </w:rPr>
              <w:t xml:space="preserve">, </w:t>
            </w:r>
            <w:r w:rsidR="00EC1059" w:rsidRPr="00DB5CA5">
              <w:rPr>
                <w:rFonts w:ascii="Arial" w:hAnsi="Arial" w:cs="Arial" w:hint="cs"/>
                <w:color w:val="000000"/>
                <w:sz w:val="28"/>
                <w:szCs w:val="28"/>
                <w:rtl/>
                <w:lang w:bidi="he-IL"/>
              </w:rPr>
              <w:t xml:space="preserve">לפי שאלו ואלו דברי אלהים חיים הם </w:t>
            </w:r>
            <w:r w:rsidR="00EC1059" w:rsidRPr="00DB5CA5">
              <w:rPr>
                <w:rFonts w:ascii="Arial" w:hAnsi="Arial" w:cs="Arial" w:hint="cs"/>
                <w:color w:val="000000"/>
                <w:sz w:val="28"/>
                <w:szCs w:val="28"/>
                <w:rtl/>
              </w:rPr>
              <w:t>[</w:t>
            </w:r>
            <w:r w:rsidR="00EC1059" w:rsidRPr="00DB5CA5">
              <w:rPr>
                <w:rFonts w:ascii="Arial" w:hAnsi="Arial" w:cs="Arial" w:hint="cs"/>
                <w:color w:val="000000"/>
                <w:sz w:val="28"/>
                <w:szCs w:val="28"/>
                <w:rtl/>
                <w:lang w:bidi="he-IL"/>
              </w:rPr>
              <w:t>ערבין יג ב</w:t>
            </w:r>
            <w:r w:rsidR="00EC1059" w:rsidRPr="00DB5CA5">
              <w:rPr>
                <w:rFonts w:ascii="Arial" w:hAnsi="Arial" w:cs="Arial" w:hint="cs"/>
                <w:color w:val="000000"/>
                <w:sz w:val="28"/>
                <w:szCs w:val="28"/>
                <w:rtl/>
              </w:rPr>
              <w:t>].</w:t>
            </w:r>
          </w:p>
        </w:tc>
      </w:tr>
    </w:tbl>
    <w:p w:rsidR="00A4412D" w:rsidRDefault="00A4412D" w:rsidP="001518F6">
      <w:pPr>
        <w:suppressAutoHyphens w:val="0"/>
        <w:bidi w:val="0"/>
        <w:jc w:val="left"/>
        <w:rPr>
          <w:rFonts w:asciiTheme="minorBidi" w:hAnsiTheme="minorBidi" w:cstheme="minorBidi"/>
          <w:i/>
          <w:iCs/>
          <w:sz w:val="28"/>
          <w:szCs w:val="28"/>
        </w:rPr>
      </w:pPr>
    </w:p>
    <w:p w:rsidR="00A4412D" w:rsidRDefault="00A4412D">
      <w:pPr>
        <w:suppressAutoHyphens w:val="0"/>
        <w:bidi w:val="0"/>
        <w:jc w:val="left"/>
        <w:rPr>
          <w:rFonts w:asciiTheme="minorBidi" w:hAnsiTheme="minorBidi" w:cstheme="minorBidi"/>
          <w:i/>
          <w:iCs/>
          <w:sz w:val="28"/>
          <w:szCs w:val="28"/>
        </w:rPr>
      </w:pPr>
      <w:r>
        <w:rPr>
          <w:rFonts w:asciiTheme="minorBidi" w:hAnsiTheme="minorBidi" w:cstheme="minorBidi"/>
          <w:i/>
          <w:iCs/>
          <w:sz w:val="28"/>
          <w:szCs w:val="28"/>
        </w:rPr>
        <w:br w:type="page"/>
      </w:r>
    </w:p>
    <w:p w:rsidR="001518F6" w:rsidRDefault="001518F6" w:rsidP="001518F6">
      <w:pPr>
        <w:suppressAutoHyphens w:val="0"/>
        <w:bidi w:val="0"/>
        <w:jc w:val="left"/>
        <w:rPr>
          <w:rFonts w:asciiTheme="minorBidi" w:hAnsiTheme="minorBidi" w:cstheme="minorBidi"/>
          <w:i/>
          <w:iCs/>
          <w:sz w:val="28"/>
          <w:szCs w:val="28"/>
        </w:rPr>
      </w:pPr>
    </w:p>
    <w:p w:rsidR="001518F6" w:rsidRDefault="001518F6" w:rsidP="001518F6">
      <w:pPr>
        <w:pStyle w:val="ListParagraph"/>
        <w:numPr>
          <w:ilvl w:val="0"/>
          <w:numId w:val="15"/>
        </w:numPr>
        <w:suppressAutoHyphens w:val="0"/>
        <w:bidi w:val="0"/>
        <w:spacing w:after="0"/>
        <w:jc w:val="left"/>
        <w:rPr>
          <w:rFonts w:asciiTheme="minorBidi" w:hAnsiTheme="minorBidi" w:cstheme="minorBidi"/>
          <w:b/>
          <w:bCs/>
          <w:sz w:val="28"/>
          <w:szCs w:val="28"/>
        </w:rPr>
      </w:pPr>
      <w:r>
        <w:rPr>
          <w:rFonts w:asciiTheme="minorBidi" w:hAnsiTheme="minorBidi" w:cstheme="minorBidi"/>
          <w:b/>
          <w:bCs/>
          <w:sz w:val="28"/>
          <w:szCs w:val="28"/>
        </w:rPr>
        <w:t xml:space="preserve">The Destructive Conflict Between </w:t>
      </w:r>
      <w:proofErr w:type="spellStart"/>
      <w:r>
        <w:rPr>
          <w:rFonts w:asciiTheme="minorBidi" w:hAnsiTheme="minorBidi" w:cstheme="minorBidi"/>
          <w:b/>
          <w:bCs/>
          <w:sz w:val="28"/>
          <w:szCs w:val="28"/>
        </w:rPr>
        <w:t>Beit</w:t>
      </w:r>
      <w:proofErr w:type="spellEnd"/>
      <w:r>
        <w:rPr>
          <w:rFonts w:asciiTheme="minorBidi" w:hAnsiTheme="minorBidi" w:cstheme="minorBidi"/>
          <w:b/>
          <w:bCs/>
          <w:sz w:val="28"/>
          <w:szCs w:val="28"/>
        </w:rPr>
        <w:t xml:space="preserve"> Hillel and </w:t>
      </w:r>
      <w:proofErr w:type="spellStart"/>
      <w:r>
        <w:rPr>
          <w:rFonts w:asciiTheme="minorBidi" w:hAnsiTheme="minorBidi" w:cstheme="minorBidi"/>
          <w:b/>
          <w:bCs/>
          <w:sz w:val="28"/>
          <w:szCs w:val="28"/>
        </w:rPr>
        <w:t>Beit</w:t>
      </w:r>
      <w:proofErr w:type="spellEnd"/>
      <w:r>
        <w:rPr>
          <w:rFonts w:asciiTheme="minorBidi" w:hAnsiTheme="minorBidi" w:cstheme="minorBidi"/>
          <w:b/>
          <w:bCs/>
          <w:sz w:val="28"/>
          <w:szCs w:val="28"/>
        </w:rPr>
        <w:t xml:space="preserve"> </w:t>
      </w:r>
      <w:proofErr w:type="spellStart"/>
      <w:r>
        <w:rPr>
          <w:rFonts w:asciiTheme="minorBidi" w:hAnsiTheme="minorBidi" w:cstheme="minorBidi"/>
          <w:b/>
          <w:bCs/>
          <w:sz w:val="28"/>
          <w:szCs w:val="28"/>
        </w:rPr>
        <w:t>Shammai</w:t>
      </w:r>
      <w:proofErr w:type="spellEnd"/>
    </w:p>
    <w:p w:rsidR="009D05BD" w:rsidRPr="001518F6" w:rsidRDefault="009D05BD" w:rsidP="009D05BD">
      <w:pPr>
        <w:pStyle w:val="ListParagraph"/>
        <w:suppressAutoHyphens w:val="0"/>
        <w:bidi w:val="0"/>
        <w:spacing w:after="0"/>
        <w:ind w:left="720"/>
        <w:jc w:val="left"/>
        <w:rPr>
          <w:rFonts w:asciiTheme="minorBidi" w:hAnsiTheme="minorBidi" w:cstheme="minorBidi"/>
          <w:b/>
          <w:bCs/>
          <w:sz w:val="28"/>
          <w:szCs w:val="28"/>
          <w:rtl/>
        </w:rPr>
      </w:pPr>
    </w:p>
    <w:tbl>
      <w:tblPr>
        <w:tblStyle w:val="TableGrid"/>
        <w:tblW w:w="0" w:type="auto"/>
        <w:tblLook w:val="04A0"/>
      </w:tblPr>
      <w:tblGrid>
        <w:gridCol w:w="2448"/>
        <w:gridCol w:w="3715"/>
        <w:gridCol w:w="3082"/>
      </w:tblGrid>
      <w:tr w:rsidR="001518F6" w:rsidTr="001518F6">
        <w:tc>
          <w:tcPr>
            <w:tcW w:w="9245" w:type="dxa"/>
            <w:gridSpan w:val="3"/>
          </w:tcPr>
          <w:p w:rsidR="001518F6" w:rsidRPr="001518F6" w:rsidRDefault="001518F6" w:rsidP="001518F6">
            <w:pPr>
              <w:bidi w:val="0"/>
              <w:jc w:val="left"/>
              <w:rPr>
                <w:rFonts w:ascii="Arial" w:hAnsi="Arial" w:cs="Arial"/>
                <w:b/>
                <w:bCs/>
                <w:sz w:val="28"/>
                <w:szCs w:val="28"/>
                <w:u w:val="single"/>
              </w:rPr>
            </w:pPr>
            <w:proofErr w:type="spellStart"/>
            <w:r w:rsidRPr="001518F6">
              <w:rPr>
                <w:rFonts w:ascii="Arial" w:hAnsi="Arial" w:cs="Arial"/>
                <w:b/>
                <w:bCs/>
                <w:sz w:val="28"/>
                <w:szCs w:val="28"/>
                <w:u w:val="single"/>
              </w:rPr>
              <w:t>Mishnah</w:t>
            </w:r>
            <w:proofErr w:type="spellEnd"/>
            <w:r w:rsidRPr="001518F6">
              <w:rPr>
                <w:rFonts w:ascii="Arial" w:hAnsi="Arial" w:cs="Arial"/>
                <w:b/>
                <w:bCs/>
                <w:sz w:val="28"/>
                <w:szCs w:val="28"/>
                <w:u w:val="single"/>
              </w:rPr>
              <w:t xml:space="preserve"> </w:t>
            </w:r>
            <w:hyperlink r:id="rId12" w:history="1">
              <w:r w:rsidRPr="00B75EAE">
                <w:rPr>
                  <w:rStyle w:val="Hyperlink"/>
                  <w:rFonts w:ascii="Arial" w:hAnsi="Arial" w:cs="Arial"/>
                  <w:b/>
                  <w:bCs/>
                  <w:sz w:val="28"/>
                  <w:szCs w:val="28"/>
                </w:rPr>
                <w:t>Shabbat</w:t>
              </w:r>
            </w:hyperlink>
            <w:r w:rsidRPr="001518F6">
              <w:rPr>
                <w:rFonts w:ascii="Arial" w:hAnsi="Arial" w:cs="Arial"/>
                <w:b/>
                <w:bCs/>
                <w:sz w:val="28"/>
                <w:szCs w:val="28"/>
                <w:u w:val="single"/>
              </w:rPr>
              <w:t xml:space="preserve"> 1:4</w:t>
            </w:r>
          </w:p>
          <w:p w:rsidR="001518F6" w:rsidRPr="001518F6" w:rsidRDefault="001518F6" w:rsidP="001518F6">
            <w:pPr>
              <w:suppressAutoHyphens w:val="0"/>
              <w:bidi w:val="0"/>
              <w:jc w:val="left"/>
              <w:rPr>
                <w:rFonts w:asciiTheme="minorBidi" w:hAnsiTheme="minorBidi" w:cstheme="minorBidi"/>
                <w:i/>
                <w:iCs/>
                <w:sz w:val="28"/>
                <w:szCs w:val="28"/>
              </w:rPr>
            </w:pPr>
            <w:r w:rsidRPr="001518F6">
              <w:rPr>
                <w:rFonts w:ascii="Arial" w:hAnsi="Arial" w:cs="Arial"/>
                <w:sz w:val="28"/>
                <w:szCs w:val="28"/>
              </w:rPr>
              <w:t xml:space="preserve">And these are some of the regulations enacted in the attic of </w:t>
            </w:r>
            <w:hyperlink r:id="rId13" w:history="1">
              <w:proofErr w:type="spellStart"/>
              <w:r w:rsidRPr="00B75EAE">
                <w:rPr>
                  <w:rStyle w:val="Hyperlink"/>
                  <w:rFonts w:ascii="Arial" w:hAnsi="Arial" w:cs="Arial"/>
                  <w:sz w:val="28"/>
                  <w:szCs w:val="28"/>
                </w:rPr>
                <w:t>Hananiah</w:t>
              </w:r>
              <w:proofErr w:type="spellEnd"/>
              <w:r w:rsidRPr="00B75EAE">
                <w:rPr>
                  <w:rStyle w:val="Hyperlink"/>
                  <w:rFonts w:ascii="Arial" w:hAnsi="Arial" w:cs="Arial"/>
                  <w:sz w:val="28"/>
                  <w:szCs w:val="28"/>
                </w:rPr>
                <w:t xml:space="preserve"> b. </w:t>
              </w:r>
              <w:proofErr w:type="spellStart"/>
              <w:r w:rsidRPr="00B75EAE">
                <w:rPr>
                  <w:rStyle w:val="Hyperlink"/>
                  <w:rFonts w:ascii="Arial" w:hAnsi="Arial" w:cs="Arial"/>
                  <w:sz w:val="28"/>
                  <w:szCs w:val="28"/>
                </w:rPr>
                <w:t>Hezkiyah</w:t>
              </w:r>
              <w:proofErr w:type="spellEnd"/>
              <w:r w:rsidRPr="00B75EAE">
                <w:rPr>
                  <w:rStyle w:val="Hyperlink"/>
                  <w:rFonts w:ascii="Arial" w:hAnsi="Arial" w:cs="Arial"/>
                  <w:sz w:val="28"/>
                  <w:szCs w:val="28"/>
                </w:rPr>
                <w:t xml:space="preserve"> b. </w:t>
              </w:r>
              <w:proofErr w:type="spellStart"/>
              <w:r w:rsidRPr="00B75EAE">
                <w:rPr>
                  <w:rStyle w:val="Hyperlink"/>
                  <w:rFonts w:ascii="Arial" w:hAnsi="Arial" w:cs="Arial"/>
                  <w:sz w:val="28"/>
                  <w:szCs w:val="28"/>
                </w:rPr>
                <w:t>Gorion</w:t>
              </w:r>
              <w:proofErr w:type="spellEnd"/>
            </w:hyperlink>
            <w:r w:rsidRPr="001518F6">
              <w:rPr>
                <w:rFonts w:ascii="Arial" w:hAnsi="Arial" w:cs="Arial"/>
                <w:sz w:val="28"/>
                <w:szCs w:val="28"/>
              </w:rPr>
              <w:t xml:space="preserve">, when the rabbis came to visit him. They did a roll call and found that the disciples of </w:t>
            </w:r>
            <w:proofErr w:type="spellStart"/>
            <w:r w:rsidRPr="001518F6">
              <w:rPr>
                <w:rFonts w:ascii="Arial" w:hAnsi="Arial" w:cs="Arial"/>
                <w:sz w:val="28"/>
                <w:szCs w:val="28"/>
              </w:rPr>
              <w:t>Shammai</w:t>
            </w:r>
            <w:proofErr w:type="spellEnd"/>
            <w:r w:rsidRPr="001518F6">
              <w:rPr>
                <w:rFonts w:ascii="Arial" w:hAnsi="Arial" w:cs="Arial"/>
                <w:sz w:val="28"/>
                <w:szCs w:val="28"/>
              </w:rPr>
              <w:t xml:space="preserve"> were more numerous than those of Hillel, and they enforced eighteen regulations on that day.</w:t>
            </w:r>
          </w:p>
        </w:tc>
      </w:tr>
      <w:tr w:rsidR="001518F6" w:rsidTr="001518F6">
        <w:tc>
          <w:tcPr>
            <w:tcW w:w="9245" w:type="dxa"/>
            <w:gridSpan w:val="3"/>
          </w:tcPr>
          <w:p w:rsidR="001518F6" w:rsidRPr="00350DA1" w:rsidRDefault="00350DA1" w:rsidP="001518F6">
            <w:pPr>
              <w:bidi w:val="0"/>
              <w:jc w:val="left"/>
              <w:rPr>
                <w:rFonts w:ascii="Arial" w:hAnsi="Arial" w:cs="Arial"/>
                <w:i/>
                <w:iCs/>
                <w:sz w:val="28"/>
                <w:szCs w:val="28"/>
              </w:rPr>
            </w:pPr>
            <w:r>
              <w:rPr>
                <w:rFonts w:ascii="Arial" w:hAnsi="Arial" w:cs="Arial"/>
                <w:i/>
                <w:iCs/>
                <w:sz w:val="28"/>
                <w:szCs w:val="28"/>
              </w:rPr>
              <w:t xml:space="preserve">How is the conflict between </w:t>
            </w:r>
            <w:proofErr w:type="spellStart"/>
            <w:r>
              <w:rPr>
                <w:rFonts w:ascii="Arial" w:hAnsi="Arial" w:cs="Arial"/>
                <w:i/>
                <w:iCs/>
                <w:sz w:val="28"/>
                <w:szCs w:val="28"/>
              </w:rPr>
              <w:t>Beit</w:t>
            </w:r>
            <w:proofErr w:type="spellEnd"/>
            <w:r>
              <w:rPr>
                <w:rFonts w:ascii="Arial" w:hAnsi="Arial" w:cs="Arial"/>
                <w:i/>
                <w:iCs/>
                <w:sz w:val="28"/>
                <w:szCs w:val="28"/>
              </w:rPr>
              <w:t xml:space="preserve"> Hillel and </w:t>
            </w:r>
            <w:proofErr w:type="spellStart"/>
            <w:r>
              <w:rPr>
                <w:rFonts w:ascii="Arial" w:hAnsi="Arial" w:cs="Arial"/>
                <w:i/>
                <w:iCs/>
                <w:sz w:val="28"/>
                <w:szCs w:val="28"/>
              </w:rPr>
              <w:t>Shammai</w:t>
            </w:r>
            <w:proofErr w:type="spellEnd"/>
            <w:r>
              <w:rPr>
                <w:rFonts w:ascii="Arial" w:hAnsi="Arial" w:cs="Arial"/>
                <w:i/>
                <w:iCs/>
                <w:sz w:val="28"/>
                <w:szCs w:val="28"/>
              </w:rPr>
              <w:t xml:space="preserve"> on that day portrayed differently in the two </w:t>
            </w:r>
            <w:proofErr w:type="spellStart"/>
            <w:r>
              <w:rPr>
                <w:rFonts w:ascii="Arial" w:hAnsi="Arial" w:cs="Arial"/>
                <w:i/>
                <w:iCs/>
                <w:sz w:val="28"/>
                <w:szCs w:val="28"/>
              </w:rPr>
              <w:t>Talmuds</w:t>
            </w:r>
            <w:proofErr w:type="spellEnd"/>
            <w:r>
              <w:rPr>
                <w:rFonts w:ascii="Arial" w:hAnsi="Arial" w:cs="Arial"/>
                <w:i/>
                <w:iCs/>
                <w:sz w:val="28"/>
                <w:szCs w:val="28"/>
              </w:rPr>
              <w:t xml:space="preserve">? </w:t>
            </w:r>
          </w:p>
        </w:tc>
      </w:tr>
      <w:tr w:rsidR="001518F6" w:rsidTr="001518F6">
        <w:tc>
          <w:tcPr>
            <w:tcW w:w="2448" w:type="dxa"/>
            <w:vMerge w:val="restart"/>
          </w:tcPr>
          <w:p w:rsidR="001518F6" w:rsidRPr="001518F6" w:rsidRDefault="00F456BF" w:rsidP="001518F6">
            <w:pPr>
              <w:bidi w:val="0"/>
              <w:jc w:val="left"/>
              <w:rPr>
                <w:rFonts w:ascii="Arial" w:hAnsi="Arial" w:cs="Arial"/>
                <w:b/>
                <w:bCs/>
                <w:sz w:val="28"/>
                <w:szCs w:val="28"/>
                <w:u w:val="single"/>
              </w:rPr>
            </w:pPr>
            <w:hyperlink r:id="rId14" w:history="1">
              <w:r w:rsidR="001518F6" w:rsidRPr="00AD1EEC">
                <w:rPr>
                  <w:rStyle w:val="Hyperlink"/>
                  <w:rFonts w:ascii="Arial" w:hAnsi="Arial" w:cs="Arial"/>
                  <w:b/>
                  <w:bCs/>
                  <w:sz w:val="28"/>
                  <w:szCs w:val="28"/>
                </w:rPr>
                <w:t>Babylonian Talmud</w:t>
              </w:r>
            </w:hyperlink>
            <w:r w:rsidR="001518F6" w:rsidRPr="001518F6">
              <w:rPr>
                <w:rFonts w:ascii="Arial" w:hAnsi="Arial" w:cs="Arial"/>
                <w:b/>
                <w:bCs/>
                <w:sz w:val="28"/>
                <w:szCs w:val="28"/>
                <w:u w:val="single"/>
              </w:rPr>
              <w:t>, 17a</w:t>
            </w:r>
          </w:p>
          <w:p w:rsidR="001518F6" w:rsidRPr="001518F6" w:rsidRDefault="001518F6" w:rsidP="001518F6">
            <w:pPr>
              <w:suppressAutoHyphens w:val="0"/>
              <w:bidi w:val="0"/>
              <w:jc w:val="left"/>
              <w:rPr>
                <w:rFonts w:asciiTheme="minorBidi" w:hAnsiTheme="minorBidi" w:cstheme="minorBidi"/>
                <w:i/>
                <w:iCs/>
                <w:sz w:val="28"/>
                <w:szCs w:val="28"/>
              </w:rPr>
            </w:pPr>
            <w:r w:rsidRPr="001518F6">
              <w:rPr>
                <w:rFonts w:ascii="Arial" w:hAnsi="Arial" w:cs="Arial"/>
                <w:sz w:val="28"/>
                <w:szCs w:val="28"/>
              </w:rPr>
              <w:t>They (</w:t>
            </w:r>
            <w:proofErr w:type="spellStart"/>
            <w:r w:rsidRPr="001518F6">
              <w:rPr>
                <w:rFonts w:ascii="Arial" w:hAnsi="Arial" w:cs="Arial"/>
                <w:sz w:val="28"/>
                <w:szCs w:val="28"/>
              </w:rPr>
              <w:t>Beit</w:t>
            </w:r>
            <w:proofErr w:type="spellEnd"/>
            <w:r w:rsidRPr="001518F6">
              <w:rPr>
                <w:rFonts w:ascii="Arial" w:hAnsi="Arial" w:cs="Arial"/>
                <w:sz w:val="28"/>
                <w:szCs w:val="28"/>
              </w:rPr>
              <w:t xml:space="preserve"> </w:t>
            </w:r>
            <w:proofErr w:type="spellStart"/>
            <w:r w:rsidRPr="001518F6">
              <w:rPr>
                <w:rFonts w:ascii="Arial" w:hAnsi="Arial" w:cs="Arial"/>
                <w:sz w:val="28"/>
                <w:szCs w:val="28"/>
              </w:rPr>
              <w:t>Shammai</w:t>
            </w:r>
            <w:proofErr w:type="spellEnd"/>
            <w:r w:rsidRPr="001518F6">
              <w:rPr>
                <w:rFonts w:ascii="Arial" w:hAnsi="Arial" w:cs="Arial"/>
                <w:sz w:val="28"/>
                <w:szCs w:val="28"/>
              </w:rPr>
              <w:t xml:space="preserve">) thrust a sword into the study house and declared: “Whoever wants to enter may enter, but no one may leave!” And on that day Hillel sat in submission before </w:t>
            </w:r>
            <w:proofErr w:type="spellStart"/>
            <w:r w:rsidRPr="001518F6">
              <w:rPr>
                <w:rFonts w:ascii="Arial" w:hAnsi="Arial" w:cs="Arial"/>
                <w:sz w:val="28"/>
                <w:szCs w:val="28"/>
              </w:rPr>
              <w:t>Shammai</w:t>
            </w:r>
            <w:proofErr w:type="spellEnd"/>
            <w:r w:rsidRPr="001518F6">
              <w:rPr>
                <w:rFonts w:ascii="Arial" w:hAnsi="Arial" w:cs="Arial"/>
                <w:sz w:val="28"/>
                <w:szCs w:val="28"/>
              </w:rPr>
              <w:t>, like one of the disciples, and it was as wretched for Israel as the day on which the [golden] calf was made.</w:t>
            </w:r>
          </w:p>
        </w:tc>
        <w:tc>
          <w:tcPr>
            <w:tcW w:w="6797" w:type="dxa"/>
            <w:gridSpan w:val="2"/>
          </w:tcPr>
          <w:p w:rsidR="001518F6" w:rsidRPr="001518F6" w:rsidRDefault="00F456BF" w:rsidP="001518F6">
            <w:pPr>
              <w:bidi w:val="0"/>
              <w:jc w:val="left"/>
              <w:rPr>
                <w:rFonts w:ascii="Arial" w:hAnsi="Arial" w:cs="Arial"/>
                <w:b/>
                <w:bCs/>
                <w:sz w:val="28"/>
                <w:szCs w:val="28"/>
                <w:u w:val="single"/>
              </w:rPr>
            </w:pPr>
            <w:hyperlink r:id="rId15" w:history="1">
              <w:r w:rsidR="001518F6" w:rsidRPr="00AD1EEC">
                <w:rPr>
                  <w:rStyle w:val="Hyperlink"/>
                  <w:rFonts w:ascii="Arial" w:hAnsi="Arial" w:cs="Arial"/>
                  <w:b/>
                  <w:bCs/>
                  <w:sz w:val="28"/>
                  <w:szCs w:val="28"/>
                </w:rPr>
                <w:t>Jerusalem Talmud</w:t>
              </w:r>
            </w:hyperlink>
            <w:r w:rsidR="001518F6" w:rsidRPr="001518F6">
              <w:rPr>
                <w:rFonts w:ascii="Arial" w:hAnsi="Arial" w:cs="Arial"/>
                <w:b/>
                <w:bCs/>
                <w:sz w:val="28"/>
                <w:szCs w:val="28"/>
                <w:u w:val="single"/>
              </w:rPr>
              <w:t>, Shabbat 1:4 (3c)</w:t>
            </w:r>
          </w:p>
          <w:p w:rsidR="001518F6" w:rsidRPr="001518F6" w:rsidRDefault="001518F6" w:rsidP="001518F6">
            <w:pPr>
              <w:bidi w:val="0"/>
              <w:jc w:val="left"/>
              <w:rPr>
                <w:rFonts w:ascii="Arial" w:hAnsi="Arial" w:cs="Arial"/>
                <w:b/>
                <w:bCs/>
                <w:sz w:val="28"/>
                <w:szCs w:val="28"/>
                <w:u w:val="single"/>
              </w:rPr>
            </w:pPr>
            <w:r w:rsidRPr="001518F6">
              <w:rPr>
                <w:rFonts w:ascii="Arial" w:hAnsi="Arial" w:cs="Arial"/>
                <w:sz w:val="28"/>
                <w:szCs w:val="28"/>
              </w:rPr>
              <w:t>That day was as wretched for Israel as the day on which the [golden] calf was made.</w:t>
            </w:r>
          </w:p>
          <w:p w:rsidR="001518F6" w:rsidRPr="001518F6" w:rsidRDefault="001518F6" w:rsidP="001518F6">
            <w:pPr>
              <w:bidi w:val="0"/>
              <w:jc w:val="left"/>
              <w:rPr>
                <w:rFonts w:ascii="Arial" w:hAnsi="Arial" w:cs="Arial"/>
                <w:sz w:val="28"/>
                <w:szCs w:val="28"/>
              </w:rPr>
            </w:pPr>
            <w:r w:rsidRPr="001518F6">
              <w:rPr>
                <w:rFonts w:ascii="Arial" w:hAnsi="Arial" w:cs="Arial"/>
                <w:sz w:val="28"/>
                <w:szCs w:val="28"/>
              </w:rPr>
              <w:t xml:space="preserve">It was taught in the name of Rabbi </w:t>
            </w:r>
            <w:proofErr w:type="spellStart"/>
            <w:r w:rsidRPr="001518F6">
              <w:rPr>
                <w:rFonts w:ascii="Arial" w:hAnsi="Arial" w:cs="Arial"/>
                <w:sz w:val="28"/>
                <w:szCs w:val="28"/>
              </w:rPr>
              <w:t>Yehoshua</w:t>
            </w:r>
            <w:proofErr w:type="spellEnd"/>
            <w:r w:rsidRPr="001518F6">
              <w:rPr>
                <w:rFonts w:ascii="Arial" w:hAnsi="Arial" w:cs="Arial"/>
                <w:sz w:val="28"/>
                <w:szCs w:val="28"/>
              </w:rPr>
              <w:t xml:space="preserve"> </w:t>
            </w:r>
            <w:proofErr w:type="spellStart"/>
            <w:r w:rsidRPr="001518F6">
              <w:rPr>
                <w:rFonts w:ascii="Arial" w:hAnsi="Arial" w:cs="Arial"/>
                <w:sz w:val="28"/>
                <w:szCs w:val="28"/>
              </w:rPr>
              <w:t>Oniya</w:t>
            </w:r>
            <w:proofErr w:type="spellEnd"/>
            <w:r w:rsidRPr="001518F6">
              <w:rPr>
                <w:rFonts w:ascii="Arial" w:hAnsi="Arial" w:cs="Arial"/>
                <w:sz w:val="28"/>
                <w:szCs w:val="28"/>
              </w:rPr>
              <w:t xml:space="preserve">: </w:t>
            </w:r>
          </w:p>
          <w:p w:rsidR="001518F6" w:rsidRPr="001518F6" w:rsidRDefault="001518F6" w:rsidP="001518F6">
            <w:pPr>
              <w:bidi w:val="0"/>
              <w:jc w:val="left"/>
              <w:rPr>
                <w:rFonts w:ascii="Arial" w:hAnsi="Arial" w:cs="Arial"/>
                <w:sz w:val="28"/>
                <w:szCs w:val="28"/>
              </w:rPr>
            </w:pPr>
            <w:r w:rsidRPr="001518F6">
              <w:rPr>
                <w:rFonts w:ascii="Arial" w:hAnsi="Arial" w:cs="Arial"/>
                <w:sz w:val="28"/>
                <w:szCs w:val="28"/>
              </w:rPr>
              <w:t xml:space="preserve">The students of </w:t>
            </w:r>
            <w:proofErr w:type="spellStart"/>
            <w:r w:rsidRPr="001518F6">
              <w:rPr>
                <w:rFonts w:ascii="Arial" w:hAnsi="Arial" w:cs="Arial"/>
                <w:sz w:val="28"/>
                <w:szCs w:val="28"/>
              </w:rPr>
              <w:t>Beit</w:t>
            </w:r>
            <w:proofErr w:type="spellEnd"/>
            <w:r w:rsidRPr="001518F6">
              <w:rPr>
                <w:rFonts w:ascii="Arial" w:hAnsi="Arial" w:cs="Arial"/>
                <w:sz w:val="28"/>
                <w:szCs w:val="28"/>
              </w:rPr>
              <w:t xml:space="preserve"> </w:t>
            </w:r>
            <w:proofErr w:type="spellStart"/>
            <w:r w:rsidRPr="001518F6">
              <w:rPr>
                <w:rFonts w:ascii="Arial" w:hAnsi="Arial" w:cs="Arial"/>
                <w:sz w:val="28"/>
                <w:szCs w:val="28"/>
              </w:rPr>
              <w:t>Shammai</w:t>
            </w:r>
            <w:proofErr w:type="spellEnd"/>
            <w:r w:rsidRPr="001518F6">
              <w:rPr>
                <w:rFonts w:ascii="Arial" w:hAnsi="Arial" w:cs="Arial"/>
                <w:sz w:val="28"/>
                <w:szCs w:val="28"/>
              </w:rPr>
              <w:t xml:space="preserve"> stood below them and began to slaughter the students of </w:t>
            </w:r>
            <w:proofErr w:type="spellStart"/>
            <w:r w:rsidRPr="001518F6">
              <w:rPr>
                <w:rFonts w:ascii="Arial" w:hAnsi="Arial" w:cs="Arial"/>
                <w:sz w:val="28"/>
                <w:szCs w:val="28"/>
              </w:rPr>
              <w:t>Beit</w:t>
            </w:r>
            <w:proofErr w:type="spellEnd"/>
            <w:r w:rsidRPr="001518F6">
              <w:rPr>
                <w:rFonts w:ascii="Arial" w:hAnsi="Arial" w:cs="Arial"/>
                <w:sz w:val="28"/>
                <w:szCs w:val="28"/>
              </w:rPr>
              <w:t xml:space="preserve"> Hillel. </w:t>
            </w:r>
          </w:p>
          <w:p w:rsidR="001518F6" w:rsidRPr="001518F6" w:rsidRDefault="001518F6" w:rsidP="001518F6">
            <w:pPr>
              <w:suppressAutoHyphens w:val="0"/>
              <w:bidi w:val="0"/>
              <w:jc w:val="left"/>
              <w:rPr>
                <w:rFonts w:asciiTheme="minorBidi" w:hAnsiTheme="minorBidi" w:cstheme="minorBidi"/>
                <w:i/>
                <w:iCs/>
                <w:sz w:val="28"/>
                <w:szCs w:val="28"/>
              </w:rPr>
            </w:pPr>
            <w:r w:rsidRPr="001518F6">
              <w:rPr>
                <w:rFonts w:ascii="Arial" w:hAnsi="Arial" w:cs="Arial"/>
                <w:sz w:val="28"/>
                <w:szCs w:val="28"/>
              </w:rPr>
              <w:t>It was taught: Six of them ascended and the others stood over them with swords and lances.</w:t>
            </w:r>
          </w:p>
        </w:tc>
      </w:tr>
      <w:tr w:rsidR="001518F6" w:rsidTr="001518F6">
        <w:tc>
          <w:tcPr>
            <w:tcW w:w="2448" w:type="dxa"/>
            <w:vMerge/>
          </w:tcPr>
          <w:p w:rsidR="001518F6" w:rsidRPr="001518F6" w:rsidRDefault="001518F6" w:rsidP="001518F6">
            <w:pPr>
              <w:bidi w:val="0"/>
              <w:jc w:val="left"/>
              <w:rPr>
                <w:rFonts w:ascii="Arial" w:hAnsi="Arial" w:cs="Arial"/>
                <w:b/>
                <w:bCs/>
                <w:sz w:val="28"/>
                <w:szCs w:val="28"/>
                <w:u w:val="single"/>
              </w:rPr>
            </w:pPr>
          </w:p>
        </w:tc>
        <w:tc>
          <w:tcPr>
            <w:tcW w:w="6797" w:type="dxa"/>
            <w:gridSpan w:val="2"/>
          </w:tcPr>
          <w:p w:rsidR="001518F6" w:rsidRDefault="00350DA1" w:rsidP="001518F6">
            <w:pPr>
              <w:bidi w:val="0"/>
              <w:jc w:val="left"/>
              <w:rPr>
                <w:rFonts w:ascii="Arial" w:hAnsi="Arial" w:cs="Arial"/>
                <w:i/>
                <w:iCs/>
                <w:sz w:val="28"/>
                <w:szCs w:val="28"/>
              </w:rPr>
            </w:pPr>
            <w:r>
              <w:rPr>
                <w:rFonts w:ascii="Arial" w:hAnsi="Arial" w:cs="Arial"/>
                <w:i/>
                <w:iCs/>
                <w:sz w:val="28"/>
                <w:szCs w:val="28"/>
              </w:rPr>
              <w:t xml:space="preserve">What exactly did </w:t>
            </w:r>
            <w:proofErr w:type="spellStart"/>
            <w:r>
              <w:rPr>
                <w:rFonts w:ascii="Arial" w:hAnsi="Arial" w:cs="Arial"/>
                <w:i/>
                <w:iCs/>
                <w:sz w:val="28"/>
                <w:szCs w:val="28"/>
              </w:rPr>
              <w:t>Beit</w:t>
            </w:r>
            <w:proofErr w:type="spellEnd"/>
            <w:r>
              <w:rPr>
                <w:rFonts w:ascii="Arial" w:hAnsi="Arial" w:cs="Arial"/>
                <w:i/>
                <w:iCs/>
                <w:sz w:val="28"/>
                <w:szCs w:val="28"/>
              </w:rPr>
              <w:t xml:space="preserve"> </w:t>
            </w:r>
            <w:proofErr w:type="spellStart"/>
            <w:r>
              <w:rPr>
                <w:rFonts w:ascii="Arial" w:hAnsi="Arial" w:cs="Arial"/>
                <w:i/>
                <w:iCs/>
                <w:sz w:val="28"/>
                <w:szCs w:val="28"/>
              </w:rPr>
              <w:t>Shammai</w:t>
            </w:r>
            <w:proofErr w:type="spellEnd"/>
            <w:r>
              <w:rPr>
                <w:rFonts w:ascii="Arial" w:hAnsi="Arial" w:cs="Arial"/>
                <w:i/>
                <w:iCs/>
                <w:sz w:val="28"/>
                <w:szCs w:val="28"/>
              </w:rPr>
              <w:t xml:space="preserve"> do to </w:t>
            </w:r>
            <w:proofErr w:type="spellStart"/>
            <w:r>
              <w:rPr>
                <w:rFonts w:ascii="Arial" w:hAnsi="Arial" w:cs="Arial"/>
                <w:i/>
                <w:iCs/>
                <w:sz w:val="28"/>
                <w:szCs w:val="28"/>
              </w:rPr>
              <w:t>Beit</w:t>
            </w:r>
            <w:proofErr w:type="spellEnd"/>
            <w:r>
              <w:rPr>
                <w:rFonts w:ascii="Arial" w:hAnsi="Arial" w:cs="Arial"/>
                <w:i/>
                <w:iCs/>
                <w:sz w:val="28"/>
                <w:szCs w:val="28"/>
              </w:rPr>
              <w:t xml:space="preserve"> Hillel?  </w:t>
            </w:r>
          </w:p>
          <w:p w:rsidR="00350DA1" w:rsidRPr="00350DA1" w:rsidRDefault="00350DA1" w:rsidP="00350DA1">
            <w:pPr>
              <w:bidi w:val="0"/>
              <w:jc w:val="left"/>
              <w:rPr>
                <w:rFonts w:ascii="Arial" w:hAnsi="Arial" w:cs="Arial"/>
                <w:i/>
                <w:iCs/>
                <w:sz w:val="28"/>
                <w:szCs w:val="28"/>
              </w:rPr>
            </w:pPr>
            <w:r>
              <w:rPr>
                <w:rFonts w:ascii="Arial" w:hAnsi="Arial" w:cs="Arial"/>
                <w:i/>
                <w:iCs/>
                <w:sz w:val="28"/>
                <w:szCs w:val="28"/>
              </w:rPr>
              <w:t xml:space="preserve">How did the commentaries on the Jerusalem Talmud disagree on this question? </w:t>
            </w:r>
          </w:p>
        </w:tc>
      </w:tr>
      <w:tr w:rsidR="001518F6" w:rsidTr="001518F6">
        <w:tc>
          <w:tcPr>
            <w:tcW w:w="2448" w:type="dxa"/>
            <w:vMerge/>
          </w:tcPr>
          <w:p w:rsidR="001518F6" w:rsidRPr="001518F6" w:rsidRDefault="001518F6" w:rsidP="001518F6">
            <w:pPr>
              <w:suppressAutoHyphens w:val="0"/>
              <w:bidi w:val="0"/>
              <w:jc w:val="left"/>
              <w:rPr>
                <w:rFonts w:asciiTheme="minorBidi" w:hAnsiTheme="minorBidi" w:cstheme="minorBidi"/>
                <w:i/>
                <w:iCs/>
                <w:sz w:val="28"/>
                <w:szCs w:val="28"/>
              </w:rPr>
            </w:pPr>
          </w:p>
        </w:tc>
        <w:tc>
          <w:tcPr>
            <w:tcW w:w="3715" w:type="dxa"/>
          </w:tcPr>
          <w:p w:rsidR="001518F6" w:rsidRPr="001518F6" w:rsidRDefault="001518F6" w:rsidP="001518F6">
            <w:pPr>
              <w:bidi w:val="0"/>
              <w:jc w:val="left"/>
              <w:rPr>
                <w:rFonts w:ascii="Arial" w:hAnsi="Arial"/>
                <w:b/>
                <w:bCs/>
                <w:sz w:val="28"/>
                <w:szCs w:val="28"/>
                <w:u w:val="single"/>
              </w:rPr>
            </w:pPr>
            <w:proofErr w:type="spellStart"/>
            <w:r w:rsidRPr="001518F6">
              <w:rPr>
                <w:rFonts w:ascii="Arial" w:hAnsi="Arial"/>
                <w:b/>
                <w:bCs/>
                <w:sz w:val="28"/>
                <w:szCs w:val="28"/>
                <w:u w:val="single"/>
              </w:rPr>
              <w:t>Korban</w:t>
            </w:r>
            <w:proofErr w:type="spellEnd"/>
            <w:r w:rsidRPr="001518F6">
              <w:rPr>
                <w:rFonts w:ascii="Arial" w:hAnsi="Arial"/>
                <w:b/>
                <w:bCs/>
                <w:sz w:val="28"/>
                <w:szCs w:val="28"/>
                <w:u w:val="single"/>
              </w:rPr>
              <w:t xml:space="preserve"> </w:t>
            </w:r>
            <w:proofErr w:type="spellStart"/>
            <w:r w:rsidRPr="001518F6">
              <w:rPr>
                <w:rFonts w:ascii="Arial" w:hAnsi="Arial"/>
                <w:b/>
                <w:bCs/>
                <w:sz w:val="28"/>
                <w:szCs w:val="28"/>
                <w:u w:val="single"/>
              </w:rPr>
              <w:t>Edah</w:t>
            </w:r>
            <w:proofErr w:type="spellEnd"/>
            <w:r w:rsidRPr="001518F6">
              <w:rPr>
                <w:rFonts w:ascii="Arial" w:hAnsi="Arial"/>
                <w:b/>
                <w:bCs/>
                <w:sz w:val="28"/>
                <w:szCs w:val="28"/>
                <w:u w:val="single"/>
              </w:rPr>
              <w:t xml:space="preserve">, Jerusalem Talmud 1:4 </w:t>
            </w:r>
          </w:p>
          <w:p w:rsidR="001518F6" w:rsidRPr="001518F6" w:rsidRDefault="00F456BF" w:rsidP="001518F6">
            <w:pPr>
              <w:bidi w:val="0"/>
              <w:jc w:val="left"/>
              <w:rPr>
                <w:rFonts w:ascii="Arial" w:hAnsi="Arial" w:cs="Arial"/>
                <w:b/>
                <w:bCs/>
                <w:sz w:val="20"/>
                <w:szCs w:val="20"/>
                <w:u w:val="single"/>
              </w:rPr>
            </w:pPr>
            <w:hyperlink r:id="rId16" w:history="1">
              <w:r w:rsidR="001518F6" w:rsidRPr="00AD1EEC">
                <w:rPr>
                  <w:rStyle w:val="Hyperlink"/>
                  <w:rFonts w:ascii="Arial" w:hAnsi="Arial" w:cs="Arial"/>
                  <w:sz w:val="20"/>
                  <w:szCs w:val="20"/>
                </w:rPr>
                <w:t xml:space="preserve">Rabbi David </w:t>
              </w:r>
              <w:proofErr w:type="spellStart"/>
              <w:r w:rsidR="001518F6" w:rsidRPr="00AD1EEC">
                <w:rPr>
                  <w:rStyle w:val="Hyperlink"/>
                  <w:rFonts w:ascii="Arial" w:hAnsi="Arial" w:cs="Arial"/>
                  <w:sz w:val="20"/>
                  <w:szCs w:val="20"/>
                </w:rPr>
                <w:t>ben</w:t>
              </w:r>
              <w:proofErr w:type="spellEnd"/>
              <w:r w:rsidR="001518F6" w:rsidRPr="00AD1EEC">
                <w:rPr>
                  <w:rStyle w:val="Hyperlink"/>
                  <w:rFonts w:ascii="Arial" w:hAnsi="Arial" w:cs="Arial"/>
                  <w:sz w:val="20"/>
                  <w:szCs w:val="20"/>
                </w:rPr>
                <w:t xml:space="preserve"> </w:t>
              </w:r>
              <w:proofErr w:type="spellStart"/>
              <w:r w:rsidR="001518F6" w:rsidRPr="00AD1EEC">
                <w:rPr>
                  <w:rStyle w:val="Hyperlink"/>
                  <w:rFonts w:ascii="Arial" w:hAnsi="Arial" w:cs="Arial"/>
                  <w:sz w:val="20"/>
                  <w:szCs w:val="20"/>
                </w:rPr>
                <w:t>Naftali</w:t>
              </w:r>
              <w:proofErr w:type="spellEnd"/>
              <w:r w:rsidR="001518F6" w:rsidRPr="00AD1EEC">
                <w:rPr>
                  <w:rStyle w:val="Hyperlink"/>
                  <w:rFonts w:ascii="Arial" w:hAnsi="Arial" w:cs="Arial"/>
                  <w:sz w:val="20"/>
                  <w:szCs w:val="20"/>
                </w:rPr>
                <w:t xml:space="preserve"> Hirsch Frankel</w:t>
              </w:r>
            </w:hyperlink>
            <w:r w:rsidR="001518F6" w:rsidRPr="001518F6">
              <w:rPr>
                <w:rFonts w:ascii="Arial" w:hAnsi="Arial" w:cs="Arial"/>
                <w:sz w:val="20"/>
                <w:szCs w:val="20"/>
              </w:rPr>
              <w:t xml:space="preserve"> (1707–1762, Berlin)</w:t>
            </w:r>
          </w:p>
          <w:p w:rsidR="001518F6" w:rsidRPr="001518F6" w:rsidRDefault="001518F6" w:rsidP="001518F6">
            <w:pPr>
              <w:suppressAutoHyphens w:val="0"/>
              <w:bidi w:val="0"/>
              <w:jc w:val="left"/>
              <w:rPr>
                <w:rFonts w:asciiTheme="minorBidi" w:hAnsiTheme="minorBidi" w:cstheme="minorBidi"/>
                <w:i/>
                <w:iCs/>
                <w:sz w:val="28"/>
                <w:szCs w:val="28"/>
              </w:rPr>
            </w:pPr>
            <w:r w:rsidRPr="001518F6">
              <w:rPr>
                <w:rFonts w:ascii="Arial" w:hAnsi="Arial"/>
                <w:sz w:val="28"/>
                <w:szCs w:val="28"/>
              </w:rPr>
              <w:t xml:space="preserve">“And they began to slaughter the students of </w:t>
            </w:r>
            <w:proofErr w:type="spellStart"/>
            <w:r w:rsidRPr="001518F6">
              <w:rPr>
                <w:rFonts w:ascii="Arial" w:hAnsi="Arial"/>
                <w:sz w:val="28"/>
                <w:szCs w:val="28"/>
              </w:rPr>
              <w:t>Beit</w:t>
            </w:r>
            <w:proofErr w:type="spellEnd"/>
            <w:r w:rsidRPr="001518F6">
              <w:rPr>
                <w:rFonts w:ascii="Arial" w:hAnsi="Arial"/>
                <w:sz w:val="28"/>
                <w:szCs w:val="28"/>
              </w:rPr>
              <w:t xml:space="preserve"> Hillel” – Only if they (</w:t>
            </w:r>
            <w:proofErr w:type="spellStart"/>
            <w:r w:rsidRPr="001518F6">
              <w:rPr>
                <w:rFonts w:ascii="Arial" w:hAnsi="Arial"/>
                <w:sz w:val="28"/>
                <w:szCs w:val="28"/>
              </w:rPr>
              <w:t>Beit</w:t>
            </w:r>
            <w:proofErr w:type="spellEnd"/>
            <w:r w:rsidRPr="001518F6">
              <w:rPr>
                <w:rFonts w:ascii="Arial" w:hAnsi="Arial"/>
                <w:sz w:val="28"/>
                <w:szCs w:val="28"/>
              </w:rPr>
              <w:t xml:space="preserve"> Hillel) wanted to go up [to vote], however G-d forbid, they did not [actually] kill anyone, so it seems to me</w:t>
            </w:r>
            <w:r w:rsidRPr="001518F6">
              <w:rPr>
                <w:rFonts w:ascii="Arial" w:hAnsi="Arial" w:cs="Times New Roman"/>
                <w:sz w:val="28"/>
                <w:szCs w:val="28"/>
                <w:rtl/>
              </w:rPr>
              <w:t>.</w:t>
            </w:r>
          </w:p>
        </w:tc>
        <w:tc>
          <w:tcPr>
            <w:tcW w:w="3082" w:type="dxa"/>
          </w:tcPr>
          <w:p w:rsidR="001518F6" w:rsidRPr="001518F6" w:rsidRDefault="001518F6" w:rsidP="001518F6">
            <w:pPr>
              <w:bidi w:val="0"/>
              <w:jc w:val="left"/>
              <w:rPr>
                <w:rFonts w:ascii="Arial" w:hAnsi="Arial" w:cs="Arial"/>
                <w:b/>
                <w:bCs/>
                <w:sz w:val="28"/>
                <w:szCs w:val="28"/>
                <w:u w:val="single"/>
              </w:rPr>
            </w:pPr>
            <w:proofErr w:type="spellStart"/>
            <w:r w:rsidRPr="001518F6">
              <w:rPr>
                <w:rFonts w:ascii="Arial" w:hAnsi="Arial" w:cs="Arial"/>
                <w:b/>
                <w:bCs/>
                <w:sz w:val="28"/>
                <w:szCs w:val="28"/>
                <w:u w:val="single"/>
              </w:rPr>
              <w:t>Pney</w:t>
            </w:r>
            <w:proofErr w:type="spellEnd"/>
            <w:r w:rsidRPr="001518F6">
              <w:rPr>
                <w:rFonts w:ascii="Arial" w:hAnsi="Arial" w:cs="Arial"/>
                <w:b/>
                <w:bCs/>
                <w:sz w:val="28"/>
                <w:szCs w:val="28"/>
                <w:u w:val="single"/>
              </w:rPr>
              <w:t xml:space="preserve"> Moshe, Jerusalem Talmud 1:4 </w:t>
            </w:r>
          </w:p>
          <w:p w:rsidR="00AD1EEC" w:rsidRDefault="00F456BF" w:rsidP="001518F6">
            <w:pPr>
              <w:bidi w:val="0"/>
              <w:jc w:val="left"/>
              <w:rPr>
                <w:rFonts w:ascii="Arial" w:hAnsi="Arial" w:cs="Arial"/>
                <w:sz w:val="20"/>
                <w:szCs w:val="20"/>
              </w:rPr>
            </w:pPr>
            <w:hyperlink r:id="rId17" w:history="1">
              <w:r w:rsidR="001518F6" w:rsidRPr="00AD1EEC">
                <w:rPr>
                  <w:rStyle w:val="Hyperlink"/>
                  <w:rFonts w:ascii="Arial" w:hAnsi="Arial" w:cs="Arial"/>
                  <w:sz w:val="20"/>
                  <w:szCs w:val="20"/>
                </w:rPr>
                <w:t xml:space="preserve">Rabbi Moshe </w:t>
              </w:r>
              <w:proofErr w:type="spellStart"/>
              <w:r w:rsidR="001518F6" w:rsidRPr="00AD1EEC">
                <w:rPr>
                  <w:rStyle w:val="Hyperlink"/>
                  <w:rFonts w:ascii="Arial" w:hAnsi="Arial" w:cs="Arial"/>
                  <w:sz w:val="20"/>
                  <w:szCs w:val="20"/>
                </w:rPr>
                <w:t>Margalit</w:t>
              </w:r>
              <w:proofErr w:type="spellEnd"/>
            </w:hyperlink>
            <w:r w:rsidR="001518F6" w:rsidRPr="001518F6">
              <w:rPr>
                <w:rFonts w:ascii="Arial" w:hAnsi="Arial" w:cs="Arial"/>
                <w:sz w:val="20"/>
                <w:szCs w:val="20"/>
              </w:rPr>
              <w:t xml:space="preserve"> </w:t>
            </w:r>
          </w:p>
          <w:p w:rsidR="001518F6" w:rsidRPr="001518F6" w:rsidRDefault="00AD1EEC" w:rsidP="00AD1EEC">
            <w:pPr>
              <w:bidi w:val="0"/>
              <w:jc w:val="left"/>
              <w:rPr>
                <w:rFonts w:ascii="Arial" w:hAnsi="Arial" w:cs="Arial"/>
                <w:b/>
                <w:bCs/>
                <w:sz w:val="20"/>
                <w:szCs w:val="20"/>
                <w:u w:val="single"/>
              </w:rPr>
            </w:pPr>
            <w:r>
              <w:rPr>
                <w:rFonts w:ascii="Arial" w:hAnsi="Arial" w:cs="Arial"/>
                <w:sz w:val="20"/>
                <w:szCs w:val="20"/>
              </w:rPr>
              <w:t>(</w:t>
            </w:r>
            <w:r w:rsidR="001518F6" w:rsidRPr="001518F6">
              <w:rPr>
                <w:rFonts w:ascii="Arial" w:hAnsi="Arial" w:cs="Arial"/>
                <w:sz w:val="20"/>
                <w:szCs w:val="20"/>
              </w:rPr>
              <w:t>1710-1780, Lithuania)</w:t>
            </w:r>
          </w:p>
          <w:p w:rsidR="001518F6" w:rsidRPr="001518F6" w:rsidRDefault="001518F6" w:rsidP="001518F6">
            <w:pPr>
              <w:suppressAutoHyphens w:val="0"/>
              <w:bidi w:val="0"/>
              <w:jc w:val="left"/>
              <w:rPr>
                <w:rFonts w:asciiTheme="minorBidi" w:hAnsiTheme="minorBidi" w:cstheme="minorBidi"/>
                <w:i/>
                <w:iCs/>
                <w:sz w:val="28"/>
                <w:szCs w:val="28"/>
              </w:rPr>
            </w:pPr>
            <w:r w:rsidRPr="001518F6">
              <w:rPr>
                <w:rFonts w:ascii="Arial" w:hAnsi="Arial" w:cs="Arial"/>
                <w:sz w:val="28"/>
                <w:szCs w:val="28"/>
              </w:rPr>
              <w:t xml:space="preserve">‘That day’- … because </w:t>
            </w:r>
            <w:proofErr w:type="spellStart"/>
            <w:r w:rsidRPr="001518F6">
              <w:rPr>
                <w:rFonts w:ascii="Arial" w:hAnsi="Arial" w:cs="Arial"/>
                <w:sz w:val="28"/>
                <w:szCs w:val="28"/>
              </w:rPr>
              <w:t>Beit</w:t>
            </w:r>
            <w:proofErr w:type="spellEnd"/>
            <w:r w:rsidRPr="001518F6">
              <w:rPr>
                <w:rFonts w:ascii="Arial" w:hAnsi="Arial" w:cs="Arial"/>
                <w:sz w:val="28"/>
                <w:szCs w:val="28"/>
              </w:rPr>
              <w:t xml:space="preserve"> </w:t>
            </w:r>
            <w:proofErr w:type="spellStart"/>
            <w:r w:rsidRPr="001518F6">
              <w:rPr>
                <w:rFonts w:ascii="Arial" w:hAnsi="Arial" w:cs="Arial"/>
                <w:sz w:val="28"/>
                <w:szCs w:val="28"/>
              </w:rPr>
              <w:t>Shammai</w:t>
            </w:r>
            <w:proofErr w:type="spellEnd"/>
            <w:r w:rsidRPr="001518F6">
              <w:rPr>
                <w:rFonts w:ascii="Arial" w:hAnsi="Arial" w:cs="Arial"/>
                <w:sz w:val="28"/>
                <w:szCs w:val="28"/>
              </w:rPr>
              <w:t xml:space="preserve"> killed students of </w:t>
            </w:r>
            <w:proofErr w:type="spellStart"/>
            <w:r w:rsidRPr="001518F6">
              <w:rPr>
                <w:rFonts w:ascii="Arial" w:hAnsi="Arial" w:cs="Arial"/>
                <w:sz w:val="28"/>
                <w:szCs w:val="28"/>
              </w:rPr>
              <w:t>Beit</w:t>
            </w:r>
            <w:proofErr w:type="spellEnd"/>
            <w:r w:rsidRPr="001518F6">
              <w:rPr>
                <w:rFonts w:ascii="Arial" w:hAnsi="Arial" w:cs="Arial"/>
                <w:sz w:val="28"/>
                <w:szCs w:val="28"/>
              </w:rPr>
              <w:t xml:space="preserve"> Hillel, as we will see further on.</w:t>
            </w:r>
          </w:p>
        </w:tc>
      </w:tr>
    </w:tbl>
    <w:p w:rsidR="00DF5CCD" w:rsidRDefault="0003128D" w:rsidP="001518F6">
      <w:pPr>
        <w:suppressAutoHyphens w:val="0"/>
        <w:bidi w:val="0"/>
        <w:jc w:val="left"/>
        <w:rPr>
          <w:rFonts w:asciiTheme="minorBidi" w:hAnsiTheme="minorBidi" w:cstheme="minorBidi"/>
          <w:i/>
          <w:iCs/>
          <w:sz w:val="28"/>
          <w:szCs w:val="28"/>
        </w:rPr>
      </w:pPr>
      <w:r>
        <w:rPr>
          <w:rFonts w:asciiTheme="minorBidi" w:hAnsiTheme="minorBidi" w:cstheme="minorBidi" w:hint="cs"/>
          <w:i/>
          <w:iCs/>
          <w:sz w:val="28"/>
          <w:szCs w:val="28"/>
          <w:rtl/>
        </w:rPr>
        <w:t xml:space="preserve">  </w:t>
      </w:r>
    </w:p>
    <w:p w:rsidR="00DF5CCD" w:rsidRDefault="00DF5CCD">
      <w:pPr>
        <w:suppressAutoHyphens w:val="0"/>
        <w:bidi w:val="0"/>
        <w:jc w:val="left"/>
        <w:rPr>
          <w:rFonts w:asciiTheme="minorBidi" w:hAnsiTheme="minorBidi" w:cstheme="minorBidi"/>
          <w:i/>
          <w:iCs/>
          <w:sz w:val="28"/>
          <w:szCs w:val="28"/>
        </w:rPr>
      </w:pPr>
      <w:r>
        <w:rPr>
          <w:rFonts w:asciiTheme="minorBidi" w:hAnsiTheme="minorBidi" w:cstheme="minorBidi"/>
          <w:i/>
          <w:iCs/>
          <w:sz w:val="28"/>
          <w:szCs w:val="28"/>
        </w:rPr>
        <w:br w:type="page"/>
      </w:r>
    </w:p>
    <w:p w:rsidR="00DF5CCD" w:rsidRPr="001518F6" w:rsidRDefault="00DF5CCD" w:rsidP="00DF5CCD">
      <w:pPr>
        <w:suppressAutoHyphens w:val="0"/>
        <w:bidi w:val="0"/>
        <w:jc w:val="left"/>
        <w:rPr>
          <w:rFonts w:asciiTheme="minorBidi" w:hAnsiTheme="minorBidi" w:cstheme="minorBidi"/>
          <w:i/>
          <w:iCs/>
          <w:sz w:val="28"/>
          <w:szCs w:val="28"/>
          <w:rtl/>
        </w:rPr>
      </w:pPr>
    </w:p>
    <w:tbl>
      <w:tblPr>
        <w:tblStyle w:val="TableGrid"/>
        <w:bidiVisual/>
        <w:tblW w:w="0" w:type="auto"/>
        <w:tblLook w:val="04A0"/>
      </w:tblPr>
      <w:tblGrid>
        <w:gridCol w:w="2027"/>
        <w:gridCol w:w="3960"/>
        <w:gridCol w:w="3258"/>
      </w:tblGrid>
      <w:tr w:rsidR="00DF5CCD" w:rsidTr="00DF5CCD">
        <w:tc>
          <w:tcPr>
            <w:tcW w:w="9245" w:type="dxa"/>
            <w:gridSpan w:val="3"/>
          </w:tcPr>
          <w:p w:rsidR="00DF5CCD" w:rsidRPr="0063670C" w:rsidRDefault="00DF5CCD" w:rsidP="00DF5CCD">
            <w:pPr>
              <w:jc w:val="both"/>
              <w:rPr>
                <w:rFonts w:asciiTheme="minorBidi" w:hAnsiTheme="minorBidi" w:cstheme="minorBidi"/>
                <w:sz w:val="28"/>
                <w:szCs w:val="28"/>
                <w:u w:val="single"/>
                <w:rtl/>
              </w:rPr>
            </w:pPr>
            <w:r w:rsidRPr="0063670C">
              <w:rPr>
                <w:rFonts w:asciiTheme="minorBidi" w:hAnsiTheme="minorBidi" w:cstheme="minorBidi"/>
                <w:sz w:val="28"/>
                <w:szCs w:val="28"/>
                <w:u w:val="single"/>
                <w:rtl/>
                <w:lang w:bidi="he-IL"/>
              </w:rPr>
              <w:t>משנה שבת א</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ד</w:t>
            </w:r>
          </w:p>
          <w:p w:rsidR="00DF5CCD" w:rsidRDefault="00DF5CCD" w:rsidP="00DF5CCD">
            <w:pPr>
              <w:jc w:val="both"/>
              <w:rPr>
                <w:rFonts w:asciiTheme="minorBidi" w:hAnsiTheme="minorBidi" w:cstheme="minorBidi"/>
                <w:sz w:val="28"/>
                <w:szCs w:val="28"/>
                <w:u w:val="single"/>
                <w:rtl/>
              </w:rPr>
            </w:pPr>
            <w:r w:rsidRPr="00A6745E">
              <w:rPr>
                <w:rFonts w:asciiTheme="minorBidi" w:hAnsiTheme="minorBidi" w:cstheme="minorBidi"/>
                <w:sz w:val="28"/>
                <w:szCs w:val="28"/>
                <w:rtl/>
                <w:lang w:bidi="he-IL"/>
              </w:rPr>
              <w:t>ואלו מן ההלכות שאמרו בעליית חנניה בן חזקיה בן גוריון כשעלו לבקרו נמנו ורבו ב</w:t>
            </w:r>
            <w:r>
              <w:rPr>
                <w:rFonts w:asciiTheme="minorBidi" w:hAnsiTheme="minorBidi" w:cstheme="minorBidi" w:hint="cs"/>
                <w:sz w:val="28"/>
                <w:szCs w:val="28"/>
                <w:rtl/>
                <w:lang w:bidi="he-IL"/>
              </w:rPr>
              <w:t xml:space="preserve">ית שמאי </w:t>
            </w:r>
            <w:r w:rsidRPr="00A6745E">
              <w:rPr>
                <w:rFonts w:asciiTheme="minorBidi" w:hAnsiTheme="minorBidi" w:cstheme="minorBidi"/>
                <w:sz w:val="28"/>
                <w:szCs w:val="28"/>
                <w:rtl/>
                <w:lang w:bidi="he-IL"/>
              </w:rPr>
              <w:t xml:space="preserve">על </w:t>
            </w:r>
            <w:r>
              <w:rPr>
                <w:rFonts w:asciiTheme="minorBidi" w:hAnsiTheme="minorBidi" w:cstheme="minorBidi" w:hint="cs"/>
                <w:sz w:val="28"/>
                <w:szCs w:val="28"/>
                <w:rtl/>
                <w:lang w:bidi="he-IL"/>
              </w:rPr>
              <w:t xml:space="preserve">בית הלל </w:t>
            </w:r>
            <w:r w:rsidRPr="00A6745E">
              <w:rPr>
                <w:rFonts w:asciiTheme="minorBidi" w:hAnsiTheme="minorBidi" w:cstheme="minorBidi"/>
                <w:sz w:val="28"/>
                <w:szCs w:val="28"/>
                <w:rtl/>
                <w:lang w:bidi="he-IL"/>
              </w:rPr>
              <w:t>וי</w:t>
            </w:r>
            <w:r w:rsidRPr="00A6745E">
              <w:rPr>
                <w:rFonts w:asciiTheme="minorBidi" w:hAnsiTheme="minorBidi" w:cstheme="minorBidi"/>
                <w:sz w:val="28"/>
                <w:szCs w:val="28"/>
                <w:rtl/>
              </w:rPr>
              <w:t>"</w:t>
            </w:r>
            <w:r w:rsidRPr="00A6745E">
              <w:rPr>
                <w:rFonts w:asciiTheme="minorBidi" w:hAnsiTheme="minorBidi" w:cstheme="minorBidi"/>
                <w:sz w:val="28"/>
                <w:szCs w:val="28"/>
                <w:rtl/>
                <w:lang w:bidi="he-IL"/>
              </w:rPr>
              <w:t>ח</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שמונה עשרה</w:t>
            </w:r>
            <w:r>
              <w:rPr>
                <w:rFonts w:asciiTheme="minorBidi" w:hAnsiTheme="minorBidi" w:cstheme="minorBidi" w:hint="cs"/>
                <w:sz w:val="28"/>
                <w:szCs w:val="28"/>
                <w:rtl/>
              </w:rPr>
              <w:t>)</w:t>
            </w:r>
            <w:r w:rsidRPr="00A6745E">
              <w:rPr>
                <w:rFonts w:asciiTheme="minorBidi" w:hAnsiTheme="minorBidi" w:cstheme="minorBidi"/>
                <w:sz w:val="28"/>
                <w:szCs w:val="28"/>
                <w:rtl/>
                <w:lang w:bidi="he-IL"/>
              </w:rPr>
              <w:t xml:space="preserve"> דברים גזרו בו ביום</w:t>
            </w:r>
            <w:r w:rsidRPr="00A6745E">
              <w:rPr>
                <w:rFonts w:asciiTheme="minorBidi" w:hAnsiTheme="minorBidi" w:cstheme="minorBidi"/>
                <w:sz w:val="28"/>
                <w:szCs w:val="28"/>
                <w:rtl/>
              </w:rPr>
              <w:t>.</w:t>
            </w:r>
            <w:r w:rsidRPr="00A6745E">
              <w:rPr>
                <w:rFonts w:asciiTheme="minorBidi" w:hAnsiTheme="minorBidi" w:cstheme="minorBidi"/>
                <w:b/>
                <w:bCs/>
                <w:sz w:val="28"/>
                <w:szCs w:val="28"/>
                <w:rtl/>
              </w:rPr>
              <w:t xml:space="preserve">   </w:t>
            </w:r>
          </w:p>
        </w:tc>
      </w:tr>
      <w:tr w:rsidR="00DF5CCD" w:rsidTr="00DF5CCD">
        <w:tc>
          <w:tcPr>
            <w:tcW w:w="9245" w:type="dxa"/>
            <w:gridSpan w:val="3"/>
          </w:tcPr>
          <w:p w:rsidR="00DF5CCD" w:rsidRDefault="00DF5CCD" w:rsidP="00DF5CCD">
            <w:pPr>
              <w:jc w:val="both"/>
            </w:pPr>
            <w:r w:rsidRPr="0020781F">
              <w:rPr>
                <w:rFonts w:asciiTheme="minorBidi" w:hAnsiTheme="minorBidi" w:cstheme="minorBidi" w:hint="cs"/>
                <w:i/>
                <w:iCs/>
                <w:sz w:val="28"/>
                <w:szCs w:val="28"/>
                <w:rtl/>
                <w:lang w:bidi="he-IL"/>
              </w:rPr>
              <w:t xml:space="preserve">כיצד מתוארת המחלוקת בין בית הלל ובית שמאי באותו יום </w:t>
            </w:r>
            <w:r>
              <w:rPr>
                <w:rFonts w:asciiTheme="minorBidi" w:hAnsiTheme="minorBidi" w:cstheme="minorBidi" w:hint="cs"/>
                <w:i/>
                <w:iCs/>
                <w:sz w:val="28"/>
                <w:szCs w:val="28"/>
                <w:rtl/>
                <w:lang w:bidi="he-IL"/>
              </w:rPr>
              <w:t xml:space="preserve">בתלמודים? </w:t>
            </w:r>
            <w:r w:rsidRPr="0020781F">
              <w:rPr>
                <w:rFonts w:asciiTheme="minorBidi" w:hAnsiTheme="minorBidi" w:cstheme="minorBidi" w:hint="cs"/>
                <w:i/>
                <w:iCs/>
                <w:sz w:val="28"/>
                <w:szCs w:val="28"/>
              </w:rPr>
              <w:t xml:space="preserve"> </w:t>
            </w:r>
          </w:p>
        </w:tc>
      </w:tr>
      <w:tr w:rsidR="00DF5CCD" w:rsidTr="00DF5CCD">
        <w:trPr>
          <w:trHeight w:val="1529"/>
        </w:trPr>
        <w:tc>
          <w:tcPr>
            <w:tcW w:w="2027" w:type="dxa"/>
            <w:vMerge w:val="restart"/>
          </w:tcPr>
          <w:p w:rsidR="00DF5CCD" w:rsidRPr="0063670C" w:rsidRDefault="00DF5CCD" w:rsidP="00DF5CCD">
            <w:pPr>
              <w:jc w:val="both"/>
              <w:rPr>
                <w:rFonts w:asciiTheme="minorBidi" w:hAnsiTheme="minorBidi" w:cstheme="minorBidi"/>
                <w:sz w:val="28"/>
                <w:szCs w:val="28"/>
                <w:u w:val="single"/>
                <w:rtl/>
              </w:rPr>
            </w:pPr>
            <w:r>
              <w:rPr>
                <w:rFonts w:asciiTheme="minorBidi" w:hAnsiTheme="minorBidi" w:cstheme="minorBidi"/>
                <w:sz w:val="28"/>
                <w:szCs w:val="28"/>
                <w:u w:val="single"/>
                <w:rtl/>
                <w:lang w:bidi="he-IL"/>
              </w:rPr>
              <w:t>ב</w:t>
            </w:r>
            <w:r>
              <w:rPr>
                <w:rFonts w:asciiTheme="minorBidi" w:hAnsiTheme="minorBidi" w:cstheme="minorBidi" w:hint="cs"/>
                <w:sz w:val="28"/>
                <w:szCs w:val="28"/>
                <w:u w:val="single"/>
                <w:rtl/>
                <w:lang w:bidi="he-IL"/>
              </w:rPr>
              <w:t>'</w:t>
            </w:r>
            <w:r w:rsidRPr="0063670C">
              <w:rPr>
                <w:rFonts w:asciiTheme="minorBidi" w:hAnsiTheme="minorBidi" w:cstheme="minorBidi"/>
                <w:sz w:val="28"/>
                <w:szCs w:val="28"/>
                <w:u w:val="single"/>
                <w:rtl/>
                <w:lang w:bidi="he-IL"/>
              </w:rPr>
              <w:t xml:space="preserve"> שבת</w:t>
            </w:r>
            <w:r w:rsidRPr="0063670C">
              <w:rPr>
                <w:rFonts w:asciiTheme="minorBidi" w:hAnsiTheme="minorBidi" w:cstheme="minorBidi"/>
                <w:sz w:val="28"/>
                <w:szCs w:val="28"/>
                <w:u w:val="single"/>
                <w:rtl/>
              </w:rPr>
              <w:t xml:space="preserve">, </w:t>
            </w:r>
            <w:r w:rsidRPr="0063670C">
              <w:rPr>
                <w:rFonts w:asciiTheme="minorBidi" w:hAnsiTheme="minorBidi" w:cstheme="minorBidi"/>
                <w:sz w:val="28"/>
                <w:szCs w:val="28"/>
                <w:u w:val="single"/>
                <w:rtl/>
                <w:lang w:bidi="he-IL"/>
              </w:rPr>
              <w:t>יז ע</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 xml:space="preserve">א </w:t>
            </w:r>
          </w:p>
          <w:p w:rsidR="00DF5CCD" w:rsidRPr="00A6745E" w:rsidRDefault="00DF5CCD" w:rsidP="00DF5CCD">
            <w:pPr>
              <w:jc w:val="both"/>
              <w:rPr>
                <w:rFonts w:asciiTheme="minorBidi" w:hAnsiTheme="minorBidi" w:cstheme="minorBidi"/>
                <w:sz w:val="28"/>
                <w:szCs w:val="28"/>
                <w:rtl/>
              </w:rPr>
            </w:pPr>
            <w:r w:rsidRPr="00A6745E">
              <w:rPr>
                <w:rFonts w:asciiTheme="minorBidi" w:hAnsiTheme="minorBidi" w:cstheme="minorBidi"/>
                <w:sz w:val="28"/>
                <w:szCs w:val="28"/>
                <w:rtl/>
                <w:lang w:bidi="he-IL"/>
              </w:rPr>
              <w:t>ואותו היום נעצו חרב בבית המדרש ואמרו</w:t>
            </w:r>
            <w:r w:rsidRPr="00A6745E">
              <w:rPr>
                <w:rFonts w:asciiTheme="minorBidi" w:hAnsiTheme="minorBidi" w:cstheme="minorBidi"/>
                <w:sz w:val="28"/>
                <w:szCs w:val="28"/>
                <w:rtl/>
              </w:rPr>
              <w:t xml:space="preserve">: </w:t>
            </w:r>
            <w:r>
              <w:rPr>
                <w:rFonts w:asciiTheme="minorBidi" w:hAnsiTheme="minorBidi" w:cstheme="minorBidi" w:hint="cs"/>
                <w:sz w:val="28"/>
                <w:szCs w:val="28"/>
                <w:rtl/>
                <w:lang w:bidi="he-IL"/>
              </w:rPr>
              <w:t>"</w:t>
            </w:r>
            <w:r w:rsidRPr="00A6745E">
              <w:rPr>
                <w:rFonts w:asciiTheme="minorBidi" w:hAnsiTheme="minorBidi" w:cstheme="minorBidi"/>
                <w:sz w:val="28"/>
                <w:szCs w:val="28"/>
                <w:rtl/>
                <w:lang w:bidi="he-IL"/>
              </w:rPr>
              <w:t>הנכנס נכנס והיוצא אל יצא</w:t>
            </w:r>
            <w:r w:rsidRPr="00A6745E">
              <w:rPr>
                <w:rFonts w:asciiTheme="minorBidi" w:hAnsiTheme="minorBidi" w:cstheme="minorBidi"/>
                <w:sz w:val="28"/>
                <w:szCs w:val="28"/>
                <w:rtl/>
              </w:rPr>
              <w:t>.</w:t>
            </w:r>
            <w:r>
              <w:rPr>
                <w:rFonts w:asciiTheme="minorBidi" w:hAnsiTheme="minorBidi" w:cstheme="minorBidi" w:hint="cs"/>
                <w:sz w:val="28"/>
                <w:szCs w:val="28"/>
                <w:rtl/>
                <w:lang w:bidi="he-IL"/>
              </w:rPr>
              <w:t>"</w:t>
            </w:r>
            <w:r w:rsidRPr="00A6745E">
              <w:rPr>
                <w:rFonts w:asciiTheme="minorBidi" w:hAnsiTheme="minorBidi" w:cstheme="minorBidi"/>
                <w:sz w:val="28"/>
                <w:szCs w:val="28"/>
                <w:rtl/>
              </w:rPr>
              <w:t xml:space="preserve"> </w:t>
            </w:r>
          </w:p>
          <w:p w:rsidR="00DF5CCD" w:rsidRPr="00A6745E" w:rsidRDefault="00DF5CCD" w:rsidP="00DF5CCD">
            <w:pPr>
              <w:jc w:val="both"/>
              <w:rPr>
                <w:rFonts w:asciiTheme="minorBidi" w:hAnsiTheme="minorBidi" w:cstheme="minorBidi"/>
                <w:sz w:val="28"/>
                <w:szCs w:val="28"/>
                <w:rtl/>
              </w:rPr>
            </w:pPr>
            <w:r w:rsidRPr="00A6745E">
              <w:rPr>
                <w:rFonts w:asciiTheme="minorBidi" w:hAnsiTheme="minorBidi" w:cstheme="minorBidi"/>
                <w:sz w:val="28"/>
                <w:szCs w:val="28"/>
                <w:rtl/>
                <w:lang w:bidi="he-IL"/>
              </w:rPr>
              <w:t xml:space="preserve">ואותו היום היה הלל כפוף ויושב לפני שמאי כאחד מן התלמידים </w:t>
            </w:r>
          </w:p>
          <w:p w:rsidR="00DF5CCD" w:rsidRDefault="00DF5CCD" w:rsidP="00DF5CCD">
            <w:pPr>
              <w:jc w:val="both"/>
              <w:rPr>
                <w:rFonts w:asciiTheme="minorBidi" w:hAnsiTheme="minorBidi" w:cstheme="minorBidi"/>
                <w:sz w:val="28"/>
                <w:szCs w:val="28"/>
                <w:u w:val="single"/>
                <w:rtl/>
              </w:rPr>
            </w:pPr>
            <w:r w:rsidRPr="00A6745E">
              <w:rPr>
                <w:rFonts w:asciiTheme="minorBidi" w:hAnsiTheme="minorBidi" w:cstheme="minorBidi"/>
                <w:sz w:val="28"/>
                <w:szCs w:val="28"/>
                <w:rtl/>
                <w:lang w:bidi="he-IL"/>
              </w:rPr>
              <w:t>והיה הדבר קשה להם לישראל כיום שנעשה בו העגל</w:t>
            </w:r>
            <w:r w:rsidRPr="00A6745E">
              <w:rPr>
                <w:rFonts w:asciiTheme="minorBidi" w:hAnsiTheme="minorBidi" w:cstheme="minorBidi"/>
                <w:sz w:val="28"/>
                <w:szCs w:val="28"/>
                <w:rtl/>
              </w:rPr>
              <w:t xml:space="preserve">.   </w:t>
            </w:r>
          </w:p>
        </w:tc>
        <w:tc>
          <w:tcPr>
            <w:tcW w:w="7218" w:type="dxa"/>
            <w:gridSpan w:val="2"/>
          </w:tcPr>
          <w:p w:rsidR="00DF5CCD" w:rsidRPr="0063670C" w:rsidRDefault="00DF5CCD" w:rsidP="00DF5CCD">
            <w:pPr>
              <w:jc w:val="both"/>
              <w:rPr>
                <w:rFonts w:asciiTheme="minorBidi" w:hAnsiTheme="minorBidi" w:cstheme="minorBidi"/>
                <w:sz w:val="28"/>
                <w:szCs w:val="28"/>
                <w:u w:val="single"/>
              </w:rPr>
            </w:pPr>
            <w:r w:rsidRPr="0063670C">
              <w:rPr>
                <w:rFonts w:asciiTheme="minorBidi" w:hAnsiTheme="minorBidi" w:cstheme="minorBidi"/>
                <w:sz w:val="28"/>
                <w:szCs w:val="28"/>
                <w:u w:val="single"/>
                <w:rtl/>
                <w:lang w:bidi="he-IL"/>
              </w:rPr>
              <w:t>ירושלמי שבת א</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 xml:space="preserve">ד </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 ע</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w:t>
            </w:r>
            <w:r w:rsidRPr="0063670C">
              <w:rPr>
                <w:rFonts w:asciiTheme="minorBidi" w:hAnsiTheme="minorBidi" w:cstheme="minorBidi"/>
                <w:sz w:val="28"/>
                <w:szCs w:val="28"/>
                <w:u w:val="single"/>
                <w:rtl/>
              </w:rPr>
              <w:t>)</w:t>
            </w:r>
          </w:p>
          <w:p w:rsidR="00DF5CCD" w:rsidRPr="00A6745E" w:rsidRDefault="00DF5CCD" w:rsidP="00DF5CCD">
            <w:pPr>
              <w:jc w:val="both"/>
              <w:rPr>
                <w:rFonts w:asciiTheme="minorBidi" w:hAnsiTheme="minorBidi" w:cstheme="minorBidi"/>
                <w:sz w:val="28"/>
                <w:szCs w:val="28"/>
                <w:rtl/>
              </w:rPr>
            </w:pPr>
            <w:r w:rsidRPr="00A6745E">
              <w:rPr>
                <w:rFonts w:asciiTheme="minorBidi" w:hAnsiTheme="minorBidi" w:cstheme="minorBidi"/>
                <w:sz w:val="28"/>
                <w:szCs w:val="28"/>
                <w:rtl/>
                <w:lang w:bidi="he-IL"/>
              </w:rPr>
              <w:t>אותו היום היה קשה לישראל כיום שנעשה בו העגל</w:t>
            </w:r>
            <w:r w:rsidRPr="00A6745E">
              <w:rPr>
                <w:rFonts w:asciiTheme="minorBidi" w:hAnsiTheme="minorBidi" w:cstheme="minorBidi"/>
                <w:sz w:val="28"/>
                <w:szCs w:val="28"/>
                <w:rtl/>
              </w:rPr>
              <w:t>...</w:t>
            </w:r>
          </w:p>
          <w:p w:rsidR="00DF5CCD" w:rsidRPr="00A6745E" w:rsidRDefault="00DF5CCD" w:rsidP="00DF5CCD">
            <w:pPr>
              <w:jc w:val="both"/>
              <w:rPr>
                <w:rFonts w:asciiTheme="minorBidi" w:hAnsiTheme="minorBidi" w:cstheme="minorBidi"/>
                <w:sz w:val="28"/>
                <w:szCs w:val="28"/>
                <w:rtl/>
              </w:rPr>
            </w:pPr>
            <w:r w:rsidRPr="00A6745E">
              <w:rPr>
                <w:rFonts w:asciiTheme="minorBidi" w:hAnsiTheme="minorBidi" w:cstheme="minorBidi"/>
                <w:sz w:val="28"/>
                <w:szCs w:val="28"/>
                <w:rtl/>
                <w:lang w:bidi="he-IL"/>
              </w:rPr>
              <w:t>תנא</w:t>
            </w:r>
            <w:r>
              <w:rPr>
                <w:rFonts w:asciiTheme="minorBidi" w:hAnsiTheme="minorBidi" w:cstheme="minorBidi" w:hint="cs"/>
                <w:sz w:val="28"/>
                <w:szCs w:val="28"/>
                <w:rtl/>
                <w:lang w:bidi="he-IL"/>
              </w:rPr>
              <w:t xml:space="preserve"> (שנה)</w:t>
            </w:r>
            <w:r w:rsidRPr="00A6745E">
              <w:rPr>
                <w:rFonts w:asciiTheme="minorBidi" w:hAnsiTheme="minorBidi" w:cstheme="minorBidi"/>
                <w:sz w:val="28"/>
                <w:szCs w:val="28"/>
                <w:rtl/>
                <w:lang w:bidi="he-IL"/>
              </w:rPr>
              <w:t xml:space="preserve"> רבי יהושע אונייא</w:t>
            </w:r>
            <w:r>
              <w:rPr>
                <w:rFonts w:asciiTheme="minorBidi" w:hAnsiTheme="minorBidi" w:cstheme="minorBidi" w:hint="cs"/>
                <w:sz w:val="28"/>
                <w:szCs w:val="28"/>
                <w:rtl/>
                <w:lang w:bidi="he-IL"/>
              </w:rPr>
              <w:t>:</w:t>
            </w:r>
            <w:r w:rsidRPr="00A6745E">
              <w:rPr>
                <w:rFonts w:asciiTheme="minorBidi" w:hAnsiTheme="minorBidi" w:cstheme="minorBidi"/>
                <w:sz w:val="28"/>
                <w:szCs w:val="28"/>
                <w:rtl/>
              </w:rPr>
              <w:t xml:space="preserve"> </w:t>
            </w:r>
          </w:p>
          <w:p w:rsidR="00DF5CCD" w:rsidRDefault="00DF5CCD" w:rsidP="00DF5CCD">
            <w:pPr>
              <w:jc w:val="both"/>
              <w:rPr>
                <w:rFonts w:asciiTheme="minorBidi" w:hAnsiTheme="minorBidi" w:cstheme="minorBidi"/>
                <w:sz w:val="28"/>
                <w:szCs w:val="28"/>
                <w:rtl/>
                <w:lang w:bidi="he-IL"/>
              </w:rPr>
            </w:pPr>
            <w:r>
              <w:rPr>
                <w:rFonts w:asciiTheme="minorBidi" w:hAnsiTheme="minorBidi" w:cstheme="minorBidi"/>
                <w:sz w:val="28"/>
                <w:szCs w:val="28"/>
                <w:rtl/>
                <w:lang w:bidi="he-IL"/>
              </w:rPr>
              <w:t>תלמידי ב</w:t>
            </w:r>
            <w:r>
              <w:rPr>
                <w:rFonts w:asciiTheme="minorBidi" w:hAnsiTheme="minorBidi" w:cstheme="minorBidi" w:hint="cs"/>
                <w:sz w:val="28"/>
                <w:szCs w:val="28"/>
                <w:rtl/>
                <w:lang w:bidi="he-IL"/>
              </w:rPr>
              <w:t>ית שמאי</w:t>
            </w:r>
            <w:r w:rsidRPr="00A6745E">
              <w:rPr>
                <w:rFonts w:asciiTheme="minorBidi" w:hAnsiTheme="minorBidi" w:cstheme="minorBidi"/>
                <w:sz w:val="28"/>
                <w:szCs w:val="28"/>
                <w:rtl/>
                <w:lang w:bidi="he-IL"/>
              </w:rPr>
              <w:t xml:space="preserve"> עמדו להן מלמטה והיו הורגין בתלמידי בית הלל</w:t>
            </w:r>
            <w:r w:rsidRPr="00A6745E">
              <w:rPr>
                <w:rFonts w:asciiTheme="minorBidi" w:hAnsiTheme="minorBidi" w:cstheme="minorBidi"/>
                <w:sz w:val="28"/>
                <w:szCs w:val="28"/>
                <w:rtl/>
              </w:rPr>
              <w:t xml:space="preserve">. </w:t>
            </w:r>
            <w:r w:rsidRPr="00A6745E">
              <w:rPr>
                <w:rFonts w:asciiTheme="minorBidi" w:hAnsiTheme="minorBidi" w:cstheme="minorBidi"/>
                <w:sz w:val="28"/>
                <w:szCs w:val="28"/>
                <w:rtl/>
                <w:lang w:bidi="he-IL"/>
              </w:rPr>
              <w:t>תני</w:t>
            </w:r>
            <w:r>
              <w:rPr>
                <w:rFonts w:asciiTheme="minorBidi" w:hAnsiTheme="minorBidi" w:cstheme="minorBidi" w:hint="cs"/>
                <w:sz w:val="28"/>
                <w:szCs w:val="28"/>
                <w:rtl/>
                <w:lang w:bidi="he-IL"/>
              </w:rPr>
              <w:t>:</w:t>
            </w:r>
            <w:r w:rsidRPr="00A6745E">
              <w:rPr>
                <w:rFonts w:asciiTheme="minorBidi" w:hAnsiTheme="minorBidi" w:cstheme="minorBidi"/>
                <w:sz w:val="28"/>
                <w:szCs w:val="28"/>
                <w:rtl/>
                <w:lang w:bidi="he-IL"/>
              </w:rPr>
              <w:t xml:space="preserve"> ששה מהן עלו</w:t>
            </w:r>
            <w:r>
              <w:rPr>
                <w:rFonts w:asciiTheme="minorBidi" w:hAnsiTheme="minorBidi" w:cstheme="minorBidi"/>
                <w:sz w:val="28"/>
                <w:szCs w:val="28"/>
                <w:rtl/>
                <w:lang w:bidi="he-IL"/>
              </w:rPr>
              <w:t xml:space="preserve"> והשאר עמדו עליהן בחרבות וברמחי</w:t>
            </w:r>
            <w:r>
              <w:rPr>
                <w:rFonts w:asciiTheme="minorBidi" w:hAnsiTheme="minorBidi" w:cstheme="minorBidi" w:hint="cs"/>
                <w:sz w:val="28"/>
                <w:szCs w:val="28"/>
                <w:rtl/>
                <w:lang w:bidi="he-IL"/>
              </w:rPr>
              <w:t>ם</w:t>
            </w:r>
            <w:r>
              <w:rPr>
                <w:rFonts w:asciiTheme="minorBidi" w:hAnsiTheme="minorBidi" w:cstheme="minorBidi" w:hint="cs"/>
                <w:sz w:val="28"/>
                <w:szCs w:val="28"/>
                <w:rtl/>
              </w:rPr>
              <w:t>.</w:t>
            </w:r>
            <w:r>
              <w:rPr>
                <w:rFonts w:asciiTheme="minorBidi" w:hAnsiTheme="minorBidi" w:cstheme="minorBidi" w:hint="cs"/>
                <w:sz w:val="28"/>
                <w:szCs w:val="28"/>
                <w:rtl/>
                <w:lang w:bidi="he-IL"/>
              </w:rPr>
              <w:t>..</w:t>
            </w:r>
          </w:p>
          <w:p w:rsidR="00DF5CCD" w:rsidRPr="003F4585" w:rsidRDefault="00DF5CCD" w:rsidP="00DF5CCD">
            <w:pPr>
              <w:jc w:val="both"/>
              <w:rPr>
                <w:rFonts w:asciiTheme="minorBidi" w:hAnsiTheme="minorBidi" w:cstheme="minorBidi"/>
                <w:b/>
                <w:bCs/>
                <w:rtl/>
                <w:lang w:bidi="he-IL"/>
              </w:rPr>
            </w:pPr>
            <w:r>
              <w:rPr>
                <w:rFonts w:asciiTheme="minorBidi" w:hAnsiTheme="minorBidi" w:cstheme="minorBidi" w:hint="cs"/>
                <w:sz w:val="28"/>
                <w:szCs w:val="28"/>
                <w:rtl/>
                <w:lang w:bidi="he-IL"/>
              </w:rPr>
              <w:t>רב אבון רב יהודה בשם שמואל</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לא שנו (שבית דין יכול לבטל גזירה של בית דין אחר) אלא חוץ לי</w:t>
            </w:r>
            <w:r>
              <w:rPr>
                <w:rFonts w:asciiTheme="minorBidi" w:hAnsiTheme="minorBidi" w:cstheme="minorBidi" w:hint="cs"/>
                <w:sz w:val="28"/>
                <w:szCs w:val="28"/>
                <w:rtl/>
              </w:rPr>
              <w:t>"</w:t>
            </w:r>
            <w:r>
              <w:rPr>
                <w:rFonts w:asciiTheme="minorBidi" w:hAnsiTheme="minorBidi" w:cstheme="minorBidi" w:hint="cs"/>
                <w:sz w:val="28"/>
                <w:szCs w:val="28"/>
                <w:rtl/>
                <w:lang w:bidi="he-IL"/>
              </w:rPr>
              <w:t>ח, הא בתוך י</w:t>
            </w:r>
            <w:r>
              <w:rPr>
                <w:rFonts w:asciiTheme="minorBidi" w:hAnsiTheme="minorBidi" w:cstheme="minorBidi" w:hint="cs"/>
                <w:sz w:val="28"/>
                <w:szCs w:val="28"/>
                <w:rtl/>
              </w:rPr>
              <w:t>"</w:t>
            </w:r>
            <w:r>
              <w:rPr>
                <w:rFonts w:asciiTheme="minorBidi" w:hAnsiTheme="minorBidi" w:cstheme="minorBidi" w:hint="cs"/>
                <w:sz w:val="28"/>
                <w:szCs w:val="28"/>
                <w:rtl/>
                <w:lang w:bidi="he-IL"/>
              </w:rPr>
              <w:t>ח אפילו גדול אינו מבטל מפני שעמדה להן בנפשותיהן</w:t>
            </w:r>
            <w:r>
              <w:rPr>
                <w:rFonts w:asciiTheme="minorBidi" w:hAnsiTheme="minorBidi" w:cstheme="minorBidi" w:hint="cs"/>
                <w:sz w:val="28"/>
                <w:szCs w:val="28"/>
                <w:rtl/>
              </w:rPr>
              <w:t xml:space="preserve">.  </w:t>
            </w:r>
          </w:p>
        </w:tc>
      </w:tr>
      <w:tr w:rsidR="00DF5CCD" w:rsidTr="00DF5CCD">
        <w:trPr>
          <w:trHeight w:val="431"/>
        </w:trPr>
        <w:tc>
          <w:tcPr>
            <w:tcW w:w="2027" w:type="dxa"/>
            <w:vMerge/>
          </w:tcPr>
          <w:p w:rsidR="00DF5CCD" w:rsidRPr="0063670C" w:rsidRDefault="00DF5CCD" w:rsidP="00DF5CCD">
            <w:pPr>
              <w:jc w:val="both"/>
              <w:rPr>
                <w:rFonts w:asciiTheme="minorBidi" w:hAnsiTheme="minorBidi" w:cstheme="minorBidi"/>
                <w:sz w:val="28"/>
                <w:szCs w:val="28"/>
                <w:u w:val="single"/>
                <w:rtl/>
              </w:rPr>
            </w:pPr>
          </w:p>
        </w:tc>
        <w:tc>
          <w:tcPr>
            <w:tcW w:w="7218" w:type="dxa"/>
            <w:gridSpan w:val="2"/>
          </w:tcPr>
          <w:p w:rsidR="00DF5CCD" w:rsidRDefault="00DF5CCD" w:rsidP="00DF5CCD">
            <w:pPr>
              <w:jc w:val="both"/>
              <w:rPr>
                <w:rFonts w:asciiTheme="minorBidi" w:hAnsiTheme="minorBidi" w:cstheme="minorBidi"/>
                <w:i/>
                <w:iCs/>
                <w:sz w:val="28"/>
                <w:szCs w:val="28"/>
                <w:rtl/>
                <w:lang w:bidi="he-IL"/>
              </w:rPr>
            </w:pPr>
            <w:r w:rsidRPr="0063670C">
              <w:rPr>
                <w:rFonts w:asciiTheme="minorBidi" w:hAnsiTheme="minorBidi" w:cstheme="minorBidi" w:hint="cs"/>
                <w:i/>
                <w:iCs/>
                <w:sz w:val="28"/>
                <w:szCs w:val="28"/>
                <w:rtl/>
                <w:lang w:bidi="he-IL"/>
              </w:rPr>
              <w:t>מה בדיוק עשה בית שמאי לבית הלל</w:t>
            </w:r>
            <w:r>
              <w:rPr>
                <w:rFonts w:asciiTheme="minorBidi" w:hAnsiTheme="minorBidi" w:cstheme="minorBidi" w:hint="cs"/>
                <w:i/>
                <w:iCs/>
                <w:sz w:val="28"/>
                <w:szCs w:val="28"/>
                <w:rtl/>
                <w:lang w:bidi="he-IL"/>
              </w:rPr>
              <w:t>?</w:t>
            </w:r>
            <w:r>
              <w:rPr>
                <w:rFonts w:asciiTheme="minorBidi" w:hAnsiTheme="minorBidi" w:cstheme="minorBidi" w:hint="cs"/>
                <w:i/>
                <w:iCs/>
                <w:sz w:val="28"/>
                <w:szCs w:val="28"/>
                <w:lang w:bidi="he-IL"/>
              </w:rPr>
              <w:t xml:space="preserve"> </w:t>
            </w:r>
            <w:r>
              <w:rPr>
                <w:rFonts w:asciiTheme="minorBidi" w:hAnsiTheme="minorBidi" w:cstheme="minorBidi" w:hint="cs"/>
                <w:i/>
                <w:iCs/>
                <w:sz w:val="28"/>
                <w:szCs w:val="28"/>
                <w:rtl/>
                <w:lang w:bidi="he-IL"/>
              </w:rPr>
              <w:t xml:space="preserve"> </w:t>
            </w:r>
          </w:p>
          <w:p w:rsidR="00DF5CCD" w:rsidRPr="003F4585" w:rsidRDefault="00DF5CCD" w:rsidP="00DF5CCD">
            <w:pPr>
              <w:jc w:val="both"/>
              <w:rPr>
                <w:rFonts w:asciiTheme="minorBidi" w:hAnsiTheme="minorBidi" w:cstheme="minorBidi"/>
                <w:i/>
                <w:iCs/>
                <w:sz w:val="28"/>
                <w:szCs w:val="28"/>
                <w:rtl/>
                <w:lang w:bidi="he-IL"/>
              </w:rPr>
            </w:pPr>
            <w:r>
              <w:rPr>
                <w:rFonts w:asciiTheme="minorBidi" w:hAnsiTheme="minorBidi" w:cstheme="minorBidi" w:hint="cs"/>
                <w:i/>
                <w:iCs/>
                <w:sz w:val="28"/>
                <w:szCs w:val="28"/>
                <w:rtl/>
                <w:lang w:bidi="he-IL"/>
              </w:rPr>
              <w:t>כיצד נחלקו פרשני הירושלמי בשאלה זו?</w:t>
            </w:r>
            <w:r>
              <w:rPr>
                <w:rFonts w:asciiTheme="minorBidi" w:hAnsiTheme="minorBidi" w:cstheme="minorBidi" w:hint="cs"/>
                <w:i/>
                <w:iCs/>
                <w:sz w:val="28"/>
                <w:szCs w:val="28"/>
                <w:lang w:bidi="he-IL"/>
              </w:rPr>
              <w:t xml:space="preserve"> </w:t>
            </w:r>
            <w:r>
              <w:rPr>
                <w:rFonts w:asciiTheme="minorBidi" w:hAnsiTheme="minorBidi" w:cstheme="minorBidi" w:hint="cs"/>
                <w:i/>
                <w:iCs/>
                <w:sz w:val="28"/>
                <w:szCs w:val="28"/>
                <w:rtl/>
                <w:lang w:bidi="he-IL"/>
              </w:rPr>
              <w:t xml:space="preserve"> </w:t>
            </w:r>
            <w:r w:rsidRPr="0063670C">
              <w:rPr>
                <w:rFonts w:asciiTheme="minorBidi" w:hAnsiTheme="minorBidi" w:cstheme="minorBidi" w:hint="cs"/>
                <w:i/>
                <w:iCs/>
                <w:sz w:val="28"/>
                <w:szCs w:val="28"/>
              </w:rPr>
              <w:t xml:space="preserve"> </w:t>
            </w:r>
            <w:r w:rsidRPr="0063670C">
              <w:rPr>
                <w:rFonts w:asciiTheme="minorBidi" w:hAnsiTheme="minorBidi" w:cstheme="minorBidi" w:hint="cs"/>
                <w:i/>
                <w:iCs/>
                <w:sz w:val="28"/>
                <w:szCs w:val="28"/>
                <w:rtl/>
              </w:rPr>
              <w:t xml:space="preserve">  </w:t>
            </w:r>
          </w:p>
        </w:tc>
      </w:tr>
      <w:tr w:rsidR="00DF5CCD" w:rsidTr="00DF5CCD">
        <w:trPr>
          <w:trHeight w:val="906"/>
        </w:trPr>
        <w:tc>
          <w:tcPr>
            <w:tcW w:w="2027" w:type="dxa"/>
            <w:vMerge/>
          </w:tcPr>
          <w:p w:rsidR="00DF5CCD" w:rsidRPr="0063670C" w:rsidRDefault="00DF5CCD" w:rsidP="00DF5CCD">
            <w:pPr>
              <w:jc w:val="both"/>
              <w:rPr>
                <w:rFonts w:asciiTheme="minorBidi" w:hAnsiTheme="minorBidi" w:cstheme="minorBidi"/>
                <w:sz w:val="28"/>
                <w:szCs w:val="28"/>
                <w:u w:val="single"/>
                <w:rtl/>
              </w:rPr>
            </w:pPr>
          </w:p>
        </w:tc>
        <w:tc>
          <w:tcPr>
            <w:tcW w:w="3960" w:type="dxa"/>
          </w:tcPr>
          <w:p w:rsidR="00DF5CCD" w:rsidRDefault="00DF5CCD" w:rsidP="00DF5CCD">
            <w:pPr>
              <w:jc w:val="both"/>
              <w:rPr>
                <w:rFonts w:asciiTheme="minorBidi" w:hAnsiTheme="minorBidi" w:cstheme="minorBidi"/>
                <w:sz w:val="28"/>
                <w:szCs w:val="28"/>
                <w:u w:val="single"/>
                <w:rtl/>
                <w:lang w:bidi="he-IL"/>
              </w:rPr>
            </w:pPr>
            <w:r w:rsidRPr="0063670C">
              <w:rPr>
                <w:rFonts w:asciiTheme="minorBidi" w:hAnsiTheme="minorBidi" w:cstheme="minorBidi"/>
                <w:sz w:val="28"/>
                <w:szCs w:val="28"/>
                <w:u w:val="single"/>
                <w:rtl/>
                <w:lang w:bidi="he-IL"/>
              </w:rPr>
              <w:t>קרבן עדה</w:t>
            </w:r>
            <w:r w:rsidRPr="0063670C">
              <w:rPr>
                <w:rFonts w:asciiTheme="minorBidi" w:hAnsiTheme="minorBidi" w:cstheme="minorBidi"/>
                <w:sz w:val="28"/>
                <w:szCs w:val="28"/>
                <w:u w:val="single"/>
                <w:rtl/>
              </w:rPr>
              <w:t xml:space="preserve">, </w:t>
            </w:r>
            <w:r>
              <w:rPr>
                <w:rFonts w:asciiTheme="minorBidi" w:hAnsiTheme="minorBidi" w:cstheme="minorBidi" w:hint="cs"/>
                <w:sz w:val="28"/>
                <w:szCs w:val="28"/>
                <w:u w:val="single"/>
                <w:rtl/>
                <w:lang w:bidi="he-IL"/>
              </w:rPr>
              <w:t>ר</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דוד פרנקל</w:t>
            </w:r>
            <w:r>
              <w:rPr>
                <w:rFonts w:asciiTheme="minorBidi" w:hAnsiTheme="minorBidi" w:cstheme="minorBidi" w:hint="cs"/>
                <w:sz w:val="28"/>
                <w:szCs w:val="28"/>
                <w:u w:val="single"/>
                <w:rtl/>
              </w:rPr>
              <w:t xml:space="preserve">, </w:t>
            </w:r>
          </w:p>
          <w:p w:rsidR="00DF5CCD" w:rsidRPr="0063670C" w:rsidRDefault="00DF5CCD" w:rsidP="00DF5CCD">
            <w:pPr>
              <w:jc w:val="both"/>
              <w:rPr>
                <w:rFonts w:asciiTheme="minorBidi" w:hAnsiTheme="minorBidi" w:cstheme="minorBidi"/>
                <w:sz w:val="28"/>
                <w:szCs w:val="28"/>
                <w:u w:val="single"/>
                <w:rtl/>
              </w:rPr>
            </w:pPr>
            <w:r>
              <w:rPr>
                <w:rFonts w:asciiTheme="minorBidi" w:hAnsiTheme="minorBidi" w:cstheme="minorBidi" w:hint="cs"/>
                <w:sz w:val="28"/>
                <w:szCs w:val="28"/>
                <w:u w:val="single"/>
                <w:rtl/>
              </w:rPr>
              <w:t xml:space="preserve">1707 </w:t>
            </w:r>
            <w:r>
              <w:rPr>
                <w:rFonts w:asciiTheme="minorBidi" w:hAnsiTheme="minorBidi" w:cstheme="minorBidi"/>
                <w:sz w:val="28"/>
                <w:szCs w:val="28"/>
                <w:u w:val="single"/>
                <w:rtl/>
              </w:rPr>
              <w:t>–</w:t>
            </w:r>
            <w:r>
              <w:rPr>
                <w:rFonts w:asciiTheme="minorBidi" w:hAnsiTheme="minorBidi" w:cstheme="minorBidi" w:hint="cs"/>
                <w:sz w:val="28"/>
                <w:szCs w:val="28"/>
                <w:u w:val="single"/>
                <w:rtl/>
              </w:rPr>
              <w:t xml:space="preserve"> 1762, </w:t>
            </w:r>
            <w:r>
              <w:rPr>
                <w:rFonts w:asciiTheme="minorBidi" w:hAnsiTheme="minorBidi" w:cstheme="minorBidi" w:hint="cs"/>
                <w:sz w:val="28"/>
                <w:szCs w:val="28"/>
                <w:u w:val="single"/>
                <w:rtl/>
                <w:lang w:bidi="he-IL"/>
              </w:rPr>
              <w:t>ברלין</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 xml:space="preserve">פירוש על </w:t>
            </w:r>
            <w:r w:rsidRPr="0063670C">
              <w:rPr>
                <w:rFonts w:asciiTheme="minorBidi" w:hAnsiTheme="minorBidi" w:cstheme="minorBidi"/>
                <w:sz w:val="28"/>
                <w:szCs w:val="28"/>
                <w:u w:val="single"/>
                <w:rtl/>
                <w:lang w:bidi="he-IL"/>
              </w:rPr>
              <w:t>ירושלמי שבת א</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 xml:space="preserve">ד </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 ע</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w:t>
            </w:r>
            <w:r w:rsidRPr="0063670C">
              <w:rPr>
                <w:rFonts w:asciiTheme="minorBidi" w:hAnsiTheme="minorBidi" w:cstheme="minorBidi"/>
                <w:sz w:val="28"/>
                <w:szCs w:val="28"/>
                <w:u w:val="single"/>
                <w:rtl/>
              </w:rPr>
              <w:t>)</w:t>
            </w:r>
          </w:p>
          <w:p w:rsidR="00DF5CCD" w:rsidRPr="003F4585" w:rsidRDefault="00DF5CCD" w:rsidP="00DF5CCD">
            <w:pPr>
              <w:jc w:val="both"/>
              <w:rPr>
                <w:rFonts w:asciiTheme="minorBidi" w:hAnsiTheme="minorBidi" w:cstheme="minorBidi"/>
                <w:sz w:val="28"/>
                <w:szCs w:val="28"/>
                <w:rtl/>
                <w:lang w:bidi="he-IL"/>
              </w:rPr>
            </w:pPr>
            <w:r w:rsidRPr="00A6745E">
              <w:rPr>
                <w:rFonts w:asciiTheme="minorBidi" w:hAnsiTheme="minorBidi" w:cstheme="minorBidi"/>
                <w:sz w:val="28"/>
                <w:szCs w:val="28"/>
                <w:rtl/>
                <w:lang w:bidi="he-IL"/>
              </w:rPr>
              <w:t>והיו הורגין בתלמידי הלל</w:t>
            </w:r>
            <w:r w:rsidRPr="00A6745E">
              <w:rPr>
                <w:rFonts w:asciiTheme="minorBidi" w:hAnsiTheme="minorBidi" w:cstheme="minorBidi"/>
                <w:sz w:val="28"/>
                <w:szCs w:val="28"/>
                <w:rtl/>
              </w:rPr>
              <w:t xml:space="preserve">" – </w:t>
            </w:r>
            <w:r w:rsidRPr="00A6745E">
              <w:rPr>
                <w:rFonts w:asciiTheme="minorBidi" w:hAnsiTheme="minorBidi" w:cstheme="minorBidi"/>
                <w:sz w:val="28"/>
                <w:szCs w:val="28"/>
                <w:rtl/>
                <w:lang w:bidi="he-IL"/>
              </w:rPr>
              <w:t>אילו היו רוצין לעלות אבל חס ושלום לא הרגו אותן</w:t>
            </w:r>
            <w:r w:rsidRPr="00A6745E">
              <w:rPr>
                <w:rFonts w:asciiTheme="minorBidi" w:hAnsiTheme="minorBidi" w:cstheme="minorBidi"/>
                <w:sz w:val="28"/>
                <w:szCs w:val="28"/>
                <w:rtl/>
              </w:rPr>
              <w:t xml:space="preserve">, </w:t>
            </w:r>
            <w:r w:rsidRPr="00A6745E">
              <w:rPr>
                <w:rFonts w:asciiTheme="minorBidi" w:hAnsiTheme="minorBidi" w:cstheme="minorBidi"/>
                <w:sz w:val="28"/>
                <w:szCs w:val="28"/>
                <w:rtl/>
                <w:lang w:bidi="he-IL"/>
              </w:rPr>
              <w:t>נראה לי</w:t>
            </w:r>
            <w:r w:rsidRPr="00A6745E">
              <w:rPr>
                <w:rFonts w:asciiTheme="minorBidi" w:hAnsiTheme="minorBidi" w:cstheme="minorBidi"/>
                <w:sz w:val="28"/>
                <w:szCs w:val="28"/>
                <w:rtl/>
              </w:rPr>
              <w:t>.</w:t>
            </w:r>
            <w:r>
              <w:rPr>
                <w:rFonts w:asciiTheme="minorBidi" w:hAnsiTheme="minorBidi" w:cstheme="minorBidi"/>
                <w:sz w:val="28"/>
                <w:szCs w:val="28"/>
                <w:rtl/>
              </w:rPr>
              <w:t xml:space="preserve"> </w:t>
            </w:r>
          </w:p>
        </w:tc>
        <w:tc>
          <w:tcPr>
            <w:tcW w:w="3258" w:type="dxa"/>
          </w:tcPr>
          <w:p w:rsidR="00DF5CCD" w:rsidRPr="0063670C" w:rsidRDefault="00DF5CCD" w:rsidP="00DF5CCD">
            <w:pPr>
              <w:jc w:val="both"/>
              <w:rPr>
                <w:rFonts w:asciiTheme="minorBidi" w:eastAsia="Times New Roman" w:hAnsiTheme="minorBidi" w:cstheme="minorBidi"/>
                <w:sz w:val="28"/>
                <w:szCs w:val="28"/>
                <w:u w:val="single"/>
              </w:rPr>
            </w:pPr>
            <w:r w:rsidRPr="0063670C">
              <w:rPr>
                <w:rFonts w:asciiTheme="minorBidi" w:eastAsia="Times New Roman" w:hAnsiTheme="minorBidi" w:cstheme="minorBidi"/>
                <w:sz w:val="28"/>
                <w:szCs w:val="28"/>
                <w:u w:val="single"/>
                <w:rtl/>
                <w:lang w:bidi="he-IL"/>
              </w:rPr>
              <w:t xml:space="preserve">פני משה </w:t>
            </w:r>
            <w:r>
              <w:rPr>
                <w:rFonts w:asciiTheme="minorBidi" w:eastAsia="Times New Roman" w:hAnsiTheme="minorBidi" w:cstheme="minorBidi" w:hint="cs"/>
                <w:sz w:val="28"/>
                <w:szCs w:val="28"/>
                <w:u w:val="single"/>
                <w:rtl/>
              </w:rPr>
              <w:t>(</w:t>
            </w:r>
            <w:r>
              <w:rPr>
                <w:rFonts w:asciiTheme="minorBidi" w:eastAsia="Times New Roman" w:hAnsiTheme="minorBidi" w:cstheme="minorBidi" w:hint="cs"/>
                <w:sz w:val="28"/>
                <w:szCs w:val="28"/>
                <w:u w:val="single"/>
                <w:rtl/>
                <w:lang w:bidi="he-IL"/>
              </w:rPr>
              <w:t>ר' משה מרגלית</w:t>
            </w:r>
            <w:r>
              <w:rPr>
                <w:rFonts w:asciiTheme="minorBidi" w:eastAsia="Times New Roman" w:hAnsiTheme="minorBidi" w:cstheme="minorBidi" w:hint="cs"/>
                <w:sz w:val="28"/>
                <w:szCs w:val="28"/>
                <w:u w:val="single"/>
                <w:rtl/>
              </w:rPr>
              <w:t xml:space="preserve">, 1714 </w:t>
            </w:r>
            <w:r>
              <w:rPr>
                <w:rFonts w:asciiTheme="minorBidi" w:eastAsia="Times New Roman" w:hAnsiTheme="minorBidi" w:cstheme="minorBidi"/>
                <w:sz w:val="28"/>
                <w:szCs w:val="28"/>
                <w:u w:val="single"/>
                <w:rtl/>
              </w:rPr>
              <w:t>–</w:t>
            </w:r>
            <w:r>
              <w:rPr>
                <w:rFonts w:asciiTheme="minorBidi" w:eastAsia="Times New Roman" w:hAnsiTheme="minorBidi" w:cstheme="minorBidi" w:hint="cs"/>
                <w:sz w:val="28"/>
                <w:szCs w:val="28"/>
                <w:u w:val="single"/>
                <w:rtl/>
              </w:rPr>
              <w:t xml:space="preserve"> 1781, </w:t>
            </w:r>
            <w:r>
              <w:rPr>
                <w:rFonts w:asciiTheme="minorBidi" w:eastAsia="Times New Roman" w:hAnsiTheme="minorBidi" w:cstheme="minorBidi" w:hint="cs"/>
                <w:sz w:val="28"/>
                <w:szCs w:val="28"/>
                <w:u w:val="single"/>
                <w:rtl/>
                <w:lang w:bidi="he-IL"/>
              </w:rPr>
              <w:t>ליטא</w:t>
            </w:r>
            <w:r>
              <w:rPr>
                <w:rFonts w:asciiTheme="minorBidi" w:eastAsia="Times New Roman" w:hAnsiTheme="minorBidi" w:cstheme="minorBidi" w:hint="cs"/>
                <w:sz w:val="28"/>
                <w:szCs w:val="28"/>
                <w:u w:val="single"/>
                <w:rtl/>
              </w:rPr>
              <w:t xml:space="preserve">) </w:t>
            </w:r>
            <w:r>
              <w:rPr>
                <w:rFonts w:asciiTheme="minorBidi" w:eastAsia="Times New Roman" w:hAnsiTheme="minorBidi" w:cstheme="minorBidi" w:hint="cs"/>
                <w:sz w:val="28"/>
                <w:szCs w:val="28"/>
                <w:u w:val="single"/>
                <w:rtl/>
                <w:lang w:bidi="he-IL"/>
              </w:rPr>
              <w:t>פירוש על ירושלמי</w:t>
            </w:r>
            <w:r>
              <w:rPr>
                <w:rFonts w:asciiTheme="minorBidi" w:eastAsia="Times New Roman" w:hAnsiTheme="minorBidi" w:cstheme="minorBidi"/>
                <w:sz w:val="28"/>
                <w:szCs w:val="28"/>
                <w:u w:val="single"/>
                <w:rtl/>
                <w:lang w:bidi="he-IL"/>
              </w:rPr>
              <w:t xml:space="preserve"> שבת פ</w:t>
            </w:r>
            <w:r>
              <w:rPr>
                <w:rFonts w:asciiTheme="minorBidi" w:eastAsia="Times New Roman" w:hAnsiTheme="minorBidi" w:cstheme="minorBidi" w:hint="cs"/>
                <w:sz w:val="28"/>
                <w:szCs w:val="28"/>
                <w:u w:val="single"/>
                <w:rtl/>
              </w:rPr>
              <w:t>'</w:t>
            </w:r>
            <w:r w:rsidRPr="0063670C">
              <w:rPr>
                <w:rFonts w:asciiTheme="minorBidi" w:eastAsia="Times New Roman" w:hAnsiTheme="minorBidi" w:cstheme="minorBidi"/>
                <w:sz w:val="28"/>
                <w:szCs w:val="28"/>
                <w:u w:val="single"/>
                <w:rtl/>
                <w:lang w:bidi="he-IL"/>
              </w:rPr>
              <w:t xml:space="preserve"> א</w:t>
            </w:r>
          </w:p>
          <w:p w:rsidR="00DF5CCD" w:rsidRDefault="00DF5CCD" w:rsidP="00DF5CCD">
            <w:pPr>
              <w:jc w:val="both"/>
              <w:rPr>
                <w:rFonts w:asciiTheme="minorBidi" w:eastAsia="Times New Roman" w:hAnsiTheme="minorBidi" w:cstheme="minorBidi"/>
                <w:sz w:val="28"/>
                <w:szCs w:val="28"/>
                <w:rtl/>
                <w:lang w:bidi="he-IL"/>
              </w:rPr>
            </w:pPr>
            <w:r>
              <w:rPr>
                <w:rFonts w:asciiTheme="minorBidi" w:eastAsia="Times New Roman" w:hAnsiTheme="minorBidi" w:cstheme="minorBidi" w:hint="cs"/>
                <w:sz w:val="28"/>
                <w:szCs w:val="28"/>
                <w:rtl/>
                <w:lang w:bidi="he-IL"/>
              </w:rPr>
              <w:t>"</w:t>
            </w:r>
            <w:r w:rsidRPr="00A6745E">
              <w:rPr>
                <w:rFonts w:asciiTheme="minorBidi" w:eastAsia="Times New Roman" w:hAnsiTheme="minorBidi" w:cstheme="minorBidi"/>
                <w:sz w:val="28"/>
                <w:szCs w:val="28"/>
                <w:rtl/>
                <w:lang w:bidi="he-IL"/>
              </w:rPr>
              <w:t>אותו היום</w:t>
            </w:r>
            <w:r>
              <w:rPr>
                <w:rFonts w:asciiTheme="minorBidi" w:eastAsia="Times New Roman" w:hAnsiTheme="minorBidi" w:cstheme="minorBidi" w:hint="cs"/>
                <w:sz w:val="28"/>
                <w:szCs w:val="28"/>
                <w:rtl/>
                <w:lang w:bidi="he-IL"/>
              </w:rPr>
              <w:t>"</w:t>
            </w:r>
            <w:r w:rsidRPr="00A6745E">
              <w:rPr>
                <w:rFonts w:asciiTheme="minorBidi" w:eastAsia="Times New Roman" w:hAnsiTheme="minorBidi" w:cstheme="minorBidi"/>
                <w:sz w:val="28"/>
                <w:szCs w:val="28"/>
                <w:rtl/>
                <w:lang w:bidi="he-IL"/>
              </w:rPr>
              <w:t xml:space="preserve"> וכו</w:t>
            </w:r>
            <w:r w:rsidRPr="00A6745E">
              <w:rPr>
                <w:rFonts w:asciiTheme="minorBidi" w:eastAsia="Times New Roman" w:hAnsiTheme="minorBidi" w:cstheme="minorBidi"/>
                <w:sz w:val="28"/>
                <w:szCs w:val="28"/>
                <w:rtl/>
              </w:rPr>
              <w:t>'. ...</w:t>
            </w:r>
          </w:p>
          <w:p w:rsidR="00DF5CCD" w:rsidRPr="003F4585" w:rsidRDefault="00DF5CCD" w:rsidP="00DF5CCD">
            <w:pPr>
              <w:jc w:val="both"/>
              <w:rPr>
                <w:rFonts w:asciiTheme="minorBidi" w:hAnsiTheme="minorBidi" w:cstheme="minorBidi"/>
                <w:sz w:val="28"/>
                <w:szCs w:val="28"/>
                <w:rtl/>
              </w:rPr>
            </w:pPr>
            <w:r w:rsidRPr="00A6745E">
              <w:rPr>
                <w:rFonts w:asciiTheme="minorBidi" w:eastAsia="Times New Roman" w:hAnsiTheme="minorBidi" w:cstheme="minorBidi"/>
                <w:sz w:val="28"/>
                <w:szCs w:val="28"/>
                <w:rtl/>
                <w:lang w:bidi="he-IL"/>
              </w:rPr>
              <w:t>שהיו ב</w:t>
            </w:r>
            <w:r>
              <w:rPr>
                <w:rFonts w:asciiTheme="minorBidi" w:eastAsia="Times New Roman" w:hAnsiTheme="minorBidi" w:cstheme="minorBidi" w:hint="cs"/>
                <w:sz w:val="28"/>
                <w:szCs w:val="28"/>
                <w:rtl/>
                <w:lang w:bidi="he-IL"/>
              </w:rPr>
              <w:t xml:space="preserve">ית שמאי </w:t>
            </w:r>
            <w:r w:rsidRPr="00A6745E">
              <w:rPr>
                <w:rFonts w:asciiTheme="minorBidi" w:eastAsia="Times New Roman" w:hAnsiTheme="minorBidi" w:cstheme="minorBidi"/>
                <w:sz w:val="28"/>
                <w:szCs w:val="28"/>
                <w:rtl/>
                <w:lang w:bidi="he-IL"/>
              </w:rPr>
              <w:t>הורגין בתלמידי ב</w:t>
            </w:r>
            <w:r>
              <w:rPr>
                <w:rFonts w:asciiTheme="minorBidi" w:eastAsia="Times New Roman" w:hAnsiTheme="minorBidi" w:cstheme="minorBidi" w:hint="cs"/>
                <w:sz w:val="28"/>
                <w:szCs w:val="28"/>
                <w:rtl/>
                <w:lang w:bidi="he-IL"/>
              </w:rPr>
              <w:t xml:space="preserve">ית הלל </w:t>
            </w:r>
            <w:r w:rsidRPr="00A6745E">
              <w:rPr>
                <w:rFonts w:asciiTheme="minorBidi" w:eastAsia="Times New Roman" w:hAnsiTheme="minorBidi" w:cstheme="minorBidi"/>
                <w:sz w:val="28"/>
                <w:szCs w:val="28"/>
                <w:rtl/>
                <w:lang w:bidi="he-IL"/>
              </w:rPr>
              <w:t>כדלקמן</w:t>
            </w:r>
            <w:r w:rsidRPr="00A6745E">
              <w:rPr>
                <w:rFonts w:asciiTheme="minorBidi" w:eastAsia="Times New Roman" w:hAnsiTheme="minorBidi" w:cstheme="minorBidi"/>
                <w:sz w:val="28"/>
                <w:szCs w:val="28"/>
                <w:rtl/>
              </w:rPr>
              <w:t>.</w:t>
            </w:r>
          </w:p>
        </w:tc>
      </w:tr>
    </w:tbl>
    <w:p w:rsidR="00DF5CCD" w:rsidRDefault="00DF5CCD" w:rsidP="00DF5CCD">
      <w:pPr>
        <w:spacing w:after="0" w:line="240" w:lineRule="auto"/>
        <w:jc w:val="both"/>
        <w:rPr>
          <w:rFonts w:asciiTheme="minorBidi" w:hAnsiTheme="minorBidi" w:cstheme="minorBidi"/>
          <w:sz w:val="28"/>
          <w:szCs w:val="28"/>
          <w:u w:val="single"/>
        </w:rPr>
      </w:pPr>
    </w:p>
    <w:p w:rsidR="00DF5CCD" w:rsidRDefault="00DF5CCD" w:rsidP="00DF5CCD">
      <w:pPr>
        <w:suppressAutoHyphens w:val="0"/>
        <w:bidi w:val="0"/>
        <w:jc w:val="left"/>
        <w:rPr>
          <w:rFonts w:asciiTheme="minorBidi" w:hAnsiTheme="minorBidi" w:cstheme="minorBidi"/>
          <w:sz w:val="28"/>
          <w:szCs w:val="28"/>
          <w:u w:val="single"/>
        </w:rPr>
      </w:pPr>
      <w:r>
        <w:rPr>
          <w:rFonts w:asciiTheme="minorBidi" w:hAnsiTheme="minorBidi" w:cstheme="minorBidi"/>
          <w:sz w:val="28"/>
          <w:szCs w:val="28"/>
          <w:u w:val="single"/>
        </w:rPr>
        <w:br w:type="page"/>
      </w:r>
    </w:p>
    <w:tbl>
      <w:tblPr>
        <w:tblStyle w:val="TableGrid"/>
        <w:tblW w:w="0" w:type="auto"/>
        <w:tblLook w:val="04A0"/>
      </w:tblPr>
      <w:tblGrid>
        <w:gridCol w:w="9245"/>
      </w:tblGrid>
      <w:tr w:rsidR="00E06DC9" w:rsidTr="00E06DC9">
        <w:tc>
          <w:tcPr>
            <w:tcW w:w="9245" w:type="dxa"/>
          </w:tcPr>
          <w:p w:rsidR="00E06DC9" w:rsidRPr="00DF5CCD" w:rsidRDefault="00E06DC9" w:rsidP="00523F22">
            <w:pPr>
              <w:bidi w:val="0"/>
              <w:jc w:val="left"/>
              <w:rPr>
                <w:rFonts w:asciiTheme="minorBidi" w:hAnsiTheme="minorBidi" w:cstheme="minorBidi"/>
                <w:b/>
                <w:bCs/>
                <w:sz w:val="28"/>
                <w:szCs w:val="28"/>
                <w:u w:val="single"/>
              </w:rPr>
            </w:pPr>
            <w:r w:rsidRPr="00DF5CCD">
              <w:rPr>
                <w:rFonts w:asciiTheme="minorBidi" w:hAnsiTheme="minorBidi" w:cstheme="minorBidi"/>
                <w:i/>
                <w:iCs/>
                <w:sz w:val="28"/>
                <w:szCs w:val="28"/>
              </w:rPr>
              <w:lastRenderedPageBreak/>
              <w:t xml:space="preserve">What </w:t>
            </w:r>
            <w:r w:rsidR="00523F22">
              <w:rPr>
                <w:rFonts w:asciiTheme="minorBidi" w:hAnsiTheme="minorBidi" w:cstheme="minorBidi"/>
                <w:i/>
                <w:iCs/>
                <w:sz w:val="28"/>
                <w:szCs w:val="28"/>
              </w:rPr>
              <w:t xml:space="preserve">were the 18 things </w:t>
            </w:r>
            <w:proofErr w:type="spellStart"/>
            <w:r w:rsidRPr="00DF5CCD">
              <w:rPr>
                <w:rFonts w:asciiTheme="minorBidi" w:hAnsiTheme="minorBidi" w:cstheme="minorBidi"/>
                <w:i/>
                <w:iCs/>
                <w:sz w:val="28"/>
                <w:szCs w:val="28"/>
              </w:rPr>
              <w:t>Beit</w:t>
            </w:r>
            <w:proofErr w:type="spellEnd"/>
            <w:r w:rsidRPr="00DF5CCD">
              <w:rPr>
                <w:rFonts w:asciiTheme="minorBidi" w:hAnsiTheme="minorBidi" w:cstheme="minorBidi"/>
                <w:i/>
                <w:iCs/>
                <w:sz w:val="28"/>
                <w:szCs w:val="28"/>
              </w:rPr>
              <w:t xml:space="preserve"> Hillel and </w:t>
            </w:r>
            <w:proofErr w:type="spellStart"/>
            <w:r w:rsidRPr="00DF5CCD">
              <w:rPr>
                <w:rFonts w:asciiTheme="minorBidi" w:hAnsiTheme="minorBidi" w:cstheme="minorBidi"/>
                <w:i/>
                <w:iCs/>
                <w:sz w:val="28"/>
                <w:szCs w:val="28"/>
              </w:rPr>
              <w:t>Beit</w:t>
            </w:r>
            <w:proofErr w:type="spellEnd"/>
            <w:r w:rsidRPr="00DF5CCD">
              <w:rPr>
                <w:rFonts w:asciiTheme="minorBidi" w:hAnsiTheme="minorBidi" w:cstheme="minorBidi"/>
                <w:i/>
                <w:iCs/>
                <w:sz w:val="28"/>
                <w:szCs w:val="28"/>
              </w:rPr>
              <w:t xml:space="preserve"> </w:t>
            </w:r>
            <w:proofErr w:type="spellStart"/>
            <w:r w:rsidRPr="00DF5CCD">
              <w:rPr>
                <w:rFonts w:asciiTheme="minorBidi" w:hAnsiTheme="minorBidi" w:cstheme="minorBidi"/>
                <w:i/>
                <w:iCs/>
                <w:sz w:val="28"/>
                <w:szCs w:val="28"/>
              </w:rPr>
              <w:t>Shammai</w:t>
            </w:r>
            <w:proofErr w:type="spellEnd"/>
            <w:r w:rsidRPr="00DF5CCD">
              <w:rPr>
                <w:rFonts w:asciiTheme="minorBidi" w:hAnsiTheme="minorBidi" w:cstheme="minorBidi"/>
                <w:i/>
                <w:iCs/>
                <w:sz w:val="28"/>
                <w:szCs w:val="28"/>
              </w:rPr>
              <w:t xml:space="preserve"> disagree</w:t>
            </w:r>
            <w:r w:rsidR="00523F22">
              <w:rPr>
                <w:rFonts w:asciiTheme="minorBidi" w:hAnsiTheme="minorBidi" w:cstheme="minorBidi"/>
                <w:i/>
                <w:iCs/>
                <w:sz w:val="28"/>
                <w:szCs w:val="28"/>
              </w:rPr>
              <w:t>d</w:t>
            </w:r>
            <w:r w:rsidRPr="00DF5CCD">
              <w:rPr>
                <w:rFonts w:asciiTheme="minorBidi" w:hAnsiTheme="minorBidi" w:cstheme="minorBidi"/>
                <w:i/>
                <w:iCs/>
                <w:sz w:val="28"/>
                <w:szCs w:val="28"/>
              </w:rPr>
              <w:t xml:space="preserve"> over, according to Rabbi Shimon bar </w:t>
            </w:r>
            <w:proofErr w:type="spellStart"/>
            <w:r w:rsidRPr="00DF5CCD">
              <w:rPr>
                <w:rFonts w:asciiTheme="minorBidi" w:hAnsiTheme="minorBidi" w:cstheme="minorBidi"/>
                <w:i/>
                <w:iCs/>
                <w:sz w:val="28"/>
                <w:szCs w:val="28"/>
              </w:rPr>
              <w:t>Yochai</w:t>
            </w:r>
            <w:proofErr w:type="spellEnd"/>
            <w:r w:rsidRPr="00DF5CCD">
              <w:rPr>
                <w:rFonts w:asciiTheme="minorBidi" w:hAnsiTheme="minorBidi" w:cstheme="minorBidi"/>
                <w:sz w:val="28"/>
                <w:szCs w:val="28"/>
              </w:rPr>
              <w:t xml:space="preserve"> (2</w:t>
            </w:r>
            <w:r w:rsidRPr="00DF5CCD">
              <w:rPr>
                <w:rFonts w:asciiTheme="minorBidi" w:hAnsiTheme="minorBidi" w:cstheme="minorBidi"/>
                <w:sz w:val="28"/>
                <w:szCs w:val="28"/>
                <w:vertAlign w:val="superscript"/>
              </w:rPr>
              <w:t>nd</w:t>
            </w:r>
            <w:r w:rsidRPr="00DF5CCD">
              <w:rPr>
                <w:rFonts w:asciiTheme="minorBidi" w:hAnsiTheme="minorBidi" w:cstheme="minorBidi"/>
                <w:sz w:val="28"/>
                <w:szCs w:val="28"/>
              </w:rPr>
              <w:t xml:space="preserve"> century, Land of Israel)</w:t>
            </w:r>
            <w:r w:rsidR="00523F22">
              <w:rPr>
                <w:rFonts w:asciiTheme="minorBidi" w:hAnsiTheme="minorBidi" w:cstheme="minorBidi"/>
                <w:sz w:val="28"/>
                <w:szCs w:val="28"/>
              </w:rPr>
              <w:t>?</w:t>
            </w:r>
            <w:r w:rsidR="00523F22">
              <w:rPr>
                <w:rStyle w:val="FootnoteReference"/>
                <w:rFonts w:asciiTheme="minorBidi" w:hAnsiTheme="minorBidi" w:cstheme="minorBidi"/>
                <w:sz w:val="28"/>
                <w:szCs w:val="28"/>
              </w:rPr>
              <w:footnoteReference w:id="1"/>
            </w:r>
            <w:r w:rsidRPr="00DF5CCD">
              <w:rPr>
                <w:rFonts w:asciiTheme="minorBidi" w:hAnsiTheme="minorBidi" w:cstheme="minorBidi"/>
                <w:b/>
                <w:bCs/>
                <w:sz w:val="28"/>
                <w:szCs w:val="28"/>
                <w:u w:val="single"/>
              </w:rPr>
              <w:t xml:space="preserve"> </w:t>
            </w:r>
          </w:p>
        </w:tc>
      </w:tr>
      <w:tr w:rsidR="00E06DC9" w:rsidTr="00E06DC9">
        <w:tc>
          <w:tcPr>
            <w:tcW w:w="9245" w:type="dxa"/>
          </w:tcPr>
          <w:p w:rsidR="00E06DC9" w:rsidRPr="00DF5CCD" w:rsidRDefault="00E06DC9" w:rsidP="00E06DC9">
            <w:pPr>
              <w:bidi w:val="0"/>
              <w:jc w:val="left"/>
              <w:rPr>
                <w:rFonts w:asciiTheme="minorBidi" w:hAnsiTheme="minorBidi" w:cstheme="minorBidi"/>
                <w:b/>
                <w:bCs/>
                <w:sz w:val="28"/>
                <w:szCs w:val="28"/>
                <w:u w:val="single"/>
              </w:rPr>
            </w:pPr>
            <w:r w:rsidRPr="00DF5CCD">
              <w:rPr>
                <w:rFonts w:asciiTheme="minorBidi" w:hAnsiTheme="minorBidi" w:cstheme="minorBidi"/>
                <w:b/>
                <w:bCs/>
                <w:sz w:val="28"/>
                <w:szCs w:val="28"/>
                <w:u w:val="single"/>
              </w:rPr>
              <w:t>Jerusalem Talmud, Shabbat, 1:4 (3C)</w:t>
            </w:r>
            <w:r w:rsidRPr="00DF5CCD">
              <w:rPr>
                <w:rStyle w:val="FootnoteReference"/>
                <w:rFonts w:asciiTheme="minorBidi" w:hAnsiTheme="minorBidi" w:cstheme="minorBidi"/>
                <w:b/>
                <w:bCs/>
                <w:sz w:val="28"/>
                <w:szCs w:val="28"/>
                <w:u w:val="single"/>
              </w:rPr>
              <w:footnoteReference w:id="2"/>
            </w:r>
          </w:p>
          <w:p w:rsidR="00380935" w:rsidRPr="00380935" w:rsidRDefault="00E06DC9" w:rsidP="00380935">
            <w:pPr>
              <w:bidi w:val="0"/>
              <w:jc w:val="left"/>
              <w:rPr>
                <w:rFonts w:asciiTheme="minorBidi" w:hAnsiTheme="minorBidi" w:cstheme="minorBidi"/>
                <w:sz w:val="28"/>
                <w:szCs w:val="28"/>
              </w:rPr>
            </w:pPr>
            <w:r w:rsidRPr="00DF5CCD">
              <w:rPr>
                <w:rFonts w:asciiTheme="minorBidi" w:hAnsiTheme="minorBidi" w:cstheme="minorBidi"/>
                <w:sz w:val="28"/>
                <w:szCs w:val="28"/>
              </w:rPr>
              <w:t xml:space="preserve">Rabbi Shimon </w:t>
            </w:r>
            <w:proofErr w:type="spellStart"/>
            <w:r w:rsidRPr="00DF5CCD">
              <w:rPr>
                <w:rFonts w:asciiTheme="minorBidi" w:hAnsiTheme="minorBidi" w:cstheme="minorBidi"/>
                <w:sz w:val="28"/>
                <w:szCs w:val="28"/>
              </w:rPr>
              <w:t>ben</w:t>
            </w:r>
            <w:proofErr w:type="spellEnd"/>
            <w:r w:rsidRPr="00DF5CCD">
              <w:rPr>
                <w:rFonts w:asciiTheme="minorBidi" w:hAnsiTheme="minorBidi" w:cstheme="minorBidi"/>
                <w:sz w:val="28"/>
                <w:szCs w:val="28"/>
              </w:rPr>
              <w:t xml:space="preserve"> </w:t>
            </w:r>
            <w:proofErr w:type="spellStart"/>
            <w:r w:rsidRPr="00DF5CCD">
              <w:rPr>
                <w:rFonts w:asciiTheme="minorBidi" w:hAnsiTheme="minorBidi" w:cstheme="minorBidi"/>
                <w:sz w:val="28"/>
                <w:szCs w:val="28"/>
              </w:rPr>
              <w:t>Yochai</w:t>
            </w:r>
            <w:proofErr w:type="spellEnd"/>
            <w:r w:rsidRPr="00DF5CCD">
              <w:rPr>
                <w:rFonts w:asciiTheme="minorBidi" w:hAnsiTheme="minorBidi" w:cstheme="minorBidi"/>
                <w:sz w:val="28"/>
                <w:szCs w:val="28"/>
              </w:rPr>
              <w:t xml:space="preserve"> taught: On that day they decreed -  (1.) on their (non- Jews) bread, (2.) on their cheese, (3.) on their wine, (4.) on their vinegar, (5.)  on their sauces, (6.) on their (cooking) salts, (7.) on their pickled food, (8.) on their boiled (foods), (9.)  on their salts, (10.) on </w:t>
            </w:r>
            <w:r w:rsidR="001269EB">
              <w:rPr>
                <w:rFonts w:asciiTheme="minorBidi" w:hAnsiTheme="minorBidi" w:cstheme="minorBidi"/>
                <w:sz w:val="28"/>
                <w:szCs w:val="28"/>
              </w:rPr>
              <w:t xml:space="preserve">their spelt, (11.) on their </w:t>
            </w:r>
            <w:r w:rsidR="00380935">
              <w:rPr>
                <w:rFonts w:asciiTheme="minorBidi" w:hAnsiTheme="minorBidi" w:cstheme="minorBidi"/>
                <w:sz w:val="28"/>
                <w:szCs w:val="28"/>
              </w:rPr>
              <w:t>grinded foods, (12</w:t>
            </w:r>
            <w:r w:rsidR="00380935" w:rsidRPr="00DF5CCD">
              <w:rPr>
                <w:rFonts w:asciiTheme="minorBidi" w:hAnsiTheme="minorBidi" w:cstheme="minorBidi"/>
                <w:sz w:val="28"/>
                <w:szCs w:val="28"/>
              </w:rPr>
              <w:t xml:space="preserve">.) </w:t>
            </w:r>
            <w:r w:rsidR="00380935">
              <w:rPr>
                <w:rFonts w:asciiTheme="minorBidi" w:hAnsiTheme="minorBidi" w:cstheme="minorBidi"/>
                <w:sz w:val="28"/>
                <w:szCs w:val="28"/>
              </w:rPr>
              <w:t xml:space="preserve">on their </w:t>
            </w:r>
            <w:r w:rsidR="001269EB">
              <w:rPr>
                <w:rFonts w:asciiTheme="minorBidi" w:hAnsiTheme="minorBidi" w:cstheme="minorBidi"/>
                <w:sz w:val="28"/>
                <w:szCs w:val="28"/>
              </w:rPr>
              <w:t>fish</w:t>
            </w:r>
            <w:r w:rsidRPr="00DF5CCD">
              <w:rPr>
                <w:rFonts w:asciiTheme="minorBidi" w:hAnsiTheme="minorBidi" w:cstheme="minorBidi"/>
                <w:sz w:val="28"/>
                <w:szCs w:val="28"/>
              </w:rPr>
              <w:t>, (13.) on their language, (14.) on their testimony, (15.) on their gifts, (16) on their sons, (17.) on their d</w:t>
            </w:r>
            <w:r w:rsidR="00FF27D5">
              <w:rPr>
                <w:rFonts w:asciiTheme="minorBidi" w:hAnsiTheme="minorBidi" w:cstheme="minorBidi"/>
                <w:sz w:val="28"/>
                <w:szCs w:val="28"/>
              </w:rPr>
              <w:t>aughters, (18.) on their first (born).</w:t>
            </w:r>
            <w:r w:rsidRPr="00DF5CCD">
              <w:rPr>
                <w:rFonts w:asciiTheme="minorBidi" w:hAnsiTheme="minorBidi" w:cstheme="minorBidi"/>
                <w:sz w:val="28"/>
                <w:szCs w:val="28"/>
              </w:rPr>
              <w:t xml:space="preserve">    </w:t>
            </w:r>
          </w:p>
        </w:tc>
      </w:tr>
      <w:tr w:rsidR="00E06DC9" w:rsidTr="00E06DC9">
        <w:tc>
          <w:tcPr>
            <w:tcW w:w="9245" w:type="dxa"/>
          </w:tcPr>
          <w:p w:rsidR="00E06DC9" w:rsidRPr="00DF5CCD" w:rsidRDefault="00E06DC9" w:rsidP="00E06DC9">
            <w:pPr>
              <w:bidi w:val="0"/>
              <w:jc w:val="left"/>
              <w:rPr>
                <w:rFonts w:asciiTheme="minorBidi" w:hAnsiTheme="minorBidi" w:cstheme="minorBidi"/>
                <w:b/>
                <w:bCs/>
                <w:sz w:val="28"/>
                <w:szCs w:val="28"/>
                <w:u w:val="single"/>
              </w:rPr>
            </w:pPr>
            <w:r w:rsidRPr="00DF5CCD">
              <w:rPr>
                <w:rFonts w:asciiTheme="minorBidi" w:hAnsiTheme="minorBidi" w:cstheme="minorBidi"/>
                <w:b/>
                <w:bCs/>
                <w:sz w:val="28"/>
                <w:szCs w:val="28"/>
                <w:u w:val="single"/>
              </w:rPr>
              <w:t xml:space="preserve">Historical Context: </w:t>
            </w:r>
          </w:p>
          <w:p w:rsidR="00E06DC9" w:rsidRPr="00DF5CCD" w:rsidRDefault="00E06DC9" w:rsidP="00DF5CCD">
            <w:pPr>
              <w:bidi w:val="0"/>
              <w:jc w:val="left"/>
              <w:rPr>
                <w:rFonts w:asciiTheme="minorBidi" w:hAnsiTheme="minorBidi" w:cstheme="minorBidi"/>
                <w:b/>
                <w:bCs/>
                <w:sz w:val="28"/>
                <w:szCs w:val="28"/>
                <w:u w:val="single"/>
              </w:rPr>
            </w:pPr>
            <w:r w:rsidRPr="00DF5CCD">
              <w:rPr>
                <w:rFonts w:asciiTheme="minorBidi" w:hAnsiTheme="minorBidi" w:cstheme="minorBidi"/>
                <w:sz w:val="28"/>
                <w:szCs w:val="28"/>
              </w:rPr>
              <w:t xml:space="preserve">Many historians (since </w:t>
            </w:r>
            <w:proofErr w:type="spellStart"/>
            <w:r w:rsidRPr="00DF5CCD">
              <w:rPr>
                <w:rFonts w:asciiTheme="minorBidi" w:hAnsiTheme="minorBidi" w:cstheme="minorBidi"/>
                <w:sz w:val="28"/>
                <w:szCs w:val="28"/>
              </w:rPr>
              <w:t>Gretz</w:t>
            </w:r>
            <w:proofErr w:type="spellEnd"/>
            <w:r w:rsidRPr="00DF5CCD">
              <w:rPr>
                <w:rFonts w:asciiTheme="minorBidi" w:hAnsiTheme="minorBidi" w:cstheme="minorBidi"/>
                <w:sz w:val="28"/>
                <w:szCs w:val="28"/>
              </w:rPr>
              <w:t xml:space="preserve">) have understood that the context for the disagreement between </w:t>
            </w:r>
            <w:proofErr w:type="spellStart"/>
            <w:r w:rsidRPr="00DF5CCD">
              <w:rPr>
                <w:rFonts w:asciiTheme="minorBidi" w:hAnsiTheme="minorBidi" w:cstheme="minorBidi"/>
                <w:sz w:val="28"/>
                <w:szCs w:val="28"/>
              </w:rPr>
              <w:t>Beit</w:t>
            </w:r>
            <w:proofErr w:type="spellEnd"/>
            <w:r w:rsidRPr="00DF5CCD">
              <w:rPr>
                <w:rFonts w:asciiTheme="minorBidi" w:hAnsiTheme="minorBidi" w:cstheme="minorBidi"/>
                <w:sz w:val="28"/>
                <w:szCs w:val="28"/>
              </w:rPr>
              <w:t xml:space="preserve"> </w:t>
            </w:r>
            <w:proofErr w:type="spellStart"/>
            <w:r w:rsidRPr="00DF5CCD">
              <w:rPr>
                <w:rFonts w:asciiTheme="minorBidi" w:hAnsiTheme="minorBidi" w:cstheme="minorBidi"/>
                <w:sz w:val="28"/>
                <w:szCs w:val="28"/>
              </w:rPr>
              <w:t>Shammai</w:t>
            </w:r>
            <w:proofErr w:type="spellEnd"/>
            <w:r w:rsidRPr="00DF5CCD">
              <w:rPr>
                <w:rFonts w:asciiTheme="minorBidi" w:hAnsiTheme="minorBidi" w:cstheme="minorBidi"/>
                <w:sz w:val="28"/>
                <w:szCs w:val="28"/>
              </w:rPr>
              <w:t xml:space="preserve"> and </w:t>
            </w:r>
            <w:proofErr w:type="spellStart"/>
            <w:r w:rsidRPr="00DF5CCD">
              <w:rPr>
                <w:rFonts w:asciiTheme="minorBidi" w:hAnsiTheme="minorBidi" w:cstheme="minorBidi"/>
                <w:sz w:val="28"/>
                <w:szCs w:val="28"/>
              </w:rPr>
              <w:t>Beit</w:t>
            </w:r>
            <w:proofErr w:type="spellEnd"/>
            <w:r w:rsidRPr="00DF5CCD">
              <w:rPr>
                <w:rFonts w:asciiTheme="minorBidi" w:hAnsiTheme="minorBidi" w:cstheme="minorBidi"/>
                <w:sz w:val="28"/>
                <w:szCs w:val="28"/>
              </w:rPr>
              <w:t xml:space="preserve"> Hillel over these 18 decrees was between the years 66 – 70 CE, during the great revolt against Rome.  This disagreement reflected deep ideological and political divides between those who believed in making peace with Rome, </w:t>
            </w:r>
            <w:proofErr w:type="spellStart"/>
            <w:r w:rsidRPr="00DF5CCD">
              <w:rPr>
                <w:rFonts w:asciiTheme="minorBidi" w:hAnsiTheme="minorBidi" w:cstheme="minorBidi"/>
                <w:sz w:val="28"/>
                <w:szCs w:val="28"/>
              </w:rPr>
              <w:t>Beit</w:t>
            </w:r>
            <w:proofErr w:type="spellEnd"/>
            <w:r w:rsidRPr="00DF5CCD">
              <w:rPr>
                <w:rFonts w:asciiTheme="minorBidi" w:hAnsiTheme="minorBidi" w:cstheme="minorBidi"/>
                <w:sz w:val="28"/>
                <w:szCs w:val="28"/>
              </w:rPr>
              <w:t xml:space="preserve"> Hillel, and those who </w:t>
            </w:r>
            <w:r w:rsidR="00DF5CCD" w:rsidRPr="00DF5CCD">
              <w:rPr>
                <w:rFonts w:asciiTheme="minorBidi" w:hAnsiTheme="minorBidi" w:cstheme="minorBidi"/>
                <w:sz w:val="28"/>
                <w:szCs w:val="28"/>
              </w:rPr>
              <w:t xml:space="preserve">believed in revolting against Rome, </w:t>
            </w:r>
            <w:proofErr w:type="spellStart"/>
            <w:r w:rsidR="00DF5CCD" w:rsidRPr="00DF5CCD">
              <w:rPr>
                <w:rFonts w:asciiTheme="minorBidi" w:hAnsiTheme="minorBidi" w:cstheme="minorBidi"/>
                <w:sz w:val="28"/>
                <w:szCs w:val="28"/>
              </w:rPr>
              <w:t>Beit</w:t>
            </w:r>
            <w:proofErr w:type="spellEnd"/>
            <w:r w:rsidR="00DF5CCD" w:rsidRPr="00DF5CCD">
              <w:rPr>
                <w:rFonts w:asciiTheme="minorBidi" w:hAnsiTheme="minorBidi" w:cstheme="minorBidi"/>
                <w:sz w:val="28"/>
                <w:szCs w:val="28"/>
              </w:rPr>
              <w:t xml:space="preserve"> </w:t>
            </w:r>
            <w:proofErr w:type="spellStart"/>
            <w:r w:rsidR="00DF5CCD" w:rsidRPr="00DF5CCD">
              <w:rPr>
                <w:rFonts w:asciiTheme="minorBidi" w:hAnsiTheme="minorBidi" w:cstheme="minorBidi"/>
                <w:sz w:val="28"/>
                <w:szCs w:val="28"/>
              </w:rPr>
              <w:t>Shammai</w:t>
            </w:r>
            <w:proofErr w:type="spellEnd"/>
            <w:r w:rsidRPr="00DF5CCD">
              <w:rPr>
                <w:rFonts w:asciiTheme="minorBidi" w:hAnsiTheme="minorBidi" w:cstheme="minorBidi"/>
                <w:sz w:val="28"/>
                <w:szCs w:val="28"/>
              </w:rPr>
              <w:t>.</w:t>
            </w:r>
            <w:r w:rsidRPr="00DF5CCD">
              <w:rPr>
                <w:rStyle w:val="FootnoteReference"/>
                <w:rFonts w:asciiTheme="minorBidi" w:hAnsiTheme="minorBidi" w:cstheme="minorBidi"/>
                <w:sz w:val="28"/>
                <w:szCs w:val="28"/>
              </w:rPr>
              <w:footnoteReference w:id="3"/>
            </w:r>
            <w:r w:rsidRPr="00DF5CCD">
              <w:rPr>
                <w:rFonts w:asciiTheme="minorBidi" w:hAnsiTheme="minorBidi" w:cstheme="minorBidi"/>
                <w:sz w:val="28"/>
                <w:szCs w:val="28"/>
              </w:rPr>
              <w:t xml:space="preserve">  </w:t>
            </w:r>
          </w:p>
        </w:tc>
      </w:tr>
    </w:tbl>
    <w:p w:rsidR="00B26F57" w:rsidRDefault="00B26F57" w:rsidP="008162FE">
      <w:pPr>
        <w:bidi w:val="0"/>
        <w:spacing w:after="0" w:line="240" w:lineRule="auto"/>
        <w:jc w:val="left"/>
        <w:rPr>
          <w:rFonts w:asciiTheme="minorBidi" w:hAnsiTheme="minorBidi" w:cstheme="minorBidi"/>
          <w:b/>
          <w:bCs/>
          <w:sz w:val="24"/>
          <w:szCs w:val="24"/>
          <w:u w:val="single"/>
          <w:rtl/>
        </w:rPr>
      </w:pPr>
    </w:p>
    <w:tbl>
      <w:tblPr>
        <w:tblStyle w:val="TableGrid"/>
        <w:bidiVisual/>
        <w:tblW w:w="0" w:type="auto"/>
        <w:tblLook w:val="04A0"/>
      </w:tblPr>
      <w:tblGrid>
        <w:gridCol w:w="9245"/>
      </w:tblGrid>
      <w:tr w:rsidR="00E06DC9" w:rsidTr="00E06DC9">
        <w:tc>
          <w:tcPr>
            <w:tcW w:w="9245" w:type="dxa"/>
          </w:tcPr>
          <w:p w:rsidR="00E06DC9" w:rsidRPr="00FF27D5" w:rsidRDefault="00F456BF" w:rsidP="00E06DC9">
            <w:pPr>
              <w:jc w:val="left"/>
              <w:rPr>
                <w:rFonts w:asciiTheme="minorBidi" w:hAnsiTheme="minorBidi" w:cstheme="minorBidi"/>
                <w:sz w:val="24"/>
                <w:szCs w:val="24"/>
                <w:u w:val="single"/>
                <w:rtl/>
              </w:rPr>
            </w:pPr>
            <w:hyperlink r:id="rId18" w:history="1">
              <w:r w:rsidR="00E06DC9" w:rsidRPr="00FF27D5">
                <w:rPr>
                  <w:rStyle w:val="Hyperlink"/>
                  <w:rFonts w:asciiTheme="minorBidi" w:hAnsiTheme="minorBidi" w:cstheme="minorBidi" w:hint="cs"/>
                  <w:sz w:val="24"/>
                  <w:szCs w:val="24"/>
                  <w:rtl/>
                  <w:lang w:bidi="he-IL"/>
                </w:rPr>
                <w:t>ירושלמי</w:t>
              </w:r>
            </w:hyperlink>
            <w:r w:rsidR="00E06DC9" w:rsidRPr="00FF27D5">
              <w:rPr>
                <w:rFonts w:asciiTheme="minorBidi" w:hAnsiTheme="minorBidi" w:cstheme="minorBidi" w:hint="cs"/>
                <w:sz w:val="24"/>
                <w:szCs w:val="24"/>
                <w:u w:val="single"/>
                <w:rtl/>
                <w:lang w:bidi="he-IL"/>
              </w:rPr>
              <w:t xml:space="preserve"> שבת א</w:t>
            </w:r>
            <w:r w:rsidR="00E06DC9" w:rsidRPr="00FF27D5">
              <w:rPr>
                <w:rFonts w:asciiTheme="minorBidi" w:hAnsiTheme="minorBidi" w:cstheme="minorBidi" w:hint="cs"/>
                <w:sz w:val="24"/>
                <w:szCs w:val="24"/>
                <w:u w:val="single"/>
                <w:rtl/>
              </w:rPr>
              <w:t>:</w:t>
            </w:r>
            <w:r w:rsidR="00E06DC9" w:rsidRPr="00FF27D5">
              <w:rPr>
                <w:rFonts w:asciiTheme="minorBidi" w:hAnsiTheme="minorBidi" w:cstheme="minorBidi" w:hint="cs"/>
                <w:sz w:val="24"/>
                <w:szCs w:val="24"/>
                <w:u w:val="single"/>
                <w:rtl/>
                <w:lang w:bidi="he-IL"/>
              </w:rPr>
              <w:t xml:space="preserve">ד </w:t>
            </w:r>
            <w:r w:rsidR="00E06DC9" w:rsidRPr="00FF27D5">
              <w:rPr>
                <w:rFonts w:asciiTheme="minorBidi" w:hAnsiTheme="minorBidi" w:cstheme="minorBidi" w:hint="cs"/>
                <w:sz w:val="24"/>
                <w:szCs w:val="24"/>
                <w:u w:val="single"/>
                <w:rtl/>
              </w:rPr>
              <w:t>(</w:t>
            </w:r>
            <w:r w:rsidR="00E06DC9" w:rsidRPr="00FF27D5">
              <w:rPr>
                <w:rFonts w:asciiTheme="minorBidi" w:hAnsiTheme="minorBidi" w:cstheme="minorBidi" w:hint="cs"/>
                <w:sz w:val="24"/>
                <w:szCs w:val="24"/>
                <w:u w:val="single"/>
                <w:rtl/>
                <w:lang w:bidi="he-IL"/>
              </w:rPr>
              <w:t>ג ע</w:t>
            </w:r>
            <w:r w:rsidR="00E06DC9" w:rsidRPr="00FF27D5">
              <w:rPr>
                <w:rFonts w:asciiTheme="minorBidi" w:hAnsiTheme="minorBidi" w:cstheme="minorBidi" w:hint="cs"/>
                <w:sz w:val="24"/>
                <w:szCs w:val="24"/>
                <w:u w:val="single"/>
                <w:rtl/>
              </w:rPr>
              <w:t>"</w:t>
            </w:r>
            <w:r w:rsidR="00E06DC9" w:rsidRPr="00FF27D5">
              <w:rPr>
                <w:rFonts w:asciiTheme="minorBidi" w:hAnsiTheme="minorBidi" w:cstheme="minorBidi" w:hint="cs"/>
                <w:sz w:val="24"/>
                <w:szCs w:val="24"/>
                <w:u w:val="single"/>
                <w:rtl/>
                <w:lang w:bidi="he-IL"/>
              </w:rPr>
              <w:t>ג</w:t>
            </w:r>
            <w:r w:rsidR="00E06DC9" w:rsidRPr="00FF27D5">
              <w:rPr>
                <w:rFonts w:asciiTheme="minorBidi" w:hAnsiTheme="minorBidi" w:cstheme="minorBidi" w:hint="cs"/>
                <w:sz w:val="24"/>
                <w:szCs w:val="24"/>
                <w:u w:val="single"/>
                <w:rtl/>
              </w:rPr>
              <w:t>)</w:t>
            </w:r>
          </w:p>
          <w:p w:rsidR="00E06DC9" w:rsidRPr="00FF27D5" w:rsidRDefault="00E06DC9" w:rsidP="00E06DC9">
            <w:pPr>
              <w:jc w:val="left"/>
              <w:rPr>
                <w:rFonts w:asciiTheme="minorBidi" w:hAnsiTheme="minorBidi" w:cstheme="minorBidi"/>
                <w:sz w:val="24"/>
                <w:szCs w:val="24"/>
                <w:rtl/>
              </w:rPr>
            </w:pPr>
            <w:r w:rsidRPr="00FF27D5">
              <w:rPr>
                <w:rFonts w:asciiTheme="minorBidi" w:hAnsiTheme="minorBidi" w:cstheme="minorBidi" w:hint="cs"/>
                <w:sz w:val="24"/>
                <w:szCs w:val="24"/>
                <w:rtl/>
                <w:lang w:bidi="he-IL"/>
              </w:rPr>
              <w:t>תני ר</w:t>
            </w:r>
            <w:r w:rsidRPr="00FF27D5">
              <w:rPr>
                <w:rFonts w:asciiTheme="minorBidi" w:hAnsiTheme="minorBidi" w:cstheme="minorBidi" w:hint="cs"/>
                <w:sz w:val="24"/>
                <w:szCs w:val="24"/>
                <w:rtl/>
              </w:rPr>
              <w:t xml:space="preserve">' </w:t>
            </w:r>
            <w:r w:rsidRPr="00FF27D5">
              <w:rPr>
                <w:rFonts w:asciiTheme="minorBidi" w:hAnsiTheme="minorBidi" w:cstheme="minorBidi" w:hint="cs"/>
                <w:sz w:val="24"/>
                <w:szCs w:val="24"/>
                <w:rtl/>
                <w:lang w:bidi="he-IL"/>
              </w:rPr>
              <w:t>שמעון בן יוחי בו ביום גזרו</w:t>
            </w:r>
            <w:r w:rsidRPr="00FF27D5">
              <w:rPr>
                <w:rFonts w:asciiTheme="minorBidi" w:hAnsiTheme="minorBidi" w:cstheme="minorBidi" w:hint="cs"/>
                <w:sz w:val="24"/>
                <w:szCs w:val="24"/>
                <w:rtl/>
              </w:rPr>
              <w:t>:</w:t>
            </w:r>
          </w:p>
          <w:p w:rsidR="00E06DC9" w:rsidRPr="00E06DC9" w:rsidRDefault="00E06DC9" w:rsidP="00E06DC9">
            <w:pPr>
              <w:jc w:val="left"/>
              <w:rPr>
                <w:rFonts w:asciiTheme="minorBidi" w:hAnsiTheme="minorBidi" w:cstheme="minorBidi"/>
                <w:sz w:val="28"/>
                <w:szCs w:val="28"/>
                <w:rtl/>
              </w:rPr>
            </w:pPr>
            <w:r w:rsidRPr="00FF27D5">
              <w:rPr>
                <w:rFonts w:asciiTheme="minorBidi" w:hAnsiTheme="minorBidi" w:cstheme="minorBidi" w:hint="cs"/>
                <w:sz w:val="24"/>
                <w:szCs w:val="24"/>
                <w:rtl/>
              </w:rPr>
              <w:t>(1)</w:t>
            </w:r>
            <w:r w:rsidRPr="00FF27D5">
              <w:rPr>
                <w:rFonts w:asciiTheme="minorBidi" w:hAnsiTheme="minorBidi" w:cstheme="minorBidi" w:hint="cs"/>
                <w:sz w:val="24"/>
                <w:szCs w:val="24"/>
                <w:rtl/>
                <w:lang w:bidi="he-IL"/>
              </w:rPr>
              <w:t xml:space="preserve">על פיתן </w:t>
            </w:r>
            <w:r w:rsidRPr="00FF27D5">
              <w:rPr>
                <w:rFonts w:asciiTheme="minorBidi" w:hAnsiTheme="minorBidi" w:cstheme="minorBidi" w:hint="cs"/>
                <w:sz w:val="24"/>
                <w:szCs w:val="24"/>
                <w:rtl/>
              </w:rPr>
              <w:t xml:space="preserve">(2) </w:t>
            </w:r>
            <w:r w:rsidRPr="00FF27D5">
              <w:rPr>
                <w:rFonts w:asciiTheme="minorBidi" w:hAnsiTheme="minorBidi" w:cstheme="minorBidi" w:hint="cs"/>
                <w:sz w:val="24"/>
                <w:szCs w:val="24"/>
                <w:rtl/>
                <w:lang w:bidi="he-IL"/>
              </w:rPr>
              <w:t xml:space="preserve">ועל גבינתן </w:t>
            </w:r>
            <w:r w:rsidRPr="00FF27D5">
              <w:rPr>
                <w:rFonts w:asciiTheme="minorBidi" w:hAnsiTheme="minorBidi" w:cstheme="minorBidi" w:hint="cs"/>
                <w:sz w:val="24"/>
                <w:szCs w:val="24"/>
                <w:rtl/>
              </w:rPr>
              <w:t xml:space="preserve">(3) </w:t>
            </w:r>
            <w:r w:rsidRPr="00FF27D5">
              <w:rPr>
                <w:rFonts w:asciiTheme="minorBidi" w:hAnsiTheme="minorBidi" w:cstheme="minorBidi" w:hint="cs"/>
                <w:sz w:val="24"/>
                <w:szCs w:val="24"/>
                <w:rtl/>
                <w:lang w:bidi="he-IL"/>
              </w:rPr>
              <w:t xml:space="preserve">ועל יינן </w:t>
            </w:r>
            <w:r w:rsidRPr="00FF27D5">
              <w:rPr>
                <w:rFonts w:asciiTheme="minorBidi" w:hAnsiTheme="minorBidi" w:cstheme="minorBidi" w:hint="cs"/>
                <w:sz w:val="24"/>
                <w:szCs w:val="24"/>
                <w:rtl/>
              </w:rPr>
              <w:t xml:space="preserve">(4) </w:t>
            </w:r>
            <w:r w:rsidRPr="00FF27D5">
              <w:rPr>
                <w:rFonts w:asciiTheme="minorBidi" w:hAnsiTheme="minorBidi" w:cstheme="minorBidi" w:hint="cs"/>
                <w:sz w:val="24"/>
                <w:szCs w:val="24"/>
                <w:rtl/>
                <w:lang w:bidi="he-IL"/>
              </w:rPr>
              <w:t xml:space="preserve">ועל חומצן </w:t>
            </w:r>
            <w:r w:rsidRPr="00FF27D5">
              <w:rPr>
                <w:rFonts w:asciiTheme="minorBidi" w:hAnsiTheme="minorBidi" w:cstheme="minorBidi" w:hint="cs"/>
                <w:sz w:val="24"/>
                <w:szCs w:val="24"/>
                <w:rtl/>
              </w:rPr>
              <w:t>(5) [</w:t>
            </w:r>
            <w:r w:rsidRPr="00FF27D5">
              <w:rPr>
                <w:rFonts w:asciiTheme="minorBidi" w:hAnsiTheme="minorBidi" w:cstheme="minorBidi" w:hint="cs"/>
                <w:sz w:val="24"/>
                <w:szCs w:val="24"/>
                <w:rtl/>
                <w:lang w:bidi="he-IL"/>
              </w:rPr>
              <w:t>ועל צירן</w:t>
            </w:r>
            <w:r w:rsidRPr="00FF27D5">
              <w:rPr>
                <w:rFonts w:asciiTheme="minorBidi" w:hAnsiTheme="minorBidi" w:cstheme="minorBidi" w:hint="cs"/>
                <w:sz w:val="24"/>
                <w:szCs w:val="24"/>
                <w:rtl/>
              </w:rPr>
              <w:t xml:space="preserve">] (6) </w:t>
            </w:r>
            <w:r w:rsidRPr="00FF27D5">
              <w:rPr>
                <w:rFonts w:asciiTheme="minorBidi" w:hAnsiTheme="minorBidi" w:cstheme="minorBidi" w:hint="cs"/>
                <w:sz w:val="24"/>
                <w:szCs w:val="24"/>
                <w:rtl/>
                <w:lang w:bidi="he-IL"/>
              </w:rPr>
              <w:t xml:space="preserve">ועל מורייסן </w:t>
            </w:r>
            <w:r w:rsidRPr="00FF27D5">
              <w:rPr>
                <w:rFonts w:asciiTheme="minorBidi" w:hAnsiTheme="minorBidi" w:cstheme="minorBidi" w:hint="cs"/>
                <w:sz w:val="24"/>
                <w:szCs w:val="24"/>
                <w:rtl/>
              </w:rPr>
              <w:t xml:space="preserve">(7) </w:t>
            </w:r>
            <w:r w:rsidRPr="00FF27D5">
              <w:rPr>
                <w:rFonts w:asciiTheme="minorBidi" w:hAnsiTheme="minorBidi" w:cstheme="minorBidi" w:hint="cs"/>
                <w:sz w:val="24"/>
                <w:szCs w:val="24"/>
                <w:rtl/>
                <w:lang w:bidi="he-IL"/>
              </w:rPr>
              <w:t xml:space="preserve">על כבושיהן </w:t>
            </w:r>
            <w:r w:rsidRPr="00FF27D5">
              <w:rPr>
                <w:rFonts w:asciiTheme="minorBidi" w:hAnsiTheme="minorBidi" w:cstheme="minorBidi" w:hint="cs"/>
                <w:sz w:val="24"/>
                <w:szCs w:val="24"/>
                <w:rtl/>
              </w:rPr>
              <w:t xml:space="preserve">(8) </w:t>
            </w:r>
            <w:r w:rsidRPr="00FF27D5">
              <w:rPr>
                <w:rFonts w:asciiTheme="minorBidi" w:hAnsiTheme="minorBidi" w:cstheme="minorBidi" w:hint="cs"/>
                <w:sz w:val="24"/>
                <w:szCs w:val="24"/>
                <w:rtl/>
                <w:lang w:bidi="he-IL"/>
              </w:rPr>
              <w:t xml:space="preserve">ועל שלוקיהן </w:t>
            </w:r>
            <w:r w:rsidRPr="00FF27D5">
              <w:rPr>
                <w:rFonts w:asciiTheme="minorBidi" w:hAnsiTheme="minorBidi" w:cstheme="minorBidi" w:hint="cs"/>
                <w:sz w:val="24"/>
                <w:szCs w:val="24"/>
                <w:rtl/>
              </w:rPr>
              <w:t xml:space="preserve">(9) </w:t>
            </w:r>
            <w:r w:rsidRPr="00FF27D5">
              <w:rPr>
                <w:rFonts w:asciiTheme="minorBidi" w:hAnsiTheme="minorBidi" w:cstheme="minorBidi" w:hint="cs"/>
                <w:sz w:val="24"/>
                <w:szCs w:val="24"/>
                <w:rtl/>
                <w:lang w:bidi="he-IL"/>
              </w:rPr>
              <w:t xml:space="preserve">ועל מלוחיהון </w:t>
            </w:r>
            <w:r w:rsidRPr="00FF27D5">
              <w:rPr>
                <w:rFonts w:asciiTheme="minorBidi" w:hAnsiTheme="minorBidi" w:cstheme="minorBidi" w:hint="cs"/>
                <w:sz w:val="24"/>
                <w:szCs w:val="24"/>
                <w:rtl/>
              </w:rPr>
              <w:t xml:space="preserve">(10) </w:t>
            </w:r>
            <w:r w:rsidRPr="00FF27D5">
              <w:rPr>
                <w:rFonts w:asciiTheme="minorBidi" w:hAnsiTheme="minorBidi" w:cstheme="minorBidi" w:hint="cs"/>
                <w:sz w:val="24"/>
                <w:szCs w:val="24"/>
                <w:rtl/>
                <w:lang w:bidi="he-IL"/>
              </w:rPr>
              <w:t xml:space="preserve">ועל החילקה </w:t>
            </w:r>
            <w:r w:rsidRPr="00FF27D5">
              <w:rPr>
                <w:rFonts w:asciiTheme="minorBidi" w:hAnsiTheme="minorBidi" w:cstheme="minorBidi" w:hint="cs"/>
                <w:sz w:val="24"/>
                <w:szCs w:val="24"/>
                <w:rtl/>
              </w:rPr>
              <w:t xml:space="preserve">(11) </w:t>
            </w:r>
            <w:r w:rsidRPr="00FF27D5">
              <w:rPr>
                <w:rFonts w:asciiTheme="minorBidi" w:hAnsiTheme="minorBidi" w:cstheme="minorBidi" w:hint="cs"/>
                <w:sz w:val="24"/>
                <w:szCs w:val="24"/>
                <w:rtl/>
                <w:lang w:bidi="he-IL"/>
              </w:rPr>
              <w:t xml:space="preserve">ועל השחיקה </w:t>
            </w:r>
            <w:r w:rsidRPr="00FF27D5">
              <w:rPr>
                <w:rFonts w:asciiTheme="minorBidi" w:hAnsiTheme="minorBidi" w:cstheme="minorBidi" w:hint="cs"/>
                <w:sz w:val="24"/>
                <w:szCs w:val="24"/>
                <w:rtl/>
              </w:rPr>
              <w:t xml:space="preserve">(12) </w:t>
            </w:r>
            <w:r w:rsidRPr="00FF27D5">
              <w:rPr>
                <w:rFonts w:asciiTheme="minorBidi" w:hAnsiTheme="minorBidi" w:cstheme="minorBidi" w:hint="cs"/>
                <w:sz w:val="24"/>
                <w:szCs w:val="24"/>
                <w:rtl/>
                <w:lang w:bidi="he-IL"/>
              </w:rPr>
              <w:t xml:space="preserve">ועל הטיסני </w:t>
            </w:r>
            <w:r w:rsidRPr="00FF27D5">
              <w:rPr>
                <w:rFonts w:asciiTheme="minorBidi" w:hAnsiTheme="minorBidi" w:cstheme="minorBidi" w:hint="cs"/>
                <w:sz w:val="24"/>
                <w:szCs w:val="24"/>
                <w:rtl/>
              </w:rPr>
              <w:t>(13) [</w:t>
            </w:r>
            <w:r w:rsidRPr="00FF27D5">
              <w:rPr>
                <w:rFonts w:asciiTheme="minorBidi" w:hAnsiTheme="minorBidi" w:cstheme="minorBidi" w:hint="cs"/>
                <w:sz w:val="24"/>
                <w:szCs w:val="24"/>
                <w:rtl/>
                <w:lang w:bidi="he-IL"/>
              </w:rPr>
              <w:t>ועל לשונן</w:t>
            </w:r>
            <w:r w:rsidRPr="00FF27D5">
              <w:rPr>
                <w:rFonts w:asciiTheme="minorBidi" w:hAnsiTheme="minorBidi" w:cstheme="minorBidi" w:hint="cs"/>
                <w:sz w:val="24"/>
                <w:szCs w:val="24"/>
                <w:rtl/>
              </w:rPr>
              <w:t xml:space="preserve">] (14) </w:t>
            </w:r>
            <w:r w:rsidRPr="00FF27D5">
              <w:rPr>
                <w:rFonts w:asciiTheme="minorBidi" w:hAnsiTheme="minorBidi" w:cstheme="minorBidi" w:hint="cs"/>
                <w:sz w:val="24"/>
                <w:szCs w:val="24"/>
                <w:rtl/>
                <w:lang w:bidi="he-IL"/>
              </w:rPr>
              <w:t xml:space="preserve">ועל עדותן </w:t>
            </w:r>
            <w:r w:rsidRPr="00FF27D5">
              <w:rPr>
                <w:rFonts w:asciiTheme="minorBidi" w:hAnsiTheme="minorBidi" w:cstheme="minorBidi" w:hint="cs"/>
                <w:sz w:val="24"/>
                <w:szCs w:val="24"/>
                <w:rtl/>
              </w:rPr>
              <w:t xml:space="preserve">(15) </w:t>
            </w:r>
            <w:r w:rsidRPr="00FF27D5">
              <w:rPr>
                <w:rFonts w:asciiTheme="minorBidi" w:hAnsiTheme="minorBidi" w:cstheme="minorBidi" w:hint="cs"/>
                <w:sz w:val="24"/>
                <w:szCs w:val="24"/>
                <w:rtl/>
                <w:lang w:bidi="he-IL"/>
              </w:rPr>
              <w:t xml:space="preserve">ועל מתנותיהן </w:t>
            </w:r>
            <w:r w:rsidRPr="00FF27D5">
              <w:rPr>
                <w:rFonts w:asciiTheme="minorBidi" w:hAnsiTheme="minorBidi" w:cstheme="minorBidi" w:hint="cs"/>
                <w:sz w:val="24"/>
                <w:szCs w:val="24"/>
                <w:rtl/>
              </w:rPr>
              <w:t xml:space="preserve">(16) </w:t>
            </w:r>
            <w:r w:rsidRPr="00FF27D5">
              <w:rPr>
                <w:rFonts w:asciiTheme="minorBidi" w:hAnsiTheme="minorBidi" w:cstheme="minorBidi" w:hint="cs"/>
                <w:sz w:val="24"/>
                <w:szCs w:val="24"/>
                <w:rtl/>
                <w:lang w:bidi="he-IL"/>
              </w:rPr>
              <w:t xml:space="preserve">על בניהן </w:t>
            </w:r>
            <w:r w:rsidRPr="00FF27D5">
              <w:rPr>
                <w:rFonts w:asciiTheme="minorBidi" w:hAnsiTheme="minorBidi" w:cstheme="minorBidi" w:hint="cs"/>
                <w:sz w:val="24"/>
                <w:szCs w:val="24"/>
                <w:rtl/>
              </w:rPr>
              <w:t xml:space="preserve">(17) </w:t>
            </w:r>
            <w:r w:rsidRPr="00FF27D5">
              <w:rPr>
                <w:rFonts w:asciiTheme="minorBidi" w:hAnsiTheme="minorBidi" w:cstheme="minorBidi" w:hint="cs"/>
                <w:sz w:val="24"/>
                <w:szCs w:val="24"/>
                <w:rtl/>
                <w:lang w:bidi="he-IL"/>
              </w:rPr>
              <w:t xml:space="preserve">ועל בנותיהן </w:t>
            </w:r>
            <w:r w:rsidRPr="00FF27D5">
              <w:rPr>
                <w:rFonts w:asciiTheme="minorBidi" w:hAnsiTheme="minorBidi" w:cstheme="minorBidi" w:hint="cs"/>
                <w:sz w:val="24"/>
                <w:szCs w:val="24"/>
                <w:rtl/>
              </w:rPr>
              <w:t xml:space="preserve">(18) </w:t>
            </w:r>
            <w:r w:rsidRPr="00FF27D5">
              <w:rPr>
                <w:rFonts w:asciiTheme="minorBidi" w:hAnsiTheme="minorBidi" w:cstheme="minorBidi" w:hint="cs"/>
                <w:sz w:val="24"/>
                <w:szCs w:val="24"/>
                <w:rtl/>
                <w:lang w:bidi="he-IL"/>
              </w:rPr>
              <w:t>ועל בכוריהן</w:t>
            </w:r>
            <w:r w:rsidRPr="00FF27D5">
              <w:rPr>
                <w:rFonts w:asciiTheme="minorBidi" w:hAnsiTheme="minorBidi" w:cstheme="minorBidi" w:hint="cs"/>
                <w:sz w:val="24"/>
                <w:szCs w:val="24"/>
                <w:rtl/>
              </w:rPr>
              <w:t xml:space="preserve">.   </w:t>
            </w:r>
          </w:p>
        </w:tc>
      </w:tr>
      <w:tr w:rsidR="00E06DC9" w:rsidTr="00E06DC9">
        <w:tc>
          <w:tcPr>
            <w:tcW w:w="9245" w:type="dxa"/>
          </w:tcPr>
          <w:p w:rsidR="00E06DC9" w:rsidRPr="00DF5CCD" w:rsidRDefault="00E06DC9" w:rsidP="00E06DC9">
            <w:pPr>
              <w:suppressAutoHyphens w:val="0"/>
              <w:jc w:val="both"/>
              <w:rPr>
                <w:rFonts w:ascii="Arial" w:eastAsia="Times New Roman" w:hAnsi="Arial" w:cs="Arial"/>
                <w:sz w:val="24"/>
                <w:szCs w:val="24"/>
                <w:u w:val="single"/>
                <w:rtl/>
                <w:lang w:eastAsia="en-US"/>
              </w:rPr>
            </w:pPr>
            <w:r w:rsidRPr="00DF5CCD">
              <w:rPr>
                <w:rFonts w:ascii="Arial" w:eastAsia="Times New Roman" w:hAnsi="Arial" w:cs="Arial" w:hint="cs"/>
                <w:sz w:val="24"/>
                <w:szCs w:val="24"/>
                <w:u w:val="single"/>
                <w:rtl/>
                <w:lang w:eastAsia="en-US" w:bidi="he-IL"/>
              </w:rPr>
              <w:t>שמואל ספראי</w:t>
            </w:r>
            <w:r w:rsidRPr="00DF5CCD">
              <w:rPr>
                <w:rFonts w:ascii="Arial" w:eastAsia="Times New Roman" w:hAnsi="Arial" w:cs="Arial" w:hint="cs"/>
                <w:sz w:val="24"/>
                <w:szCs w:val="24"/>
                <w:u w:val="single"/>
                <w:rtl/>
                <w:lang w:eastAsia="en-US"/>
              </w:rPr>
              <w:t>, "</w:t>
            </w:r>
            <w:r w:rsidRPr="00DF5CCD">
              <w:rPr>
                <w:rFonts w:ascii="Arial" w:eastAsia="Times New Roman" w:hAnsi="Arial" w:cs="Arial"/>
                <w:sz w:val="24"/>
                <w:szCs w:val="24"/>
                <w:u w:val="single"/>
                <w:rtl/>
                <w:lang w:eastAsia="en-US" w:bidi="he-IL"/>
              </w:rPr>
              <w:t>יחסי ישראל והאומות לאחר החורבן</w:t>
            </w:r>
            <w:r w:rsidRPr="00DF5CCD">
              <w:rPr>
                <w:rFonts w:ascii="Arial" w:eastAsia="Times New Roman" w:hAnsi="Arial" w:cs="Arial" w:hint="cs"/>
                <w:sz w:val="24"/>
                <w:szCs w:val="24"/>
                <w:u w:val="single"/>
                <w:rtl/>
                <w:lang w:eastAsia="en-US"/>
              </w:rPr>
              <w:t xml:space="preserve">", </w:t>
            </w:r>
            <w:r w:rsidRPr="00DF5CCD">
              <w:rPr>
                <w:rFonts w:ascii="Arial" w:eastAsia="Times New Roman" w:hAnsi="Arial" w:cs="Arial"/>
                <w:sz w:val="24"/>
                <w:szCs w:val="24"/>
                <w:u w:val="single"/>
                <w:rtl/>
                <w:lang w:eastAsia="en-US" w:bidi="he-IL"/>
              </w:rPr>
              <w:t>מחניים ע</w:t>
            </w:r>
            <w:r w:rsidRPr="00DF5CCD">
              <w:rPr>
                <w:rFonts w:ascii="Arial" w:eastAsia="Times New Roman" w:hAnsi="Arial" w:cs="Arial"/>
                <w:sz w:val="24"/>
                <w:szCs w:val="24"/>
                <w:u w:val="single"/>
                <w:rtl/>
                <w:lang w:eastAsia="en-US"/>
              </w:rPr>
              <w:t>"</w:t>
            </w:r>
            <w:r w:rsidRPr="00DF5CCD">
              <w:rPr>
                <w:rFonts w:ascii="Arial" w:eastAsia="Times New Roman" w:hAnsi="Arial" w:cs="Arial"/>
                <w:sz w:val="24"/>
                <w:szCs w:val="24"/>
                <w:u w:val="single"/>
                <w:rtl/>
                <w:lang w:eastAsia="en-US" w:bidi="he-IL"/>
              </w:rPr>
              <w:t>ה</w:t>
            </w:r>
            <w:r w:rsidRPr="00DF5CCD">
              <w:rPr>
                <w:rFonts w:ascii="Arial" w:eastAsia="Times New Roman" w:hAnsi="Arial" w:cs="Arial"/>
                <w:sz w:val="24"/>
                <w:szCs w:val="24"/>
                <w:u w:val="single"/>
                <w:rtl/>
                <w:lang w:eastAsia="en-US"/>
              </w:rPr>
              <w:t xml:space="preserve">, </w:t>
            </w:r>
            <w:r w:rsidRPr="00DF5CCD">
              <w:rPr>
                <w:rFonts w:ascii="Arial" w:eastAsia="Times New Roman" w:hAnsi="Arial" w:cs="Arial"/>
                <w:sz w:val="24"/>
                <w:szCs w:val="24"/>
                <w:u w:val="single"/>
                <w:rtl/>
                <w:lang w:eastAsia="en-US" w:bidi="he-IL"/>
              </w:rPr>
              <w:t>תשכ</w:t>
            </w:r>
            <w:r w:rsidRPr="00DF5CCD">
              <w:rPr>
                <w:rFonts w:ascii="Arial" w:eastAsia="Times New Roman" w:hAnsi="Arial" w:cs="Arial"/>
                <w:sz w:val="24"/>
                <w:szCs w:val="24"/>
                <w:u w:val="single"/>
                <w:rtl/>
                <w:lang w:eastAsia="en-US"/>
              </w:rPr>
              <w:t>"</w:t>
            </w:r>
            <w:r w:rsidRPr="00DF5CCD">
              <w:rPr>
                <w:rFonts w:ascii="Arial" w:eastAsia="Times New Roman" w:hAnsi="Arial" w:cs="Arial"/>
                <w:sz w:val="24"/>
                <w:szCs w:val="24"/>
                <w:u w:val="single"/>
                <w:rtl/>
                <w:lang w:eastAsia="en-US" w:bidi="he-IL"/>
              </w:rPr>
              <w:t>ג</w:t>
            </w:r>
          </w:p>
          <w:p w:rsidR="00E06DC9" w:rsidRPr="00DF5CCD" w:rsidRDefault="00E06DC9" w:rsidP="00E06DC9">
            <w:pPr>
              <w:suppressAutoHyphens w:val="0"/>
              <w:jc w:val="both"/>
              <w:rPr>
                <w:rFonts w:ascii="Arial" w:eastAsia="Times New Roman" w:hAnsi="Arial" w:cs="Arial"/>
                <w:sz w:val="24"/>
                <w:szCs w:val="24"/>
                <w:rtl/>
                <w:lang w:eastAsia="en-US" w:bidi="he-IL"/>
              </w:rPr>
            </w:pPr>
            <w:r w:rsidRPr="00DF5CCD">
              <w:rPr>
                <w:rFonts w:ascii="Arial" w:eastAsia="Times New Roman" w:hAnsi="Arial" w:cs="Arial"/>
                <w:sz w:val="24"/>
                <w:szCs w:val="24"/>
                <w:rtl/>
                <w:lang w:eastAsia="en-US" w:bidi="he-IL"/>
              </w:rPr>
              <w:t>לימים הסמוכים לחורבן הבית מספרת המסורת התנאית כי בכנס של</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 xml:space="preserve">הסנהדרין נמנו ורבו בית שמאי על בית הלל ושמונה עשר דבר גזרו בו ביום </w:t>
            </w:r>
            <w:r w:rsidRPr="00DF5CCD">
              <w:rPr>
                <w:rFonts w:ascii="Arial" w:eastAsia="Times New Roman" w:hAnsi="Arial" w:cs="Arial"/>
                <w:sz w:val="24"/>
                <w:szCs w:val="24"/>
                <w:rtl/>
                <w:lang w:eastAsia="en-US"/>
              </w:rPr>
              <w:t>(</w:t>
            </w:r>
            <w:r w:rsidRPr="00DF5CCD">
              <w:rPr>
                <w:rFonts w:ascii="Arial" w:eastAsia="Times New Roman" w:hAnsi="Arial" w:cs="Arial"/>
                <w:sz w:val="24"/>
                <w:szCs w:val="24"/>
                <w:rtl/>
                <w:lang w:eastAsia="en-US" w:bidi="he-IL"/>
              </w:rPr>
              <w:t>שבת פ</w:t>
            </w:r>
            <w:r w:rsidRPr="00DF5CCD">
              <w:rPr>
                <w:rFonts w:ascii="Arial" w:eastAsia="Times New Roman" w:hAnsi="Arial" w:cs="Arial"/>
                <w:sz w:val="24"/>
                <w:szCs w:val="24"/>
                <w:rtl/>
                <w:lang w:eastAsia="en-US"/>
              </w:rPr>
              <w:t>"</w:t>
            </w:r>
            <w:r w:rsidRPr="00DF5CCD">
              <w:rPr>
                <w:rFonts w:ascii="Arial" w:eastAsia="Times New Roman" w:hAnsi="Arial" w:cs="Arial"/>
                <w:sz w:val="24"/>
                <w:szCs w:val="24"/>
                <w:rtl/>
                <w:lang w:eastAsia="en-US" w:bidi="he-IL"/>
              </w:rPr>
              <w:t>א</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מ</w:t>
            </w:r>
            <w:r w:rsidRPr="00DF5CCD">
              <w:rPr>
                <w:rFonts w:ascii="Arial" w:eastAsia="Times New Roman" w:hAnsi="Arial" w:cs="Arial"/>
                <w:sz w:val="24"/>
                <w:szCs w:val="24"/>
                <w:rtl/>
                <w:lang w:eastAsia="en-US"/>
              </w:rPr>
              <w:t>"</w:t>
            </w:r>
            <w:r w:rsidRPr="00DF5CCD">
              <w:rPr>
                <w:rFonts w:ascii="Arial" w:eastAsia="Times New Roman" w:hAnsi="Arial" w:cs="Arial"/>
                <w:sz w:val="24"/>
                <w:szCs w:val="24"/>
                <w:rtl/>
                <w:lang w:eastAsia="en-US" w:bidi="he-IL"/>
              </w:rPr>
              <w:t>ד</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למסורתם של כמה תנאים רק חלק מן שמונה עשרה גזירות אלו מכוון לחיזוק החיץ בין</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ישראל וגויים ולמסורתו של רבי שמעון בן יוחאי כל כולן מכוונות להרחקת ישראל מן</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הגויים</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וגזרו לא רק על מאכליהם כגון פיתן</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גבינתן</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יינן</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כבושיהן ומלוחיהן</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אלא גם</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על כל מגע חברתי שכן גזרו על לשונן</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עדותן</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בניהן ובנותיהן ואפילו על קבלת מתנות</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 xml:space="preserve">מהם </w:t>
            </w:r>
            <w:r w:rsidRPr="00DF5CCD">
              <w:rPr>
                <w:rFonts w:ascii="Arial" w:eastAsia="Times New Roman" w:hAnsi="Arial" w:cs="Arial"/>
                <w:sz w:val="24"/>
                <w:szCs w:val="24"/>
                <w:rtl/>
                <w:lang w:eastAsia="en-US"/>
              </w:rPr>
              <w:t>(</w:t>
            </w:r>
            <w:r w:rsidRPr="00DF5CCD">
              <w:rPr>
                <w:rFonts w:ascii="Arial" w:eastAsia="Times New Roman" w:hAnsi="Arial" w:cs="Arial"/>
                <w:sz w:val="24"/>
                <w:szCs w:val="24"/>
                <w:rtl/>
                <w:lang w:eastAsia="en-US" w:bidi="he-IL"/>
              </w:rPr>
              <w:t>כנראה קבלת קורבנות מן גויים למקדש</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 xml:space="preserve">ועל ביכורים </w:t>
            </w:r>
            <w:r w:rsidRPr="00DF5CCD">
              <w:rPr>
                <w:rFonts w:ascii="Arial" w:eastAsia="Times New Roman" w:hAnsi="Arial" w:cs="Arial"/>
                <w:sz w:val="24"/>
                <w:szCs w:val="24"/>
                <w:rtl/>
                <w:lang w:eastAsia="en-US"/>
              </w:rPr>
              <w:t>(</w:t>
            </w:r>
            <w:r w:rsidRPr="00DF5CCD">
              <w:rPr>
                <w:rFonts w:ascii="Arial" w:eastAsia="Times New Roman" w:hAnsi="Arial" w:cs="Arial"/>
                <w:sz w:val="24"/>
                <w:szCs w:val="24"/>
                <w:rtl/>
                <w:lang w:eastAsia="en-US" w:bidi="he-IL"/>
              </w:rPr>
              <w:t>ירושלמי שבת פ</w:t>
            </w:r>
            <w:r w:rsidRPr="00DF5CCD">
              <w:rPr>
                <w:rFonts w:ascii="Arial" w:eastAsia="Times New Roman" w:hAnsi="Arial" w:cs="Arial"/>
                <w:sz w:val="24"/>
                <w:szCs w:val="24"/>
                <w:rtl/>
                <w:lang w:eastAsia="en-US"/>
              </w:rPr>
              <w:t>"</w:t>
            </w:r>
            <w:r w:rsidRPr="00DF5CCD">
              <w:rPr>
                <w:rFonts w:ascii="Arial" w:eastAsia="Times New Roman" w:hAnsi="Arial" w:cs="Arial"/>
                <w:sz w:val="24"/>
                <w:szCs w:val="24"/>
                <w:rtl/>
                <w:lang w:eastAsia="en-US" w:bidi="he-IL"/>
              </w:rPr>
              <w:t>א ג ע</w:t>
            </w:r>
            <w:r w:rsidRPr="00DF5CCD">
              <w:rPr>
                <w:rFonts w:ascii="Arial" w:eastAsia="Times New Roman" w:hAnsi="Arial" w:cs="Arial"/>
                <w:sz w:val="24"/>
                <w:szCs w:val="24"/>
                <w:rtl/>
                <w:lang w:eastAsia="en-US"/>
              </w:rPr>
              <w:t>"</w:t>
            </w:r>
            <w:r w:rsidRPr="00DF5CCD">
              <w:rPr>
                <w:rFonts w:ascii="Arial" w:eastAsia="Times New Roman" w:hAnsi="Arial" w:cs="Arial"/>
                <w:sz w:val="24"/>
                <w:szCs w:val="24"/>
                <w:rtl/>
                <w:lang w:eastAsia="en-US" w:bidi="he-IL"/>
              </w:rPr>
              <w:t>ג</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אין</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לנו הוכחות ברורות כי קבלת י</w:t>
            </w:r>
            <w:r w:rsidRPr="00DF5CCD">
              <w:rPr>
                <w:rFonts w:ascii="Arial" w:eastAsia="Times New Roman" w:hAnsi="Arial" w:cs="Arial"/>
                <w:sz w:val="24"/>
                <w:szCs w:val="24"/>
                <w:rtl/>
                <w:lang w:eastAsia="en-US"/>
              </w:rPr>
              <w:t>"</w:t>
            </w:r>
            <w:r w:rsidRPr="00DF5CCD">
              <w:rPr>
                <w:rFonts w:ascii="Arial" w:eastAsia="Times New Roman" w:hAnsi="Arial" w:cs="Arial"/>
                <w:sz w:val="24"/>
                <w:szCs w:val="24"/>
                <w:rtl/>
                <w:lang w:eastAsia="en-US" w:bidi="he-IL"/>
              </w:rPr>
              <w:t>ח הגזירות יש לו זיקה ישירה למלחמת החורבן ללמדך כי</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חשו בית שמאי</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כאילו</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החורבן הממשמש ובא ובקשו לצייד את בני ישראל בכלי גולה ולחזק</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את הציבור היהודי מבפנים</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כן אין לנו הוכחות כי גזירת יח</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דבר</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באה כתגובה לפרעות</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שפרעו נכרים בערים הנכריות בסביבות ארץ ישראל</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בתושביהן היהודים</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אף שקרוב לוודאי</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הוא כי הגזירות נגזרו בימים הסמוכים לחורבן</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שכן אלעזר בן חנניה בן חזקיה בן גרו</w:t>
            </w:r>
            <w:r w:rsidRPr="00DF5CCD">
              <w:rPr>
                <w:rFonts w:ascii="Arial" w:eastAsia="Times New Roman" w:hAnsi="Arial" w:cs="Arial" w:hint="cs"/>
                <w:sz w:val="24"/>
                <w:szCs w:val="24"/>
                <w:rtl/>
                <w:lang w:eastAsia="en-US" w:bidi="he-IL"/>
              </w:rPr>
              <w:t xml:space="preserve">ן </w:t>
            </w:r>
            <w:r w:rsidRPr="00DF5CCD">
              <w:rPr>
                <w:rFonts w:ascii="Arial" w:eastAsia="Times New Roman" w:hAnsi="Arial" w:cs="Arial" w:hint="cs"/>
                <w:sz w:val="24"/>
                <w:szCs w:val="24"/>
                <w:rtl/>
                <w:lang w:eastAsia="en-US"/>
              </w:rPr>
              <w:t>(</w:t>
            </w:r>
            <w:r w:rsidRPr="00DF5CCD">
              <w:rPr>
                <w:rFonts w:ascii="Arial" w:eastAsia="Times New Roman" w:hAnsi="Arial" w:cs="Arial"/>
                <w:sz w:val="24"/>
                <w:szCs w:val="24"/>
                <w:rtl/>
                <w:lang w:eastAsia="en-US" w:bidi="he-IL"/>
              </w:rPr>
              <w:t>כך הנוסח הנכון</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שבעלייתו ביקרו את ההלכות וגזרו את הגזירות</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פעל בימי המרד ונתמנה</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מפקדה של הדרום</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עם התכוננתה של הממשלה היהודית לאחר גירוש קסטיוס גאלוס</w:t>
            </w:r>
            <w:r w:rsidRPr="00DF5CCD">
              <w:rPr>
                <w:rFonts w:ascii="Arial" w:eastAsia="Times New Roman" w:hAnsi="Arial" w:cs="Arial"/>
                <w:sz w:val="24"/>
                <w:szCs w:val="24"/>
                <w:rtl/>
                <w:lang w:eastAsia="en-US"/>
              </w:rPr>
              <w:t xml:space="preserve">. </w:t>
            </w:r>
            <w:r w:rsidRPr="00DF5CCD">
              <w:rPr>
                <w:rFonts w:ascii="Arial" w:eastAsia="Times New Roman" w:hAnsi="Arial" w:cs="Arial"/>
                <w:sz w:val="24"/>
                <w:szCs w:val="24"/>
                <w:rtl/>
                <w:lang w:eastAsia="en-US" w:bidi="he-IL"/>
              </w:rPr>
              <w:t>אמנם</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 xml:space="preserve">החכמים </w:t>
            </w:r>
            <w:r w:rsidRPr="00DF5CCD">
              <w:rPr>
                <w:rFonts w:ascii="Arial" w:eastAsia="Times New Roman" w:hAnsi="Arial" w:cs="Arial" w:hint="cs"/>
                <w:sz w:val="24"/>
                <w:szCs w:val="24"/>
                <w:rtl/>
                <w:lang w:eastAsia="en-US"/>
              </w:rPr>
              <w:t>(</w:t>
            </w:r>
            <w:r w:rsidRPr="00DF5CCD">
              <w:rPr>
                <w:rFonts w:ascii="Arial" w:eastAsia="Times New Roman" w:hAnsi="Arial" w:cs="Arial" w:hint="cs"/>
                <w:sz w:val="24"/>
                <w:szCs w:val="24"/>
                <w:rtl/>
                <w:lang w:eastAsia="en-US" w:bidi="he-IL"/>
              </w:rPr>
              <w:t>של בית הלל ד</w:t>
            </w:r>
            <w:r w:rsidRPr="00DF5CCD">
              <w:rPr>
                <w:rFonts w:ascii="Arial" w:eastAsia="Times New Roman" w:hAnsi="Arial" w:cs="Arial" w:hint="cs"/>
                <w:sz w:val="24"/>
                <w:szCs w:val="24"/>
                <w:rtl/>
                <w:lang w:eastAsia="en-US"/>
              </w:rPr>
              <w:t>.</w:t>
            </w:r>
            <w:r w:rsidRPr="00DF5CCD">
              <w:rPr>
                <w:rFonts w:ascii="Arial" w:eastAsia="Times New Roman" w:hAnsi="Arial" w:cs="Arial" w:hint="cs"/>
                <w:sz w:val="24"/>
                <w:szCs w:val="24"/>
                <w:rtl/>
                <w:lang w:eastAsia="en-US" w:bidi="he-IL"/>
              </w:rPr>
              <w:t>ר</w:t>
            </w:r>
            <w:r w:rsidRPr="00DF5CCD">
              <w:rPr>
                <w:rFonts w:ascii="Arial" w:eastAsia="Times New Roman" w:hAnsi="Arial" w:cs="Arial" w:hint="cs"/>
                <w:sz w:val="24"/>
                <w:szCs w:val="24"/>
                <w:rtl/>
                <w:lang w:eastAsia="en-US"/>
              </w:rPr>
              <w:t xml:space="preserve">.) </w:t>
            </w:r>
            <w:r w:rsidRPr="00DF5CCD">
              <w:rPr>
                <w:rFonts w:ascii="Arial" w:eastAsia="Times New Roman" w:hAnsi="Arial" w:cs="Arial"/>
                <w:sz w:val="24"/>
                <w:szCs w:val="24"/>
                <w:rtl/>
                <w:lang w:eastAsia="en-US" w:bidi="he-IL"/>
              </w:rPr>
              <w:t>התריסו נגד הגזירות וראו בהם החמרות יתירות ואמרו על אותו יום שגזרו בו את</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הגזירות</w:t>
            </w:r>
            <w:r w:rsidRPr="00DF5CCD">
              <w:rPr>
                <w:rFonts w:ascii="Arial" w:eastAsia="Times New Roman" w:hAnsi="Arial" w:cs="Arial" w:hint="cs"/>
                <w:sz w:val="24"/>
                <w:szCs w:val="24"/>
                <w:rtl/>
                <w:lang w:eastAsia="en-US"/>
              </w:rPr>
              <w:t>,</w:t>
            </w:r>
            <w:r w:rsidRPr="00DF5CCD">
              <w:rPr>
                <w:rFonts w:ascii="Arial" w:eastAsia="Times New Roman" w:hAnsi="Arial" w:cs="Arial"/>
                <w:b/>
                <w:bCs/>
                <w:sz w:val="24"/>
                <w:szCs w:val="24"/>
                <w:rtl/>
                <w:lang w:eastAsia="en-US"/>
              </w:rPr>
              <w:t xml:space="preserve"> </w:t>
            </w:r>
            <w:r w:rsidRPr="00DF5CCD">
              <w:rPr>
                <w:rFonts w:ascii="Arial" w:eastAsia="Times New Roman" w:hAnsi="Arial" w:cs="Arial" w:hint="cs"/>
                <w:b/>
                <w:bCs/>
                <w:sz w:val="24"/>
                <w:szCs w:val="24"/>
                <w:rtl/>
                <w:lang w:eastAsia="en-US"/>
              </w:rPr>
              <w:t>"</w:t>
            </w:r>
            <w:r w:rsidRPr="00DF5CCD">
              <w:rPr>
                <w:rFonts w:ascii="Arial" w:eastAsia="Times New Roman" w:hAnsi="Arial" w:cs="Arial"/>
                <w:sz w:val="24"/>
                <w:szCs w:val="24"/>
                <w:rtl/>
                <w:lang w:eastAsia="en-US" w:bidi="he-IL"/>
              </w:rPr>
              <w:t>אותו היום היה קשה לישראל כיום שנעשה בו העגל</w:t>
            </w:r>
            <w:r w:rsidRPr="00DF5CCD">
              <w:rPr>
                <w:rFonts w:ascii="Arial" w:eastAsia="Times New Roman" w:hAnsi="Arial" w:cs="Arial"/>
                <w:sz w:val="24"/>
                <w:szCs w:val="24"/>
                <w:rtl/>
                <w:lang w:eastAsia="en-US"/>
              </w:rPr>
              <w:t>" (</w:t>
            </w:r>
            <w:r w:rsidRPr="00DF5CCD">
              <w:rPr>
                <w:rFonts w:ascii="Arial" w:eastAsia="Times New Roman" w:hAnsi="Arial" w:cs="Arial"/>
                <w:sz w:val="24"/>
                <w:szCs w:val="24"/>
                <w:rtl/>
                <w:lang w:eastAsia="en-US" w:bidi="he-IL"/>
              </w:rPr>
              <w:t>ירושל</w:t>
            </w:r>
            <w:r w:rsidRPr="00DF5CCD">
              <w:rPr>
                <w:rFonts w:ascii="Arial" w:eastAsia="Times New Roman" w:hAnsi="Arial" w:cs="Arial" w:hint="cs"/>
                <w:sz w:val="24"/>
                <w:szCs w:val="24"/>
                <w:rtl/>
                <w:lang w:eastAsia="en-US" w:bidi="he-IL"/>
              </w:rPr>
              <w:t>מי</w:t>
            </w:r>
            <w:r w:rsidRPr="00DF5CCD">
              <w:rPr>
                <w:rFonts w:ascii="Arial" w:eastAsia="Times New Roman" w:hAnsi="Arial" w:cs="Arial" w:hint="cs"/>
                <w:sz w:val="24"/>
                <w:szCs w:val="24"/>
                <w:rtl/>
                <w:lang w:eastAsia="en-US"/>
              </w:rPr>
              <w:t>,</w:t>
            </w:r>
            <w:r w:rsidRPr="00DF5CCD">
              <w:rPr>
                <w:rFonts w:ascii="Arial" w:eastAsia="Times New Roman" w:hAnsi="Arial" w:cs="Arial"/>
                <w:sz w:val="24"/>
                <w:szCs w:val="24"/>
                <w:rtl/>
                <w:lang w:eastAsia="en-US" w:bidi="he-IL"/>
              </w:rPr>
              <w:t xml:space="preserve"> שבת פ</w:t>
            </w:r>
            <w:r w:rsidRPr="00DF5CCD">
              <w:rPr>
                <w:rFonts w:ascii="Arial" w:eastAsia="Times New Roman" w:hAnsi="Arial" w:cs="Arial"/>
                <w:sz w:val="24"/>
                <w:szCs w:val="24"/>
                <w:rtl/>
                <w:lang w:eastAsia="en-US"/>
              </w:rPr>
              <w:t>"</w:t>
            </w:r>
            <w:r w:rsidRPr="00DF5CCD">
              <w:rPr>
                <w:rFonts w:ascii="Arial" w:eastAsia="Times New Roman" w:hAnsi="Arial" w:cs="Arial"/>
                <w:sz w:val="24"/>
                <w:szCs w:val="24"/>
                <w:rtl/>
                <w:lang w:eastAsia="en-US" w:bidi="he-IL"/>
              </w:rPr>
              <w:t>א ג</w:t>
            </w:r>
            <w:r w:rsidRPr="00DF5CCD">
              <w:rPr>
                <w:rFonts w:ascii="Arial" w:eastAsia="Times New Roman" w:hAnsi="Arial" w:cs="Arial"/>
                <w:sz w:val="24"/>
                <w:szCs w:val="24"/>
                <w:lang w:eastAsia="en-US"/>
              </w:rPr>
              <w:t xml:space="preserve"> </w:t>
            </w:r>
            <w:r w:rsidRPr="00DF5CCD">
              <w:rPr>
                <w:rFonts w:ascii="Arial" w:eastAsia="Times New Roman" w:hAnsi="Arial" w:cs="Arial"/>
                <w:sz w:val="24"/>
                <w:szCs w:val="24"/>
                <w:rtl/>
                <w:lang w:eastAsia="en-US" w:bidi="he-IL"/>
              </w:rPr>
              <w:t>ע</w:t>
            </w:r>
            <w:r w:rsidRPr="00DF5CCD">
              <w:rPr>
                <w:rFonts w:ascii="Arial" w:eastAsia="Times New Roman" w:hAnsi="Arial" w:cs="Arial"/>
                <w:sz w:val="24"/>
                <w:szCs w:val="24"/>
                <w:rtl/>
                <w:lang w:eastAsia="en-US"/>
              </w:rPr>
              <w:t>"</w:t>
            </w:r>
            <w:r w:rsidRPr="00DF5CCD">
              <w:rPr>
                <w:rFonts w:ascii="Arial" w:eastAsia="Times New Roman" w:hAnsi="Arial" w:cs="Arial"/>
                <w:sz w:val="24"/>
                <w:szCs w:val="24"/>
                <w:rtl/>
                <w:lang w:eastAsia="en-US" w:bidi="he-IL"/>
              </w:rPr>
              <w:t>ג</w:t>
            </w:r>
            <w:r w:rsidRPr="00DF5CCD">
              <w:rPr>
                <w:rFonts w:ascii="Arial" w:eastAsia="Times New Roman" w:hAnsi="Arial" w:cs="Arial" w:hint="cs"/>
                <w:sz w:val="24"/>
                <w:szCs w:val="24"/>
                <w:rtl/>
                <w:lang w:eastAsia="en-US"/>
              </w:rPr>
              <w:t xml:space="preserve">.).  </w:t>
            </w:r>
          </w:p>
        </w:tc>
      </w:tr>
    </w:tbl>
    <w:p w:rsidR="00E06DC9" w:rsidRDefault="00E06DC9" w:rsidP="00E06DC9">
      <w:pPr>
        <w:spacing w:after="0" w:line="240" w:lineRule="auto"/>
        <w:jc w:val="both"/>
        <w:rPr>
          <w:rFonts w:asciiTheme="minorBidi" w:hAnsiTheme="minorBidi" w:cstheme="minorBidi"/>
          <w:i/>
          <w:iCs/>
          <w:sz w:val="28"/>
          <w:szCs w:val="28"/>
          <w:rtl/>
        </w:rPr>
      </w:pPr>
    </w:p>
    <w:p w:rsidR="00F3024A" w:rsidRDefault="00F3024A" w:rsidP="00C76D83">
      <w:pPr>
        <w:spacing w:after="0" w:line="240" w:lineRule="auto"/>
        <w:jc w:val="both"/>
        <w:rPr>
          <w:rFonts w:asciiTheme="minorBidi" w:hAnsiTheme="minorBidi" w:cstheme="minorBidi"/>
          <w:i/>
          <w:iCs/>
          <w:sz w:val="28"/>
          <w:szCs w:val="28"/>
          <w:rtl/>
        </w:rPr>
      </w:pPr>
    </w:p>
    <w:p w:rsidR="001518F6" w:rsidRPr="00EE2F32" w:rsidRDefault="001518F6" w:rsidP="00EE2F32">
      <w:pPr>
        <w:pStyle w:val="ListParagraph"/>
        <w:numPr>
          <w:ilvl w:val="0"/>
          <w:numId w:val="15"/>
        </w:numPr>
        <w:bidi w:val="0"/>
        <w:spacing w:after="0"/>
        <w:jc w:val="left"/>
        <w:rPr>
          <w:rFonts w:asciiTheme="minorBidi" w:hAnsiTheme="minorBidi" w:cstheme="minorBidi"/>
          <w:b/>
          <w:bCs/>
          <w:sz w:val="28"/>
          <w:szCs w:val="28"/>
        </w:rPr>
      </w:pPr>
      <w:r w:rsidRPr="00EE2F32">
        <w:rPr>
          <w:rFonts w:asciiTheme="minorBidi" w:hAnsiTheme="minorBidi" w:cstheme="minorBidi"/>
          <w:b/>
          <w:bCs/>
          <w:sz w:val="28"/>
          <w:szCs w:val="28"/>
        </w:rPr>
        <w:t xml:space="preserve">The Destructive Conflict Between </w:t>
      </w:r>
      <w:proofErr w:type="spellStart"/>
      <w:r w:rsidRPr="00EE2F32">
        <w:rPr>
          <w:rFonts w:asciiTheme="minorBidi" w:hAnsiTheme="minorBidi" w:cstheme="minorBidi"/>
          <w:b/>
          <w:bCs/>
          <w:sz w:val="28"/>
          <w:szCs w:val="28"/>
        </w:rPr>
        <w:t>Beit</w:t>
      </w:r>
      <w:proofErr w:type="spellEnd"/>
      <w:r w:rsidRPr="00EE2F32">
        <w:rPr>
          <w:rFonts w:asciiTheme="minorBidi" w:hAnsiTheme="minorBidi" w:cstheme="minorBidi"/>
          <w:b/>
          <w:bCs/>
          <w:sz w:val="28"/>
          <w:szCs w:val="28"/>
        </w:rPr>
        <w:t xml:space="preserve"> Hillel and </w:t>
      </w:r>
      <w:proofErr w:type="spellStart"/>
      <w:r w:rsidRPr="00EE2F32">
        <w:rPr>
          <w:rFonts w:asciiTheme="minorBidi" w:hAnsiTheme="minorBidi" w:cstheme="minorBidi"/>
          <w:b/>
          <w:bCs/>
          <w:sz w:val="28"/>
          <w:szCs w:val="28"/>
        </w:rPr>
        <w:t>Beit</w:t>
      </w:r>
      <w:proofErr w:type="spellEnd"/>
      <w:r w:rsidRPr="00EE2F32">
        <w:rPr>
          <w:rFonts w:asciiTheme="minorBidi" w:hAnsiTheme="minorBidi" w:cstheme="minorBidi"/>
          <w:b/>
          <w:bCs/>
          <w:sz w:val="28"/>
          <w:szCs w:val="28"/>
        </w:rPr>
        <w:t xml:space="preserve"> </w:t>
      </w:r>
      <w:proofErr w:type="spellStart"/>
      <w:r w:rsidRPr="00EE2F32">
        <w:rPr>
          <w:rFonts w:asciiTheme="minorBidi" w:hAnsiTheme="minorBidi" w:cstheme="minorBidi"/>
          <w:b/>
          <w:bCs/>
          <w:sz w:val="28"/>
          <w:szCs w:val="28"/>
        </w:rPr>
        <w:t>Shammai</w:t>
      </w:r>
      <w:proofErr w:type="spellEnd"/>
      <w:r w:rsidRPr="00EE2F32">
        <w:rPr>
          <w:rFonts w:asciiTheme="minorBidi" w:hAnsiTheme="minorBidi" w:cstheme="minorBidi"/>
          <w:b/>
          <w:bCs/>
          <w:sz w:val="28"/>
          <w:szCs w:val="28"/>
        </w:rPr>
        <w:t xml:space="preserve"> </w:t>
      </w:r>
    </w:p>
    <w:p w:rsidR="00025940" w:rsidRDefault="001518F6" w:rsidP="005F5FC6">
      <w:pPr>
        <w:bidi w:val="0"/>
        <w:spacing w:after="0"/>
        <w:jc w:val="left"/>
        <w:rPr>
          <w:rFonts w:asciiTheme="minorBidi" w:hAnsiTheme="minorBidi" w:cstheme="minorBidi"/>
          <w:b/>
          <w:bCs/>
          <w:sz w:val="28"/>
          <w:szCs w:val="28"/>
        </w:rPr>
      </w:pPr>
      <w:r w:rsidRPr="00EE2F32">
        <w:rPr>
          <w:rFonts w:asciiTheme="minorBidi" w:hAnsiTheme="minorBidi" w:cstheme="minorBidi"/>
          <w:b/>
          <w:bCs/>
          <w:sz w:val="28"/>
          <w:szCs w:val="28"/>
        </w:rPr>
        <w:t xml:space="preserve">– A Controversy </w:t>
      </w:r>
      <w:r w:rsidR="007833C7" w:rsidRPr="00EE2F32">
        <w:rPr>
          <w:rFonts w:asciiTheme="minorBidi" w:hAnsiTheme="minorBidi" w:cstheme="minorBidi"/>
          <w:b/>
          <w:bCs/>
          <w:sz w:val="28"/>
          <w:szCs w:val="28"/>
        </w:rPr>
        <w:t>between</w:t>
      </w:r>
      <w:r w:rsidRPr="00EE2F32">
        <w:rPr>
          <w:rFonts w:asciiTheme="minorBidi" w:hAnsiTheme="minorBidi" w:cstheme="minorBidi"/>
          <w:b/>
          <w:bCs/>
          <w:sz w:val="28"/>
          <w:szCs w:val="28"/>
        </w:rPr>
        <w:t xml:space="preserve"> Rabbis and </w:t>
      </w:r>
      <w:proofErr w:type="spellStart"/>
      <w:r w:rsidRPr="00EE2F32">
        <w:rPr>
          <w:rFonts w:asciiTheme="minorBidi" w:hAnsiTheme="minorBidi" w:cstheme="minorBidi"/>
          <w:b/>
          <w:bCs/>
          <w:sz w:val="28"/>
          <w:szCs w:val="28"/>
        </w:rPr>
        <w:t>Karaites</w:t>
      </w:r>
      <w:proofErr w:type="spellEnd"/>
      <w:r w:rsidRPr="00EE2F32">
        <w:rPr>
          <w:rFonts w:asciiTheme="minorBidi" w:hAnsiTheme="minorBidi" w:cstheme="minorBidi"/>
          <w:b/>
          <w:bCs/>
          <w:sz w:val="28"/>
          <w:szCs w:val="28"/>
        </w:rPr>
        <w:t xml:space="preserve">?  </w:t>
      </w:r>
    </w:p>
    <w:p w:rsidR="00F81CFD" w:rsidRPr="00EE2F32" w:rsidRDefault="00F81CFD" w:rsidP="00F81CFD">
      <w:pPr>
        <w:bidi w:val="0"/>
        <w:spacing w:after="0"/>
        <w:jc w:val="left"/>
        <w:rPr>
          <w:rFonts w:asciiTheme="minorBidi" w:hAnsiTheme="minorBidi" w:cstheme="minorBidi"/>
          <w:b/>
          <w:bCs/>
          <w:sz w:val="28"/>
          <w:szCs w:val="28"/>
        </w:rPr>
      </w:pPr>
    </w:p>
    <w:tbl>
      <w:tblPr>
        <w:tblStyle w:val="TableGrid"/>
        <w:tblW w:w="0" w:type="auto"/>
        <w:tblLook w:val="04A0"/>
      </w:tblPr>
      <w:tblGrid>
        <w:gridCol w:w="5598"/>
        <w:gridCol w:w="3647"/>
      </w:tblGrid>
      <w:tr w:rsidR="00F81CFD" w:rsidTr="00F81CFD">
        <w:tc>
          <w:tcPr>
            <w:tcW w:w="5598" w:type="dxa"/>
          </w:tcPr>
          <w:p w:rsidR="00F81CFD" w:rsidRPr="00350DA1" w:rsidRDefault="00F81CFD" w:rsidP="005F5FC6">
            <w:pPr>
              <w:bidi w:val="0"/>
              <w:jc w:val="left"/>
              <w:rPr>
                <w:rFonts w:ascii="Arial" w:hAnsi="Arial"/>
                <w:i/>
                <w:iCs/>
                <w:sz w:val="28"/>
                <w:szCs w:val="28"/>
              </w:rPr>
            </w:pPr>
            <w:r w:rsidRPr="00350DA1">
              <w:rPr>
                <w:rFonts w:ascii="Arial" w:hAnsi="Arial"/>
                <w:i/>
                <w:iCs/>
                <w:sz w:val="28"/>
                <w:szCs w:val="28"/>
              </w:rPr>
              <w:t xml:space="preserve">How did </w:t>
            </w:r>
            <w:hyperlink r:id="rId19" w:history="1">
              <w:proofErr w:type="spellStart"/>
              <w:r w:rsidRPr="00434EAE">
                <w:rPr>
                  <w:rStyle w:val="Hyperlink"/>
                  <w:rFonts w:ascii="Arial" w:hAnsi="Arial"/>
                  <w:i/>
                  <w:iCs/>
                  <w:sz w:val="28"/>
                  <w:szCs w:val="28"/>
                </w:rPr>
                <w:t>Karaites</w:t>
              </w:r>
              <w:proofErr w:type="spellEnd"/>
            </w:hyperlink>
            <w:r w:rsidRPr="00350DA1">
              <w:rPr>
                <w:rFonts w:ascii="Arial" w:hAnsi="Arial"/>
                <w:i/>
                <w:iCs/>
                <w:sz w:val="28"/>
                <w:szCs w:val="28"/>
              </w:rPr>
              <w:t xml:space="preserve">, who opposed the Rabbis in medieval </w:t>
            </w:r>
            <w:r w:rsidR="00350DA1" w:rsidRPr="00350DA1">
              <w:rPr>
                <w:rFonts w:ascii="Arial" w:hAnsi="Arial"/>
                <w:i/>
                <w:iCs/>
                <w:sz w:val="28"/>
                <w:szCs w:val="28"/>
              </w:rPr>
              <w:t xml:space="preserve">times, relate to the possibility of a violent conflict between </w:t>
            </w:r>
            <w:proofErr w:type="spellStart"/>
            <w:r w:rsidR="00350DA1" w:rsidRPr="00350DA1">
              <w:rPr>
                <w:rFonts w:ascii="Arial" w:hAnsi="Arial"/>
                <w:i/>
                <w:iCs/>
                <w:sz w:val="28"/>
                <w:szCs w:val="28"/>
              </w:rPr>
              <w:t>Beit</w:t>
            </w:r>
            <w:proofErr w:type="spellEnd"/>
            <w:r w:rsidR="00350DA1" w:rsidRPr="00350DA1">
              <w:rPr>
                <w:rFonts w:ascii="Arial" w:hAnsi="Arial"/>
                <w:i/>
                <w:iCs/>
                <w:sz w:val="28"/>
                <w:szCs w:val="28"/>
              </w:rPr>
              <w:t xml:space="preserve"> Hillel and </w:t>
            </w:r>
            <w:proofErr w:type="spellStart"/>
            <w:r w:rsidR="00350DA1" w:rsidRPr="00350DA1">
              <w:rPr>
                <w:rFonts w:ascii="Arial" w:hAnsi="Arial"/>
                <w:i/>
                <w:iCs/>
                <w:sz w:val="28"/>
                <w:szCs w:val="28"/>
              </w:rPr>
              <w:t>Beit</w:t>
            </w:r>
            <w:proofErr w:type="spellEnd"/>
            <w:r w:rsidR="00350DA1" w:rsidRPr="00350DA1">
              <w:rPr>
                <w:rFonts w:ascii="Arial" w:hAnsi="Arial"/>
                <w:i/>
                <w:iCs/>
                <w:sz w:val="28"/>
                <w:szCs w:val="28"/>
              </w:rPr>
              <w:t xml:space="preserve"> </w:t>
            </w:r>
            <w:proofErr w:type="spellStart"/>
            <w:r w:rsidR="00350DA1" w:rsidRPr="00350DA1">
              <w:rPr>
                <w:rFonts w:ascii="Arial" w:hAnsi="Arial"/>
                <w:i/>
                <w:iCs/>
                <w:sz w:val="28"/>
                <w:szCs w:val="28"/>
              </w:rPr>
              <w:t>Shammai</w:t>
            </w:r>
            <w:proofErr w:type="spellEnd"/>
            <w:r w:rsidR="00350DA1" w:rsidRPr="00350DA1">
              <w:rPr>
                <w:rFonts w:ascii="Arial" w:hAnsi="Arial"/>
                <w:i/>
                <w:iCs/>
                <w:sz w:val="28"/>
                <w:szCs w:val="28"/>
              </w:rPr>
              <w:t xml:space="preserve">?  </w:t>
            </w:r>
          </w:p>
        </w:tc>
        <w:tc>
          <w:tcPr>
            <w:tcW w:w="3647" w:type="dxa"/>
          </w:tcPr>
          <w:p w:rsidR="00F81CFD" w:rsidRPr="00350DA1" w:rsidRDefault="00350DA1">
            <w:pPr>
              <w:suppressAutoHyphens w:val="0"/>
              <w:bidi w:val="0"/>
              <w:jc w:val="left"/>
              <w:rPr>
                <w:rFonts w:asciiTheme="minorBidi" w:hAnsiTheme="minorBidi" w:cstheme="minorBidi"/>
                <w:i/>
                <w:iCs/>
                <w:sz w:val="28"/>
                <w:szCs w:val="28"/>
              </w:rPr>
            </w:pPr>
            <w:r w:rsidRPr="00350DA1">
              <w:rPr>
                <w:rFonts w:asciiTheme="minorBidi" w:hAnsiTheme="minorBidi" w:cstheme="minorBidi"/>
                <w:i/>
                <w:iCs/>
                <w:sz w:val="28"/>
                <w:szCs w:val="28"/>
              </w:rPr>
              <w:t xml:space="preserve">How did the </w:t>
            </w:r>
            <w:proofErr w:type="spellStart"/>
            <w:r w:rsidRPr="00350DA1">
              <w:rPr>
                <w:rFonts w:asciiTheme="minorBidi" w:hAnsiTheme="minorBidi" w:cstheme="minorBidi"/>
                <w:i/>
                <w:iCs/>
                <w:sz w:val="28"/>
                <w:szCs w:val="28"/>
              </w:rPr>
              <w:t>Rambam</w:t>
            </w:r>
            <w:proofErr w:type="spellEnd"/>
            <w:r w:rsidRPr="00350DA1">
              <w:rPr>
                <w:rFonts w:asciiTheme="minorBidi" w:hAnsiTheme="minorBidi" w:cstheme="minorBidi"/>
                <w:i/>
                <w:iCs/>
                <w:sz w:val="28"/>
                <w:szCs w:val="28"/>
              </w:rPr>
              <w:t xml:space="preserve">, portray the events of that day? </w:t>
            </w:r>
          </w:p>
        </w:tc>
      </w:tr>
      <w:tr w:rsidR="00F83D7E" w:rsidTr="00F81CFD">
        <w:tc>
          <w:tcPr>
            <w:tcW w:w="5598" w:type="dxa"/>
          </w:tcPr>
          <w:p w:rsidR="00F83D7E" w:rsidRPr="007121B8" w:rsidRDefault="00F456BF" w:rsidP="001518F6">
            <w:pPr>
              <w:bidi w:val="0"/>
              <w:jc w:val="left"/>
              <w:rPr>
                <w:rFonts w:ascii="Arial" w:hAnsi="Arial"/>
                <w:b/>
                <w:bCs/>
                <w:sz w:val="28"/>
                <w:szCs w:val="28"/>
                <w:u w:val="single"/>
              </w:rPr>
            </w:pPr>
            <w:hyperlink r:id="rId20" w:history="1">
              <w:r w:rsidR="00F83D7E" w:rsidRPr="00434EAE">
                <w:rPr>
                  <w:rStyle w:val="Hyperlink"/>
                  <w:rFonts w:ascii="Arial" w:hAnsi="Arial"/>
                  <w:b/>
                  <w:bCs/>
                  <w:sz w:val="28"/>
                  <w:szCs w:val="28"/>
                </w:rPr>
                <w:t xml:space="preserve">Solomon </w:t>
              </w:r>
              <w:proofErr w:type="spellStart"/>
              <w:r w:rsidR="00F83D7E" w:rsidRPr="00434EAE">
                <w:rPr>
                  <w:rStyle w:val="Hyperlink"/>
                  <w:rFonts w:ascii="Arial" w:hAnsi="Arial"/>
                  <w:b/>
                  <w:bCs/>
                  <w:sz w:val="28"/>
                  <w:szCs w:val="28"/>
                </w:rPr>
                <w:t>ben</w:t>
              </w:r>
              <w:proofErr w:type="spellEnd"/>
              <w:r w:rsidR="00F83D7E" w:rsidRPr="00434EAE">
                <w:rPr>
                  <w:rStyle w:val="Hyperlink"/>
                  <w:rFonts w:ascii="Arial" w:hAnsi="Arial"/>
                  <w:b/>
                  <w:bCs/>
                  <w:sz w:val="28"/>
                  <w:szCs w:val="28"/>
                </w:rPr>
                <w:t xml:space="preserve"> </w:t>
              </w:r>
              <w:proofErr w:type="spellStart"/>
              <w:r w:rsidR="00F83D7E" w:rsidRPr="00434EAE">
                <w:rPr>
                  <w:rStyle w:val="Hyperlink"/>
                  <w:rFonts w:ascii="Arial" w:hAnsi="Arial"/>
                  <w:b/>
                  <w:bCs/>
                  <w:sz w:val="28"/>
                  <w:szCs w:val="28"/>
                </w:rPr>
                <w:t>Yerucham</w:t>
              </w:r>
              <w:proofErr w:type="spellEnd"/>
            </w:hyperlink>
            <w:r w:rsidR="00F83D7E" w:rsidRPr="007121B8">
              <w:rPr>
                <w:rFonts w:ascii="Arial" w:hAnsi="Arial"/>
                <w:b/>
                <w:bCs/>
                <w:sz w:val="28"/>
                <w:szCs w:val="28"/>
                <w:u w:val="single"/>
              </w:rPr>
              <w:t xml:space="preserve"> </w:t>
            </w:r>
          </w:p>
          <w:p w:rsidR="00F83D7E" w:rsidRPr="007121B8" w:rsidRDefault="00F83D7E" w:rsidP="005F5FC6">
            <w:pPr>
              <w:bidi w:val="0"/>
              <w:jc w:val="left"/>
              <w:rPr>
                <w:rFonts w:ascii="Arial" w:hAnsi="Arial"/>
                <w:sz w:val="20"/>
                <w:szCs w:val="20"/>
                <w:u w:val="single"/>
              </w:rPr>
            </w:pPr>
            <w:r w:rsidRPr="007121B8">
              <w:rPr>
                <w:rFonts w:ascii="Arial" w:hAnsi="Arial"/>
                <w:sz w:val="20"/>
                <w:szCs w:val="20"/>
                <w:u w:val="single"/>
              </w:rPr>
              <w:t>(10</w:t>
            </w:r>
            <w:r w:rsidRPr="007121B8">
              <w:rPr>
                <w:rFonts w:ascii="Arial" w:hAnsi="Arial"/>
                <w:sz w:val="20"/>
                <w:szCs w:val="20"/>
                <w:u w:val="single"/>
                <w:vertAlign w:val="superscript"/>
              </w:rPr>
              <w:t>th</w:t>
            </w:r>
            <w:r w:rsidRPr="007121B8">
              <w:rPr>
                <w:rFonts w:ascii="Arial" w:hAnsi="Arial"/>
                <w:sz w:val="20"/>
                <w:szCs w:val="20"/>
                <w:u w:val="single"/>
              </w:rPr>
              <w:t xml:space="preserve"> cen. </w:t>
            </w:r>
            <w:proofErr w:type="spellStart"/>
            <w:r w:rsidRPr="007121B8">
              <w:rPr>
                <w:rFonts w:ascii="Arial" w:hAnsi="Arial"/>
                <w:sz w:val="20"/>
                <w:szCs w:val="20"/>
                <w:u w:val="single"/>
              </w:rPr>
              <w:t>Karaite</w:t>
            </w:r>
            <w:proofErr w:type="spellEnd"/>
            <w:r w:rsidRPr="007121B8">
              <w:rPr>
                <w:rFonts w:ascii="Arial" w:hAnsi="Arial"/>
                <w:sz w:val="20"/>
                <w:szCs w:val="20"/>
                <w:u w:val="single"/>
              </w:rPr>
              <w:t>)</w:t>
            </w:r>
          </w:p>
          <w:p w:rsidR="00F83D7E" w:rsidRDefault="00F83D7E" w:rsidP="001518F6">
            <w:pPr>
              <w:suppressAutoHyphens w:val="0"/>
              <w:bidi w:val="0"/>
              <w:jc w:val="left"/>
              <w:rPr>
                <w:rFonts w:asciiTheme="minorBidi" w:hAnsiTheme="minorBidi" w:cstheme="minorBidi"/>
                <w:sz w:val="28"/>
                <w:szCs w:val="28"/>
                <w:u w:val="single"/>
              </w:rPr>
            </w:pPr>
            <w:r w:rsidRPr="00F83D7E">
              <w:rPr>
                <w:rFonts w:ascii="Arial" w:hAnsi="Arial"/>
                <w:sz w:val="28"/>
                <w:szCs w:val="28"/>
              </w:rPr>
              <w:t xml:space="preserve">And the </w:t>
            </w:r>
            <w:proofErr w:type="spellStart"/>
            <w:r w:rsidRPr="00F83D7E">
              <w:rPr>
                <w:rFonts w:ascii="Arial" w:hAnsi="Arial"/>
                <w:sz w:val="28"/>
                <w:szCs w:val="28"/>
              </w:rPr>
              <w:t>Pitomi</w:t>
            </w:r>
            <w:proofErr w:type="spellEnd"/>
            <w:r w:rsidRPr="00F83D7E">
              <w:rPr>
                <w:rFonts w:ascii="Arial" w:hAnsi="Arial"/>
                <w:sz w:val="28"/>
                <w:szCs w:val="28"/>
              </w:rPr>
              <w:t xml:space="preserve"> (R. </w:t>
            </w:r>
            <w:proofErr w:type="spellStart"/>
            <w:r w:rsidRPr="00F83D7E">
              <w:rPr>
                <w:rFonts w:ascii="Arial" w:hAnsi="Arial"/>
                <w:sz w:val="28"/>
                <w:szCs w:val="28"/>
              </w:rPr>
              <w:t>Sa’adya</w:t>
            </w:r>
            <w:proofErr w:type="spellEnd"/>
            <w:r w:rsidRPr="00F83D7E">
              <w:rPr>
                <w:rFonts w:ascii="Arial" w:hAnsi="Arial"/>
                <w:sz w:val="28"/>
                <w:szCs w:val="28"/>
              </w:rPr>
              <w:t xml:space="preserve"> </w:t>
            </w:r>
            <w:proofErr w:type="spellStart"/>
            <w:r w:rsidRPr="00F83D7E">
              <w:rPr>
                <w:rFonts w:ascii="Arial" w:hAnsi="Arial"/>
                <w:sz w:val="28"/>
                <w:szCs w:val="28"/>
              </w:rPr>
              <w:t>Gaon</w:t>
            </w:r>
            <w:proofErr w:type="spellEnd"/>
            <w:r w:rsidRPr="00F83D7E">
              <w:rPr>
                <w:rFonts w:ascii="Arial" w:hAnsi="Arial"/>
                <w:sz w:val="28"/>
                <w:szCs w:val="28"/>
              </w:rPr>
              <w:t xml:space="preserve">, 892- 942, Babylonia) denied (this, claiming) that there was no war or killing of one another between </w:t>
            </w:r>
            <w:proofErr w:type="spellStart"/>
            <w:r w:rsidRPr="00F83D7E">
              <w:rPr>
                <w:rFonts w:ascii="Arial" w:hAnsi="Arial"/>
                <w:sz w:val="28"/>
                <w:szCs w:val="28"/>
              </w:rPr>
              <w:t>Beit</w:t>
            </w:r>
            <w:proofErr w:type="spellEnd"/>
            <w:r w:rsidRPr="00F83D7E">
              <w:rPr>
                <w:rFonts w:ascii="Arial" w:hAnsi="Arial"/>
                <w:sz w:val="28"/>
                <w:szCs w:val="28"/>
              </w:rPr>
              <w:t xml:space="preserve"> </w:t>
            </w:r>
            <w:proofErr w:type="spellStart"/>
            <w:r w:rsidRPr="00F83D7E">
              <w:rPr>
                <w:rFonts w:ascii="Arial" w:hAnsi="Arial"/>
                <w:sz w:val="28"/>
                <w:szCs w:val="28"/>
              </w:rPr>
              <w:t>Shammai</w:t>
            </w:r>
            <w:proofErr w:type="spellEnd"/>
            <w:r w:rsidRPr="00F83D7E">
              <w:rPr>
                <w:rFonts w:ascii="Arial" w:hAnsi="Arial"/>
                <w:sz w:val="28"/>
                <w:szCs w:val="28"/>
              </w:rPr>
              <w:t xml:space="preserve"> and </w:t>
            </w:r>
            <w:proofErr w:type="spellStart"/>
            <w:r w:rsidRPr="00F83D7E">
              <w:rPr>
                <w:rFonts w:ascii="Arial" w:hAnsi="Arial"/>
                <w:sz w:val="28"/>
                <w:szCs w:val="28"/>
              </w:rPr>
              <w:t>Beit</w:t>
            </w:r>
            <w:proofErr w:type="spellEnd"/>
            <w:r w:rsidRPr="00F83D7E">
              <w:rPr>
                <w:rFonts w:ascii="Arial" w:hAnsi="Arial"/>
                <w:sz w:val="28"/>
                <w:szCs w:val="28"/>
              </w:rPr>
              <w:t xml:space="preserve"> Hillel. And I brought the Talmud of the people of the Land of Israel, and opened up the laws where this incident is mentioned there.</w:t>
            </w:r>
            <w:r w:rsidRPr="00F83D7E">
              <w:rPr>
                <w:rStyle w:val="FootnoteReference"/>
                <w:rFonts w:ascii="Arial" w:hAnsi="Arial"/>
                <w:sz w:val="28"/>
                <w:szCs w:val="28"/>
              </w:rPr>
              <w:footnoteReference w:id="4"/>
            </w:r>
          </w:p>
        </w:tc>
        <w:tc>
          <w:tcPr>
            <w:tcW w:w="3647" w:type="dxa"/>
            <w:vMerge w:val="restart"/>
          </w:tcPr>
          <w:p w:rsidR="00F83D7E" w:rsidRPr="007121B8" w:rsidRDefault="00F456BF">
            <w:pPr>
              <w:suppressAutoHyphens w:val="0"/>
              <w:bidi w:val="0"/>
              <w:jc w:val="left"/>
              <w:rPr>
                <w:rFonts w:asciiTheme="minorBidi" w:hAnsiTheme="minorBidi" w:cstheme="minorBidi"/>
                <w:b/>
                <w:bCs/>
                <w:sz w:val="28"/>
                <w:szCs w:val="28"/>
                <w:u w:val="single"/>
              </w:rPr>
            </w:pPr>
            <w:hyperlink r:id="rId21" w:history="1">
              <w:proofErr w:type="spellStart"/>
              <w:r w:rsidR="00F81CFD" w:rsidRPr="00434EAE">
                <w:rPr>
                  <w:rStyle w:val="Hyperlink"/>
                  <w:rFonts w:asciiTheme="minorBidi" w:hAnsiTheme="minorBidi" w:cstheme="minorBidi"/>
                  <w:b/>
                  <w:bCs/>
                  <w:sz w:val="28"/>
                  <w:szCs w:val="28"/>
                </w:rPr>
                <w:t>Rambam</w:t>
              </w:r>
              <w:proofErr w:type="spellEnd"/>
            </w:hyperlink>
            <w:r w:rsidR="00F81CFD" w:rsidRPr="007121B8">
              <w:rPr>
                <w:rFonts w:asciiTheme="minorBidi" w:hAnsiTheme="minorBidi" w:cstheme="minorBidi"/>
                <w:b/>
                <w:bCs/>
                <w:sz w:val="28"/>
                <w:szCs w:val="28"/>
                <w:u w:val="single"/>
              </w:rPr>
              <w:t>, Commentary on Mishnah Shabbat 1:3</w:t>
            </w:r>
          </w:p>
          <w:p w:rsidR="00F81CFD" w:rsidRPr="007121B8" w:rsidRDefault="00F81CFD" w:rsidP="00F81CFD">
            <w:pPr>
              <w:suppressAutoHyphens w:val="0"/>
              <w:bidi w:val="0"/>
              <w:jc w:val="left"/>
              <w:rPr>
                <w:rFonts w:asciiTheme="minorBidi" w:hAnsiTheme="minorBidi" w:cstheme="minorBidi"/>
                <w:sz w:val="20"/>
                <w:szCs w:val="20"/>
                <w:u w:val="single"/>
              </w:rPr>
            </w:pPr>
            <w:r w:rsidRPr="007121B8">
              <w:rPr>
                <w:rFonts w:asciiTheme="minorBidi" w:hAnsiTheme="minorBidi" w:cstheme="minorBidi"/>
                <w:sz w:val="20"/>
                <w:szCs w:val="20"/>
                <w:u w:val="single"/>
              </w:rPr>
              <w:t xml:space="preserve">(Rabbi Moses </w:t>
            </w:r>
            <w:proofErr w:type="spellStart"/>
            <w:r w:rsidRPr="007121B8">
              <w:rPr>
                <w:rFonts w:asciiTheme="minorBidi" w:hAnsiTheme="minorBidi" w:cstheme="minorBidi"/>
                <w:sz w:val="20"/>
                <w:szCs w:val="20"/>
                <w:u w:val="single"/>
              </w:rPr>
              <w:t>ben</w:t>
            </w:r>
            <w:proofErr w:type="spellEnd"/>
            <w:r w:rsidRPr="007121B8">
              <w:rPr>
                <w:rFonts w:asciiTheme="minorBidi" w:hAnsiTheme="minorBidi" w:cstheme="minorBidi"/>
                <w:sz w:val="20"/>
                <w:szCs w:val="20"/>
                <w:u w:val="single"/>
              </w:rPr>
              <w:t xml:space="preserve"> </w:t>
            </w:r>
            <w:proofErr w:type="spellStart"/>
            <w:r w:rsidRPr="007121B8">
              <w:rPr>
                <w:rFonts w:asciiTheme="minorBidi" w:hAnsiTheme="minorBidi" w:cstheme="minorBidi"/>
                <w:sz w:val="20"/>
                <w:szCs w:val="20"/>
                <w:u w:val="single"/>
              </w:rPr>
              <w:t>Maimon</w:t>
            </w:r>
            <w:proofErr w:type="spellEnd"/>
            <w:r w:rsidRPr="007121B8">
              <w:rPr>
                <w:rFonts w:asciiTheme="minorBidi" w:hAnsiTheme="minorBidi" w:cstheme="minorBidi"/>
                <w:sz w:val="20"/>
                <w:szCs w:val="20"/>
                <w:u w:val="single"/>
              </w:rPr>
              <w:t>, 1135, Spain -1204, Egypt)</w:t>
            </w:r>
          </w:p>
          <w:p w:rsidR="00F81CFD" w:rsidRPr="00F81CFD" w:rsidRDefault="00F81CFD" w:rsidP="00F81CFD">
            <w:pPr>
              <w:suppressAutoHyphens w:val="0"/>
              <w:bidi w:val="0"/>
              <w:jc w:val="left"/>
              <w:rPr>
                <w:rFonts w:asciiTheme="minorBidi" w:hAnsiTheme="minorBidi" w:cstheme="minorBidi"/>
                <w:sz w:val="28"/>
                <w:szCs w:val="28"/>
              </w:rPr>
            </w:pPr>
            <w:r w:rsidRPr="00F81CFD">
              <w:rPr>
                <w:rFonts w:asciiTheme="minorBidi" w:hAnsiTheme="minorBidi" w:cstheme="minorBidi"/>
                <w:sz w:val="28"/>
                <w:szCs w:val="28"/>
              </w:rPr>
              <w:t xml:space="preserve">And a great gathering of occurred there, of the students of </w:t>
            </w:r>
            <w:proofErr w:type="spellStart"/>
            <w:r w:rsidRPr="00F81CFD">
              <w:rPr>
                <w:rFonts w:asciiTheme="minorBidi" w:hAnsiTheme="minorBidi" w:cstheme="minorBidi"/>
                <w:sz w:val="28"/>
                <w:szCs w:val="28"/>
              </w:rPr>
              <w:t>Shammai</w:t>
            </w:r>
            <w:proofErr w:type="spellEnd"/>
            <w:r w:rsidRPr="00F81CFD">
              <w:rPr>
                <w:rFonts w:asciiTheme="minorBidi" w:hAnsiTheme="minorBidi" w:cstheme="minorBidi"/>
                <w:sz w:val="28"/>
                <w:szCs w:val="28"/>
              </w:rPr>
              <w:t xml:space="preserve"> and Hillel, and there was not left any one of that generation who was worthy of teaching that was not there.  And they counted, and there was more of </w:t>
            </w:r>
            <w:proofErr w:type="spellStart"/>
            <w:r w:rsidRPr="00F81CFD">
              <w:rPr>
                <w:rFonts w:asciiTheme="minorBidi" w:hAnsiTheme="minorBidi" w:cstheme="minorBidi"/>
                <w:sz w:val="28"/>
                <w:szCs w:val="28"/>
              </w:rPr>
              <w:t>Beit</w:t>
            </w:r>
            <w:proofErr w:type="spellEnd"/>
            <w:r w:rsidRPr="00F81CFD">
              <w:rPr>
                <w:rFonts w:asciiTheme="minorBidi" w:hAnsiTheme="minorBidi" w:cstheme="minorBidi"/>
                <w:sz w:val="28"/>
                <w:szCs w:val="28"/>
              </w:rPr>
              <w:t xml:space="preserve"> </w:t>
            </w:r>
            <w:proofErr w:type="spellStart"/>
            <w:r w:rsidRPr="00F81CFD">
              <w:rPr>
                <w:rFonts w:asciiTheme="minorBidi" w:hAnsiTheme="minorBidi" w:cstheme="minorBidi"/>
                <w:sz w:val="28"/>
                <w:szCs w:val="28"/>
              </w:rPr>
              <w:t>Shammai</w:t>
            </w:r>
            <w:proofErr w:type="spellEnd"/>
            <w:r w:rsidRPr="00F81CFD">
              <w:rPr>
                <w:rFonts w:asciiTheme="minorBidi" w:hAnsiTheme="minorBidi" w:cstheme="minorBidi"/>
                <w:sz w:val="28"/>
                <w:szCs w:val="28"/>
              </w:rPr>
              <w:t xml:space="preserve">….And </w:t>
            </w:r>
            <w:proofErr w:type="spellStart"/>
            <w:r w:rsidRPr="00F81CFD">
              <w:rPr>
                <w:rFonts w:asciiTheme="minorBidi" w:hAnsiTheme="minorBidi" w:cstheme="minorBidi"/>
                <w:sz w:val="28"/>
                <w:szCs w:val="28"/>
              </w:rPr>
              <w:t>Beit</w:t>
            </w:r>
            <w:proofErr w:type="spellEnd"/>
            <w:r w:rsidRPr="00F81CFD">
              <w:rPr>
                <w:rFonts w:asciiTheme="minorBidi" w:hAnsiTheme="minorBidi" w:cstheme="minorBidi"/>
                <w:sz w:val="28"/>
                <w:szCs w:val="28"/>
              </w:rPr>
              <w:t xml:space="preserve"> </w:t>
            </w:r>
            <w:proofErr w:type="spellStart"/>
            <w:r w:rsidRPr="00F81CFD">
              <w:rPr>
                <w:rFonts w:asciiTheme="minorBidi" w:hAnsiTheme="minorBidi" w:cstheme="minorBidi"/>
                <w:sz w:val="28"/>
                <w:szCs w:val="28"/>
              </w:rPr>
              <w:t>Sh</w:t>
            </w:r>
            <w:r w:rsidR="005F5FC6">
              <w:rPr>
                <w:rFonts w:asciiTheme="minorBidi" w:hAnsiTheme="minorBidi" w:cstheme="minorBidi"/>
                <w:sz w:val="28"/>
                <w:szCs w:val="28"/>
              </w:rPr>
              <w:t>a</w:t>
            </w:r>
            <w:r w:rsidRPr="00F81CFD">
              <w:rPr>
                <w:rFonts w:asciiTheme="minorBidi" w:hAnsiTheme="minorBidi" w:cstheme="minorBidi"/>
                <w:sz w:val="28"/>
                <w:szCs w:val="28"/>
              </w:rPr>
              <w:t>mmai</w:t>
            </w:r>
            <w:proofErr w:type="spellEnd"/>
            <w:r w:rsidRPr="00F81CFD">
              <w:rPr>
                <w:rFonts w:asciiTheme="minorBidi" w:hAnsiTheme="minorBidi" w:cstheme="minorBidi"/>
                <w:sz w:val="28"/>
                <w:szCs w:val="28"/>
              </w:rPr>
              <w:t xml:space="preserve"> and </w:t>
            </w:r>
            <w:proofErr w:type="spellStart"/>
            <w:r w:rsidRPr="00F81CFD">
              <w:rPr>
                <w:rFonts w:asciiTheme="minorBidi" w:hAnsiTheme="minorBidi" w:cstheme="minorBidi"/>
                <w:sz w:val="28"/>
                <w:szCs w:val="28"/>
              </w:rPr>
              <w:t>Beit</w:t>
            </w:r>
            <w:proofErr w:type="spellEnd"/>
            <w:r w:rsidRPr="00F81CFD">
              <w:rPr>
                <w:rFonts w:asciiTheme="minorBidi" w:hAnsiTheme="minorBidi" w:cstheme="minorBidi"/>
                <w:sz w:val="28"/>
                <w:szCs w:val="28"/>
              </w:rPr>
              <w:t xml:space="preserve"> Hillel aligned their opinions on that day regarding the eighteen laws, and no disagreement fell between them not even on one of them..  </w:t>
            </w:r>
          </w:p>
        </w:tc>
      </w:tr>
      <w:tr w:rsidR="00F83D7E" w:rsidTr="00F81CFD">
        <w:tc>
          <w:tcPr>
            <w:tcW w:w="5598" w:type="dxa"/>
          </w:tcPr>
          <w:p w:rsidR="00F83D7E" w:rsidRPr="007121B8" w:rsidRDefault="00F83D7E">
            <w:pPr>
              <w:suppressAutoHyphens w:val="0"/>
              <w:bidi w:val="0"/>
              <w:jc w:val="left"/>
              <w:rPr>
                <w:rFonts w:asciiTheme="minorBidi" w:hAnsiTheme="minorBidi" w:cstheme="minorBidi"/>
                <w:b/>
                <w:bCs/>
                <w:sz w:val="28"/>
                <w:szCs w:val="28"/>
                <w:u w:val="single"/>
              </w:rPr>
            </w:pPr>
            <w:proofErr w:type="spellStart"/>
            <w:r w:rsidRPr="007121B8">
              <w:rPr>
                <w:rFonts w:asciiTheme="minorBidi" w:hAnsiTheme="minorBidi" w:cstheme="minorBidi"/>
                <w:b/>
                <w:bCs/>
                <w:sz w:val="28"/>
                <w:szCs w:val="28"/>
                <w:u w:val="single"/>
              </w:rPr>
              <w:t>Sahal</w:t>
            </w:r>
            <w:proofErr w:type="spellEnd"/>
            <w:r w:rsidRPr="007121B8">
              <w:rPr>
                <w:rFonts w:asciiTheme="minorBidi" w:hAnsiTheme="minorBidi" w:cstheme="minorBidi"/>
                <w:b/>
                <w:bCs/>
                <w:sz w:val="28"/>
                <w:szCs w:val="28"/>
                <w:u w:val="single"/>
              </w:rPr>
              <w:t xml:space="preserve">, </w:t>
            </w:r>
            <w:proofErr w:type="spellStart"/>
            <w:r w:rsidRPr="007121B8">
              <w:rPr>
                <w:rFonts w:asciiTheme="minorBidi" w:hAnsiTheme="minorBidi" w:cstheme="minorBidi"/>
                <w:b/>
                <w:bCs/>
                <w:sz w:val="28"/>
                <w:szCs w:val="28"/>
                <w:u w:val="single"/>
              </w:rPr>
              <w:t>Tochachat</w:t>
            </w:r>
            <w:proofErr w:type="spellEnd"/>
            <w:r w:rsidRPr="007121B8">
              <w:rPr>
                <w:rFonts w:asciiTheme="minorBidi" w:hAnsiTheme="minorBidi" w:cstheme="minorBidi"/>
                <w:b/>
                <w:bCs/>
                <w:sz w:val="28"/>
                <w:szCs w:val="28"/>
                <w:u w:val="single"/>
              </w:rPr>
              <w:t xml:space="preserve"> </w:t>
            </w:r>
            <w:proofErr w:type="spellStart"/>
            <w:r w:rsidRPr="007121B8">
              <w:rPr>
                <w:rFonts w:asciiTheme="minorBidi" w:hAnsiTheme="minorBidi" w:cstheme="minorBidi"/>
                <w:b/>
                <w:bCs/>
                <w:sz w:val="28"/>
                <w:szCs w:val="28"/>
                <w:u w:val="single"/>
              </w:rPr>
              <w:t>Meguleh</w:t>
            </w:r>
            <w:proofErr w:type="spellEnd"/>
          </w:p>
          <w:p w:rsidR="00F83D7E" w:rsidRPr="007121B8" w:rsidRDefault="00F83D7E" w:rsidP="005F5FC6">
            <w:pPr>
              <w:suppressAutoHyphens w:val="0"/>
              <w:bidi w:val="0"/>
              <w:jc w:val="left"/>
              <w:rPr>
                <w:rFonts w:asciiTheme="minorBidi" w:hAnsiTheme="minorBidi" w:cstheme="minorBidi"/>
                <w:sz w:val="20"/>
                <w:szCs w:val="20"/>
                <w:u w:val="single"/>
              </w:rPr>
            </w:pPr>
            <w:r w:rsidRPr="007121B8">
              <w:rPr>
                <w:rFonts w:asciiTheme="minorBidi" w:hAnsiTheme="minorBidi" w:cstheme="minorBidi"/>
                <w:sz w:val="20"/>
                <w:szCs w:val="20"/>
                <w:u w:val="single"/>
              </w:rPr>
              <w:t>(10</w:t>
            </w:r>
            <w:r w:rsidRPr="007121B8">
              <w:rPr>
                <w:rFonts w:asciiTheme="minorBidi" w:hAnsiTheme="minorBidi" w:cstheme="minorBidi"/>
                <w:sz w:val="20"/>
                <w:szCs w:val="20"/>
                <w:u w:val="single"/>
                <w:vertAlign w:val="superscript"/>
              </w:rPr>
              <w:t>th</w:t>
            </w:r>
            <w:r w:rsidRPr="007121B8">
              <w:rPr>
                <w:rFonts w:asciiTheme="minorBidi" w:hAnsiTheme="minorBidi" w:cstheme="minorBidi"/>
                <w:sz w:val="20"/>
                <w:szCs w:val="20"/>
                <w:u w:val="single"/>
              </w:rPr>
              <w:t xml:space="preserve"> Cen. </w:t>
            </w:r>
            <w:proofErr w:type="spellStart"/>
            <w:r w:rsidRPr="007121B8">
              <w:rPr>
                <w:rFonts w:asciiTheme="minorBidi" w:hAnsiTheme="minorBidi" w:cstheme="minorBidi"/>
                <w:sz w:val="20"/>
                <w:szCs w:val="20"/>
                <w:u w:val="single"/>
              </w:rPr>
              <w:t>Karaite</w:t>
            </w:r>
            <w:proofErr w:type="spellEnd"/>
            <w:r w:rsidRPr="007121B8">
              <w:rPr>
                <w:rFonts w:asciiTheme="minorBidi" w:hAnsiTheme="minorBidi" w:cstheme="minorBidi"/>
                <w:sz w:val="20"/>
                <w:szCs w:val="20"/>
                <w:u w:val="single"/>
              </w:rPr>
              <w:t>)</w:t>
            </w:r>
          </w:p>
          <w:p w:rsidR="00F83D7E" w:rsidRPr="00F83D7E" w:rsidRDefault="00F83D7E" w:rsidP="00F83D7E">
            <w:pPr>
              <w:suppressAutoHyphens w:val="0"/>
              <w:bidi w:val="0"/>
              <w:jc w:val="left"/>
              <w:rPr>
                <w:rFonts w:asciiTheme="minorBidi" w:hAnsiTheme="minorBidi" w:cstheme="minorBidi"/>
                <w:sz w:val="28"/>
                <w:szCs w:val="28"/>
              </w:rPr>
            </w:pPr>
            <w:r w:rsidRPr="00F83D7E">
              <w:rPr>
                <w:rFonts w:asciiTheme="minorBidi" w:hAnsiTheme="minorBidi" w:cstheme="minorBidi"/>
                <w:sz w:val="28"/>
                <w:szCs w:val="28"/>
              </w:rPr>
              <w:t>And how is it acceptable to go on the path of the masses on all mat</w:t>
            </w:r>
            <w:r w:rsidR="00223267">
              <w:rPr>
                <w:rFonts w:asciiTheme="minorBidi" w:hAnsiTheme="minorBidi" w:cstheme="minorBidi"/>
                <w:sz w:val="28"/>
                <w:szCs w:val="28"/>
              </w:rPr>
              <w:t>t</w:t>
            </w:r>
            <w:r w:rsidRPr="00F83D7E">
              <w:rPr>
                <w:rFonts w:asciiTheme="minorBidi" w:hAnsiTheme="minorBidi" w:cstheme="minorBidi"/>
                <w:sz w:val="28"/>
                <w:szCs w:val="28"/>
              </w:rPr>
              <w:t xml:space="preserve">ers, and the Torah states “Do not go after the masses to do evil.”  And also after the end of the time period of prophecy the hand of the leaders was firm and conflicts increased between </w:t>
            </w:r>
            <w:proofErr w:type="spellStart"/>
            <w:r w:rsidRPr="00F83D7E">
              <w:rPr>
                <w:rFonts w:asciiTheme="minorBidi" w:hAnsiTheme="minorBidi" w:cstheme="minorBidi"/>
                <w:sz w:val="28"/>
                <w:szCs w:val="28"/>
              </w:rPr>
              <w:t>Beit</w:t>
            </w:r>
            <w:proofErr w:type="spellEnd"/>
            <w:r w:rsidRPr="00F83D7E">
              <w:rPr>
                <w:rFonts w:asciiTheme="minorBidi" w:hAnsiTheme="minorBidi" w:cstheme="minorBidi"/>
                <w:sz w:val="28"/>
                <w:szCs w:val="28"/>
              </w:rPr>
              <w:t xml:space="preserve"> Hillel and </w:t>
            </w:r>
            <w:proofErr w:type="spellStart"/>
            <w:r w:rsidRPr="00F83D7E">
              <w:rPr>
                <w:rFonts w:asciiTheme="minorBidi" w:hAnsiTheme="minorBidi" w:cstheme="minorBidi"/>
                <w:sz w:val="28"/>
                <w:szCs w:val="28"/>
              </w:rPr>
              <w:t>Beit</w:t>
            </w:r>
            <w:proofErr w:type="spellEnd"/>
            <w:r w:rsidRPr="00F83D7E">
              <w:rPr>
                <w:rFonts w:asciiTheme="minorBidi" w:hAnsiTheme="minorBidi" w:cstheme="minorBidi"/>
                <w:sz w:val="28"/>
                <w:szCs w:val="28"/>
              </w:rPr>
              <w:t xml:space="preserve"> </w:t>
            </w:r>
            <w:proofErr w:type="spellStart"/>
            <w:r w:rsidRPr="00F83D7E">
              <w:rPr>
                <w:rFonts w:asciiTheme="minorBidi" w:hAnsiTheme="minorBidi" w:cstheme="minorBidi"/>
                <w:sz w:val="28"/>
                <w:szCs w:val="28"/>
              </w:rPr>
              <w:t>Shammai</w:t>
            </w:r>
            <w:proofErr w:type="spellEnd"/>
            <w:r w:rsidRPr="00F83D7E">
              <w:rPr>
                <w:rFonts w:asciiTheme="minorBidi" w:hAnsiTheme="minorBidi" w:cstheme="minorBidi"/>
                <w:sz w:val="28"/>
                <w:szCs w:val="28"/>
              </w:rPr>
              <w:t xml:space="preserve">, and they killed each other until the nation was killed in accordance to their desires, and as it was good in their eyes.  </w:t>
            </w:r>
          </w:p>
        </w:tc>
        <w:tc>
          <w:tcPr>
            <w:tcW w:w="3647" w:type="dxa"/>
            <w:vMerge/>
          </w:tcPr>
          <w:p w:rsidR="00F83D7E" w:rsidRDefault="00F83D7E">
            <w:pPr>
              <w:suppressAutoHyphens w:val="0"/>
              <w:bidi w:val="0"/>
              <w:jc w:val="left"/>
              <w:rPr>
                <w:rFonts w:asciiTheme="minorBidi" w:hAnsiTheme="minorBidi" w:cstheme="minorBidi"/>
                <w:sz w:val="28"/>
                <w:szCs w:val="28"/>
                <w:u w:val="single"/>
              </w:rPr>
            </w:pPr>
          </w:p>
        </w:tc>
      </w:tr>
    </w:tbl>
    <w:p w:rsidR="00350DA1" w:rsidRDefault="00350DA1" w:rsidP="00350DA1">
      <w:pPr>
        <w:suppressAutoHyphens w:val="0"/>
        <w:bidi w:val="0"/>
        <w:spacing w:after="0"/>
        <w:jc w:val="left"/>
        <w:rPr>
          <w:rFonts w:asciiTheme="minorBidi" w:hAnsiTheme="minorBidi" w:cstheme="minorBidi"/>
          <w:i/>
          <w:iCs/>
          <w:sz w:val="28"/>
          <w:szCs w:val="28"/>
        </w:rPr>
      </w:pPr>
    </w:p>
    <w:p w:rsidR="001518F6" w:rsidRPr="00350DA1" w:rsidRDefault="00350DA1" w:rsidP="005F5FC6">
      <w:pPr>
        <w:suppressAutoHyphens w:val="0"/>
        <w:bidi w:val="0"/>
        <w:spacing w:after="0"/>
        <w:jc w:val="left"/>
        <w:rPr>
          <w:rFonts w:asciiTheme="minorBidi" w:hAnsiTheme="minorBidi" w:cstheme="minorBidi"/>
          <w:i/>
          <w:iCs/>
          <w:sz w:val="28"/>
          <w:szCs w:val="28"/>
        </w:rPr>
      </w:pPr>
      <w:r w:rsidRPr="00350DA1">
        <w:rPr>
          <w:rFonts w:asciiTheme="minorBidi" w:hAnsiTheme="minorBidi" w:cstheme="minorBidi"/>
          <w:i/>
          <w:iCs/>
          <w:sz w:val="28"/>
          <w:szCs w:val="28"/>
        </w:rPr>
        <w:t xml:space="preserve">Why, in your opinion, would Rabbis and </w:t>
      </w:r>
      <w:proofErr w:type="spellStart"/>
      <w:r w:rsidRPr="00350DA1">
        <w:rPr>
          <w:rFonts w:asciiTheme="minorBidi" w:hAnsiTheme="minorBidi" w:cstheme="minorBidi"/>
          <w:i/>
          <w:iCs/>
          <w:sz w:val="28"/>
          <w:szCs w:val="28"/>
        </w:rPr>
        <w:t>Karaites</w:t>
      </w:r>
      <w:proofErr w:type="spellEnd"/>
      <w:r w:rsidRPr="00350DA1">
        <w:rPr>
          <w:rFonts w:asciiTheme="minorBidi" w:hAnsiTheme="minorBidi" w:cstheme="minorBidi"/>
          <w:i/>
          <w:iCs/>
          <w:sz w:val="28"/>
          <w:szCs w:val="28"/>
        </w:rPr>
        <w:t xml:space="preserve"> portray the events of the day in different ways?  </w:t>
      </w:r>
    </w:p>
    <w:p w:rsidR="00350DA1" w:rsidRDefault="00350DA1">
      <w:pPr>
        <w:suppressAutoHyphens w:val="0"/>
        <w:bidi w:val="0"/>
        <w:jc w:val="left"/>
        <w:rPr>
          <w:rFonts w:asciiTheme="minorBidi" w:hAnsiTheme="minorBidi" w:cstheme="minorBidi"/>
          <w:sz w:val="28"/>
          <w:szCs w:val="28"/>
          <w:u w:val="single"/>
        </w:rPr>
      </w:pPr>
      <w:r>
        <w:rPr>
          <w:rFonts w:asciiTheme="minorBidi" w:hAnsiTheme="minorBidi" w:cstheme="minorBidi"/>
          <w:sz w:val="28"/>
          <w:szCs w:val="28"/>
          <w:u w:val="single"/>
        </w:rPr>
        <w:br w:type="page"/>
      </w:r>
    </w:p>
    <w:p w:rsidR="001518F6" w:rsidRDefault="001518F6" w:rsidP="001518F6">
      <w:pPr>
        <w:bidi w:val="0"/>
        <w:spacing w:after="0"/>
        <w:jc w:val="left"/>
        <w:rPr>
          <w:rFonts w:asciiTheme="minorBidi" w:hAnsiTheme="minorBidi" w:cstheme="minorBidi"/>
          <w:sz w:val="28"/>
          <w:szCs w:val="28"/>
          <w:u w:val="single"/>
          <w:rtl/>
        </w:rPr>
      </w:pPr>
    </w:p>
    <w:tbl>
      <w:tblPr>
        <w:tblStyle w:val="TableGrid"/>
        <w:bidiVisual/>
        <w:tblW w:w="0" w:type="auto"/>
        <w:tblLook w:val="04A0"/>
      </w:tblPr>
      <w:tblGrid>
        <w:gridCol w:w="4622"/>
        <w:gridCol w:w="4623"/>
      </w:tblGrid>
      <w:tr w:rsidR="0088756E" w:rsidTr="0088756E">
        <w:tc>
          <w:tcPr>
            <w:tcW w:w="4622" w:type="dxa"/>
          </w:tcPr>
          <w:p w:rsidR="0088756E" w:rsidRDefault="0088756E" w:rsidP="00025940">
            <w:pPr>
              <w:jc w:val="both"/>
              <w:rPr>
                <w:rFonts w:asciiTheme="minorBidi" w:hAnsiTheme="minorBidi" w:cstheme="minorBidi"/>
                <w:sz w:val="28"/>
                <w:szCs w:val="28"/>
                <w:u w:val="single"/>
                <w:rtl/>
                <w:lang w:bidi="he-IL"/>
              </w:rPr>
            </w:pPr>
            <w:r w:rsidRPr="00004D7C">
              <w:rPr>
                <w:rFonts w:asciiTheme="minorBidi" w:hAnsiTheme="minorBidi" w:cstheme="minorBidi" w:hint="cs"/>
                <w:i/>
                <w:iCs/>
                <w:sz w:val="28"/>
                <w:szCs w:val="28"/>
                <w:rtl/>
                <w:lang w:bidi="he-IL"/>
              </w:rPr>
              <w:t xml:space="preserve">כיצד </w:t>
            </w:r>
            <w:r>
              <w:rPr>
                <w:rFonts w:asciiTheme="minorBidi" w:hAnsiTheme="minorBidi" w:cstheme="minorBidi" w:hint="cs"/>
                <w:i/>
                <w:iCs/>
                <w:sz w:val="28"/>
                <w:szCs w:val="28"/>
                <w:rtl/>
                <w:lang w:bidi="he-IL"/>
              </w:rPr>
              <w:t>קראים</w:t>
            </w:r>
            <w:r>
              <w:rPr>
                <w:rFonts w:asciiTheme="minorBidi" w:hAnsiTheme="minorBidi" w:cstheme="minorBidi" w:hint="cs"/>
                <w:i/>
                <w:iCs/>
                <w:sz w:val="28"/>
                <w:szCs w:val="28"/>
                <w:rtl/>
              </w:rPr>
              <w:t xml:space="preserve">, </w:t>
            </w:r>
            <w:r>
              <w:rPr>
                <w:rFonts w:asciiTheme="minorBidi" w:hAnsiTheme="minorBidi" w:cstheme="minorBidi" w:hint="cs"/>
                <w:i/>
                <w:iCs/>
                <w:sz w:val="28"/>
                <w:szCs w:val="28"/>
                <w:rtl/>
                <w:lang w:bidi="he-IL"/>
              </w:rPr>
              <w:t>יריביהם של הרבנים בימי הביניים</w:t>
            </w:r>
            <w:r>
              <w:rPr>
                <w:rFonts w:asciiTheme="minorBidi" w:hAnsiTheme="minorBidi" w:cstheme="minorBidi" w:hint="cs"/>
                <w:i/>
                <w:iCs/>
                <w:sz w:val="28"/>
                <w:szCs w:val="28"/>
                <w:rtl/>
              </w:rPr>
              <w:t xml:space="preserve">, </w:t>
            </w:r>
            <w:r w:rsidRPr="00004D7C">
              <w:rPr>
                <w:rFonts w:asciiTheme="minorBidi" w:hAnsiTheme="minorBidi" w:cstheme="minorBidi" w:hint="cs"/>
                <w:i/>
                <w:iCs/>
                <w:sz w:val="28"/>
                <w:szCs w:val="28"/>
                <w:rtl/>
                <w:lang w:bidi="he-IL"/>
              </w:rPr>
              <w:t>התייחסו ל</w:t>
            </w:r>
            <w:r>
              <w:rPr>
                <w:rFonts w:asciiTheme="minorBidi" w:hAnsiTheme="minorBidi" w:cstheme="minorBidi" w:hint="cs"/>
                <w:i/>
                <w:iCs/>
                <w:sz w:val="28"/>
                <w:szCs w:val="28"/>
                <w:rtl/>
                <w:lang w:bidi="he-IL"/>
              </w:rPr>
              <w:t xml:space="preserve">אפשרות של </w:t>
            </w:r>
            <w:r w:rsidRPr="00004D7C">
              <w:rPr>
                <w:rFonts w:asciiTheme="minorBidi" w:hAnsiTheme="minorBidi" w:cstheme="minorBidi" w:hint="cs"/>
                <w:i/>
                <w:iCs/>
                <w:sz w:val="28"/>
                <w:szCs w:val="28"/>
                <w:rtl/>
                <w:lang w:bidi="he-IL"/>
              </w:rPr>
              <w:t xml:space="preserve">מחלוקת </w:t>
            </w:r>
            <w:r>
              <w:rPr>
                <w:rFonts w:asciiTheme="minorBidi" w:hAnsiTheme="minorBidi" w:cstheme="minorBidi" w:hint="cs"/>
                <w:i/>
                <w:iCs/>
                <w:sz w:val="28"/>
                <w:szCs w:val="28"/>
                <w:rtl/>
                <w:lang w:bidi="he-IL"/>
              </w:rPr>
              <w:t xml:space="preserve">אלימה </w:t>
            </w:r>
            <w:r w:rsidRPr="00004D7C">
              <w:rPr>
                <w:rFonts w:asciiTheme="minorBidi" w:hAnsiTheme="minorBidi" w:cstheme="minorBidi" w:hint="cs"/>
                <w:i/>
                <w:iCs/>
                <w:sz w:val="28"/>
                <w:szCs w:val="28"/>
                <w:rtl/>
                <w:lang w:bidi="he-IL"/>
              </w:rPr>
              <w:t>בין בית הלל ובית שמאי</w:t>
            </w:r>
            <w:r w:rsidRPr="00004D7C">
              <w:rPr>
                <w:rFonts w:asciiTheme="minorBidi" w:hAnsiTheme="minorBidi" w:cstheme="minorBidi" w:hint="cs"/>
                <w:i/>
                <w:iCs/>
                <w:sz w:val="28"/>
                <w:szCs w:val="28"/>
                <w:rtl/>
              </w:rPr>
              <w:t>?</w:t>
            </w:r>
          </w:p>
        </w:tc>
        <w:tc>
          <w:tcPr>
            <w:tcW w:w="4623" w:type="dxa"/>
          </w:tcPr>
          <w:p w:rsidR="0088756E" w:rsidRDefault="0088756E" w:rsidP="0088756E">
            <w:pPr>
              <w:jc w:val="both"/>
              <w:rPr>
                <w:rFonts w:asciiTheme="minorBidi" w:hAnsiTheme="minorBidi" w:cstheme="minorBidi"/>
                <w:i/>
                <w:iCs/>
                <w:sz w:val="28"/>
                <w:szCs w:val="28"/>
                <w:rtl/>
              </w:rPr>
            </w:pPr>
            <w:r w:rsidRPr="00025940">
              <w:rPr>
                <w:rFonts w:asciiTheme="minorBidi" w:hAnsiTheme="minorBidi" w:cstheme="minorBidi" w:hint="cs"/>
                <w:i/>
                <w:iCs/>
                <w:sz w:val="28"/>
                <w:szCs w:val="28"/>
                <w:rtl/>
                <w:lang w:bidi="he-IL"/>
              </w:rPr>
              <w:t>כיצד הרמב</w:t>
            </w:r>
            <w:r w:rsidRPr="00025940">
              <w:rPr>
                <w:rFonts w:asciiTheme="minorBidi" w:hAnsiTheme="minorBidi" w:cstheme="minorBidi" w:hint="cs"/>
                <w:i/>
                <w:iCs/>
                <w:sz w:val="28"/>
                <w:szCs w:val="28"/>
                <w:rtl/>
              </w:rPr>
              <w:t>"</w:t>
            </w:r>
            <w:r w:rsidRPr="00025940">
              <w:rPr>
                <w:rFonts w:asciiTheme="minorBidi" w:hAnsiTheme="minorBidi" w:cstheme="minorBidi" w:hint="cs"/>
                <w:i/>
                <w:iCs/>
                <w:sz w:val="28"/>
                <w:szCs w:val="28"/>
                <w:rtl/>
                <w:lang w:bidi="he-IL"/>
              </w:rPr>
              <w:t>ם מציג את אירועי אותו יום</w:t>
            </w:r>
            <w:r w:rsidRPr="00025940">
              <w:rPr>
                <w:rFonts w:asciiTheme="minorBidi" w:hAnsiTheme="minorBidi" w:cstheme="minorBidi" w:hint="cs"/>
                <w:i/>
                <w:iCs/>
                <w:sz w:val="28"/>
                <w:szCs w:val="28"/>
                <w:rtl/>
              </w:rPr>
              <w:t>?</w:t>
            </w:r>
            <w:r w:rsidRPr="00025940">
              <w:rPr>
                <w:rFonts w:asciiTheme="minorBidi" w:hAnsiTheme="minorBidi" w:cstheme="minorBidi" w:hint="cs"/>
                <w:i/>
                <w:iCs/>
                <w:sz w:val="28"/>
                <w:szCs w:val="28"/>
              </w:rPr>
              <w:t xml:space="preserve"> </w:t>
            </w:r>
          </w:p>
          <w:p w:rsidR="0088756E" w:rsidRDefault="0088756E" w:rsidP="00025940">
            <w:pPr>
              <w:jc w:val="both"/>
              <w:rPr>
                <w:rFonts w:asciiTheme="minorBidi" w:hAnsiTheme="minorBidi" w:cstheme="minorBidi"/>
                <w:sz w:val="28"/>
                <w:szCs w:val="28"/>
                <w:u w:val="single"/>
                <w:rtl/>
              </w:rPr>
            </w:pPr>
          </w:p>
        </w:tc>
      </w:tr>
      <w:tr w:rsidR="0088756E" w:rsidTr="0088756E">
        <w:tc>
          <w:tcPr>
            <w:tcW w:w="4622" w:type="dxa"/>
          </w:tcPr>
          <w:p w:rsidR="0088756E" w:rsidRPr="0063670C" w:rsidRDefault="0088756E" w:rsidP="0088756E">
            <w:pPr>
              <w:jc w:val="both"/>
              <w:rPr>
                <w:rFonts w:asciiTheme="minorBidi" w:hAnsiTheme="minorBidi" w:cstheme="minorBidi"/>
                <w:sz w:val="28"/>
                <w:szCs w:val="28"/>
                <w:u w:val="single"/>
              </w:rPr>
            </w:pPr>
            <w:r w:rsidRPr="0063670C">
              <w:rPr>
                <w:rFonts w:asciiTheme="minorBidi" w:hAnsiTheme="minorBidi" w:cstheme="minorBidi"/>
                <w:sz w:val="28"/>
                <w:szCs w:val="28"/>
                <w:u w:val="single"/>
                <w:rtl/>
                <w:lang w:bidi="he-IL"/>
              </w:rPr>
              <w:t xml:space="preserve">סלמון בן ירוחם </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קראי</w:t>
            </w:r>
            <w:r>
              <w:rPr>
                <w:rFonts w:asciiTheme="minorBidi" w:hAnsiTheme="minorBidi" w:cstheme="minorBidi" w:hint="cs"/>
                <w:sz w:val="28"/>
                <w:szCs w:val="28"/>
                <w:u w:val="single"/>
                <w:rtl/>
              </w:rPr>
              <w:t>,</w:t>
            </w:r>
            <w:r>
              <w:rPr>
                <w:rFonts w:asciiTheme="minorBidi" w:hAnsiTheme="minorBidi" w:cstheme="minorBidi"/>
                <w:sz w:val="28"/>
                <w:szCs w:val="28"/>
                <w:u w:val="single"/>
                <w:rtl/>
                <w:lang w:bidi="he-IL"/>
              </w:rPr>
              <w:t xml:space="preserve"> מאה </w:t>
            </w:r>
            <w:r>
              <w:rPr>
                <w:rFonts w:asciiTheme="minorBidi" w:hAnsiTheme="minorBidi" w:cstheme="minorBidi"/>
                <w:sz w:val="28"/>
                <w:szCs w:val="28"/>
                <w:u w:val="single"/>
                <w:rtl/>
              </w:rPr>
              <w:t xml:space="preserve">10) </w:t>
            </w:r>
          </w:p>
          <w:p w:rsidR="0088756E" w:rsidRPr="0088756E" w:rsidRDefault="0088756E" w:rsidP="0088756E">
            <w:pPr>
              <w:jc w:val="both"/>
              <w:rPr>
                <w:rFonts w:asciiTheme="minorBidi" w:hAnsiTheme="minorBidi" w:cstheme="minorBidi"/>
                <w:sz w:val="28"/>
                <w:szCs w:val="28"/>
                <w:rtl/>
                <w:lang w:bidi="he-IL"/>
              </w:rPr>
            </w:pPr>
            <w:r w:rsidRPr="00A6745E">
              <w:rPr>
                <w:rFonts w:asciiTheme="minorBidi" w:hAnsiTheme="minorBidi" w:cstheme="minorBidi"/>
                <w:sz w:val="28"/>
                <w:szCs w:val="28"/>
                <w:rtl/>
                <w:lang w:bidi="he-IL"/>
              </w:rPr>
              <w:t xml:space="preserve">וכבר הכחיש הפיתומי </w:t>
            </w:r>
            <w:r w:rsidRPr="00A6745E">
              <w:rPr>
                <w:rFonts w:asciiTheme="minorBidi" w:hAnsiTheme="minorBidi" w:cstheme="minorBidi"/>
                <w:sz w:val="28"/>
                <w:szCs w:val="28"/>
                <w:rtl/>
              </w:rPr>
              <w:t>(</w:t>
            </w:r>
            <w:r w:rsidRPr="00A6745E">
              <w:rPr>
                <w:rFonts w:asciiTheme="minorBidi" w:hAnsiTheme="minorBidi" w:cstheme="minorBidi"/>
                <w:sz w:val="28"/>
                <w:szCs w:val="28"/>
                <w:rtl/>
                <w:lang w:bidi="he-IL"/>
              </w:rPr>
              <w:t>רב סעדיה גאון</w:t>
            </w:r>
            <w:r>
              <w:rPr>
                <w:rFonts w:asciiTheme="minorBidi" w:hAnsiTheme="minorBidi" w:cstheme="minorBidi" w:hint="cs"/>
                <w:sz w:val="28"/>
                <w:szCs w:val="28"/>
                <w:rtl/>
              </w:rPr>
              <w:t xml:space="preserve">, 882, </w:t>
            </w:r>
            <w:r>
              <w:rPr>
                <w:rFonts w:asciiTheme="minorBidi" w:hAnsiTheme="minorBidi" w:cstheme="minorBidi" w:hint="cs"/>
                <w:sz w:val="28"/>
                <w:szCs w:val="28"/>
                <w:rtl/>
                <w:lang w:bidi="he-IL"/>
              </w:rPr>
              <w:t xml:space="preserve">מצרים </w:t>
            </w:r>
            <w:r>
              <w:rPr>
                <w:rFonts w:asciiTheme="minorBidi" w:hAnsiTheme="minorBidi" w:cstheme="minorBidi"/>
                <w:sz w:val="28"/>
                <w:szCs w:val="28"/>
                <w:rtl/>
              </w:rPr>
              <w:t>–</w:t>
            </w:r>
            <w:r>
              <w:rPr>
                <w:rFonts w:asciiTheme="minorBidi" w:hAnsiTheme="minorBidi" w:cstheme="minorBidi" w:hint="cs"/>
                <w:sz w:val="28"/>
                <w:szCs w:val="28"/>
                <w:rtl/>
              </w:rPr>
              <w:t xml:space="preserve"> 942, </w:t>
            </w:r>
            <w:r>
              <w:rPr>
                <w:rFonts w:asciiTheme="minorBidi" w:hAnsiTheme="minorBidi" w:cstheme="minorBidi" w:hint="cs"/>
                <w:sz w:val="28"/>
                <w:szCs w:val="28"/>
                <w:rtl/>
                <w:lang w:bidi="he-IL"/>
              </w:rPr>
              <w:t>בבל</w:t>
            </w:r>
            <w:r>
              <w:rPr>
                <w:rFonts w:asciiTheme="minorBidi" w:hAnsiTheme="minorBidi" w:cstheme="minorBidi" w:hint="cs"/>
                <w:sz w:val="28"/>
                <w:szCs w:val="28"/>
                <w:rtl/>
              </w:rPr>
              <w:t xml:space="preserve">) </w:t>
            </w:r>
            <w:r w:rsidRPr="00A6745E">
              <w:rPr>
                <w:rFonts w:asciiTheme="minorBidi" w:hAnsiTheme="minorBidi" w:cstheme="minorBidi"/>
                <w:sz w:val="28"/>
                <w:szCs w:val="28"/>
                <w:rtl/>
                <w:lang w:bidi="he-IL"/>
              </w:rPr>
              <w:t>שלא היה בין בית שמי ובין בית הלל מלחמה או שהרגו קצתם לקצת</w:t>
            </w:r>
            <w:r w:rsidRPr="00A6745E">
              <w:rPr>
                <w:rFonts w:asciiTheme="minorBidi" w:hAnsiTheme="minorBidi" w:cstheme="minorBidi"/>
                <w:sz w:val="28"/>
                <w:szCs w:val="28"/>
                <w:rtl/>
              </w:rPr>
              <w:t xml:space="preserve">.  </w:t>
            </w:r>
            <w:r w:rsidRPr="00A6745E">
              <w:rPr>
                <w:rFonts w:asciiTheme="minorBidi" w:hAnsiTheme="minorBidi" w:cstheme="minorBidi"/>
                <w:sz w:val="28"/>
                <w:szCs w:val="28"/>
                <w:rtl/>
                <w:lang w:bidi="he-IL"/>
              </w:rPr>
              <w:t>והבאתי תלמוד סדר מועד אשר לאנשי ארץ ישראל ופתח</w:t>
            </w:r>
            <w:r>
              <w:rPr>
                <w:rFonts w:asciiTheme="minorBidi" w:hAnsiTheme="minorBidi" w:cstheme="minorBidi"/>
                <w:sz w:val="28"/>
                <w:szCs w:val="28"/>
                <w:rtl/>
                <w:lang w:bidi="he-IL"/>
              </w:rPr>
              <w:t xml:space="preserve">תי ההלכות שזה </w:t>
            </w:r>
            <w:r>
              <w:rPr>
                <w:rFonts w:asciiTheme="minorBidi" w:hAnsiTheme="minorBidi" w:cstheme="minorBidi"/>
                <w:sz w:val="28"/>
                <w:szCs w:val="28"/>
                <w:rtl/>
              </w:rPr>
              <w:t>(</w:t>
            </w:r>
            <w:r>
              <w:rPr>
                <w:rFonts w:asciiTheme="minorBidi" w:hAnsiTheme="minorBidi" w:cstheme="minorBidi"/>
                <w:sz w:val="28"/>
                <w:szCs w:val="28"/>
                <w:rtl/>
                <w:lang w:bidi="he-IL"/>
              </w:rPr>
              <w:t>המעשה</w:t>
            </w:r>
            <w:r>
              <w:rPr>
                <w:rFonts w:asciiTheme="minorBidi" w:hAnsiTheme="minorBidi" w:cstheme="minorBidi"/>
                <w:sz w:val="28"/>
                <w:szCs w:val="28"/>
                <w:rtl/>
              </w:rPr>
              <w:t xml:space="preserve">) </w:t>
            </w:r>
            <w:r>
              <w:rPr>
                <w:rFonts w:asciiTheme="minorBidi" w:hAnsiTheme="minorBidi" w:cstheme="minorBidi"/>
                <w:sz w:val="28"/>
                <w:szCs w:val="28"/>
                <w:rtl/>
                <w:lang w:bidi="he-IL"/>
              </w:rPr>
              <w:t>נזכר בהן</w:t>
            </w:r>
            <w:r>
              <w:rPr>
                <w:rFonts w:asciiTheme="minorBidi" w:hAnsiTheme="minorBidi" w:cstheme="minorBidi"/>
                <w:sz w:val="28"/>
                <w:szCs w:val="28"/>
                <w:rtl/>
              </w:rPr>
              <w:t>.</w:t>
            </w:r>
          </w:p>
        </w:tc>
        <w:tc>
          <w:tcPr>
            <w:tcW w:w="4623" w:type="dxa"/>
            <w:vMerge w:val="restart"/>
          </w:tcPr>
          <w:p w:rsidR="00BD151A" w:rsidRPr="00557385" w:rsidRDefault="00BD151A" w:rsidP="00BD151A">
            <w:pPr>
              <w:suppressAutoHyphens w:val="0"/>
              <w:jc w:val="both"/>
              <w:textAlignment w:val="top"/>
              <w:rPr>
                <w:rFonts w:asciiTheme="minorBidi" w:eastAsia="Times New Roman" w:hAnsiTheme="minorBidi" w:cstheme="minorBidi"/>
                <w:sz w:val="28"/>
                <w:szCs w:val="28"/>
                <w:rtl/>
                <w:lang w:eastAsia="en-US"/>
              </w:rPr>
            </w:pPr>
            <w:r w:rsidRPr="007B39E1">
              <w:rPr>
                <w:rFonts w:ascii="Arial" w:eastAsia="Times New Roman" w:hAnsi="Arial" w:cs="Arial" w:hint="cs"/>
                <w:sz w:val="28"/>
                <w:szCs w:val="28"/>
                <w:u w:val="single"/>
                <w:rtl/>
                <w:lang w:eastAsia="en-US" w:bidi="he-IL"/>
              </w:rPr>
              <w:t>רמב</w:t>
            </w:r>
            <w:r w:rsidRPr="007B39E1">
              <w:rPr>
                <w:rFonts w:ascii="Arial" w:eastAsia="Times New Roman" w:hAnsi="Arial" w:cs="Arial" w:hint="cs"/>
                <w:sz w:val="28"/>
                <w:szCs w:val="28"/>
                <w:u w:val="single"/>
                <w:rtl/>
                <w:lang w:eastAsia="en-US"/>
              </w:rPr>
              <w:t>"</w:t>
            </w:r>
            <w:r w:rsidRPr="007B39E1">
              <w:rPr>
                <w:rFonts w:ascii="Arial" w:eastAsia="Times New Roman" w:hAnsi="Arial" w:cs="Arial" w:hint="cs"/>
                <w:sz w:val="28"/>
                <w:szCs w:val="28"/>
                <w:u w:val="single"/>
                <w:rtl/>
                <w:lang w:eastAsia="en-US" w:bidi="he-IL"/>
              </w:rPr>
              <w:t>ם פירוש המשנה</w:t>
            </w:r>
            <w:r w:rsidRPr="007B39E1">
              <w:rPr>
                <w:rFonts w:ascii="Arial" w:eastAsia="Times New Roman" w:hAnsi="Arial" w:cs="Arial" w:hint="cs"/>
                <w:sz w:val="28"/>
                <w:szCs w:val="28"/>
                <w:u w:val="single"/>
                <w:rtl/>
                <w:lang w:eastAsia="en-US"/>
              </w:rPr>
              <w:t xml:space="preserve">, </w:t>
            </w:r>
            <w:r w:rsidRPr="007B39E1">
              <w:rPr>
                <w:rFonts w:ascii="Arial" w:eastAsia="Times New Roman" w:hAnsi="Arial" w:cs="Arial" w:hint="cs"/>
                <w:sz w:val="28"/>
                <w:szCs w:val="28"/>
                <w:u w:val="single"/>
                <w:rtl/>
                <w:lang w:eastAsia="en-US" w:bidi="he-IL"/>
              </w:rPr>
              <w:t>שבת א</w:t>
            </w:r>
            <w:r w:rsidRPr="007B39E1">
              <w:rPr>
                <w:rFonts w:ascii="Arial" w:eastAsia="Times New Roman" w:hAnsi="Arial" w:cs="Arial" w:hint="cs"/>
                <w:sz w:val="28"/>
                <w:szCs w:val="28"/>
                <w:u w:val="single"/>
                <w:rtl/>
                <w:lang w:eastAsia="en-US"/>
              </w:rPr>
              <w:t>:</w:t>
            </w:r>
            <w:r w:rsidRPr="007B39E1">
              <w:rPr>
                <w:rFonts w:ascii="Arial" w:eastAsia="Times New Roman" w:hAnsi="Arial" w:cs="Arial" w:hint="cs"/>
                <w:sz w:val="28"/>
                <w:szCs w:val="28"/>
                <w:u w:val="single"/>
                <w:rtl/>
                <w:lang w:eastAsia="en-US" w:bidi="he-IL"/>
              </w:rPr>
              <w:t>ג</w:t>
            </w:r>
            <w:r w:rsidRPr="007B39E1">
              <w:rPr>
                <w:rFonts w:asciiTheme="minorBidi" w:eastAsia="Times New Roman" w:hAnsiTheme="minorBidi" w:cstheme="minorBidi" w:hint="cs"/>
                <w:sz w:val="28"/>
                <w:szCs w:val="28"/>
                <w:rtl/>
                <w:lang w:eastAsia="en-US"/>
              </w:rPr>
              <w:t xml:space="preserve"> </w:t>
            </w:r>
          </w:p>
          <w:p w:rsidR="0088756E" w:rsidRDefault="00BD151A" w:rsidP="00BD151A">
            <w:pPr>
              <w:suppressAutoHyphens w:val="0"/>
              <w:jc w:val="both"/>
              <w:textAlignment w:val="top"/>
              <w:rPr>
                <w:rFonts w:asciiTheme="minorBidi" w:hAnsiTheme="minorBidi" w:cstheme="minorBidi"/>
                <w:sz w:val="28"/>
                <w:szCs w:val="28"/>
                <w:u w:val="single"/>
                <w:rtl/>
              </w:rPr>
            </w:pPr>
            <w:r w:rsidRPr="00557385">
              <w:rPr>
                <w:rFonts w:asciiTheme="minorBidi" w:eastAsia="Times New Roman" w:hAnsiTheme="minorBidi" w:cstheme="minorBidi"/>
                <w:sz w:val="28"/>
                <w:szCs w:val="28"/>
                <w:rtl/>
                <w:lang w:eastAsia="en-US" w:bidi="he-IL"/>
              </w:rPr>
              <w:t>נזדמן שם קיבוץ גדול מתלמידי שמאי והלל</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ולא נשאר באותו הדור מי שראוי להוראה שלא נמצא שם</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ונמנו</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והיו בית שמאי יותר</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ונאמר אחרי רבים להטות כמו שביארנו כלל זה בהקדמת חבורנו זה</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ובית שמאי כולם הסכימו על אלו השמונה עשר גזירות באותו היום והוחלט כך</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וגזרו שמונה עשר דבר</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u w:val="single"/>
                <w:rtl/>
                <w:lang w:eastAsia="en-US" w:bidi="he-IL"/>
              </w:rPr>
              <w:t xml:space="preserve">והושוו בית שמאי ובית הלל באותו יום בשמונה עשר הלכות ולא נפלה ביניהם מחלוקת אפילו באחת מהן </w:t>
            </w:r>
            <w:r w:rsidRPr="00557385">
              <w:rPr>
                <w:rFonts w:asciiTheme="minorBidi" w:eastAsia="Times New Roman" w:hAnsiTheme="minorBidi" w:cstheme="minorBidi"/>
                <w:sz w:val="28"/>
                <w:szCs w:val="28"/>
                <w:u w:val="single"/>
                <w:rtl/>
                <w:lang w:eastAsia="en-US"/>
              </w:rPr>
              <w:t>.</w:t>
            </w:r>
            <w:r w:rsidRPr="00557385">
              <w:rPr>
                <w:rFonts w:asciiTheme="minorBidi" w:eastAsia="Times New Roman" w:hAnsiTheme="minorBidi" w:cstheme="minorBidi"/>
                <w:sz w:val="28"/>
                <w:szCs w:val="28"/>
                <w:rtl/>
                <w:lang w:eastAsia="en-US" w:bidi="he-IL"/>
              </w:rPr>
              <w:t xml:space="preserve"> ונחלקו בשמונה עשר הלכות ולא נמנו בהן כדי שידעו לאן נוטה הרוב</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שמא בית הלל רוב</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לפי שאפשר שתלמיד מתלמידי בית שמאי יסבור כבית הלל או מתלמידי בית הלל יסבור כבית שמאי</w:t>
            </w:r>
            <w:r w:rsidRPr="00557385">
              <w:rPr>
                <w:rFonts w:asciiTheme="minorBidi" w:eastAsia="Times New Roman" w:hAnsiTheme="minorBidi" w:cstheme="minorBidi"/>
                <w:sz w:val="28"/>
                <w:szCs w:val="28"/>
                <w:rtl/>
                <w:lang w:eastAsia="en-US"/>
              </w:rPr>
              <w:t>."</w:t>
            </w:r>
          </w:p>
        </w:tc>
      </w:tr>
      <w:tr w:rsidR="0088756E" w:rsidTr="0088756E">
        <w:tc>
          <w:tcPr>
            <w:tcW w:w="4622" w:type="dxa"/>
          </w:tcPr>
          <w:p w:rsidR="0088756E" w:rsidRPr="00C735A8" w:rsidRDefault="0088756E" w:rsidP="0088756E">
            <w:pPr>
              <w:jc w:val="both"/>
              <w:rPr>
                <w:rFonts w:asciiTheme="minorBidi" w:hAnsiTheme="minorBidi" w:cstheme="minorBidi"/>
                <w:sz w:val="28"/>
                <w:szCs w:val="28"/>
                <w:u w:val="single"/>
                <w:rtl/>
              </w:rPr>
            </w:pPr>
            <w:r w:rsidRPr="00C735A8">
              <w:rPr>
                <w:rFonts w:asciiTheme="minorBidi" w:hAnsiTheme="minorBidi" w:cstheme="minorBidi" w:hint="cs"/>
                <w:sz w:val="28"/>
                <w:szCs w:val="28"/>
                <w:u w:val="single"/>
                <w:rtl/>
                <w:lang w:bidi="he-IL"/>
              </w:rPr>
              <w:t>סהל</w:t>
            </w:r>
            <w:r w:rsidRPr="00C735A8">
              <w:rPr>
                <w:rFonts w:asciiTheme="minorBidi" w:hAnsiTheme="minorBidi" w:cstheme="minorBidi" w:hint="cs"/>
                <w:sz w:val="28"/>
                <w:szCs w:val="28"/>
                <w:u w:val="single"/>
                <w:rtl/>
              </w:rPr>
              <w:t xml:space="preserve">, </w:t>
            </w:r>
            <w:r w:rsidRPr="00C735A8">
              <w:rPr>
                <w:rFonts w:asciiTheme="minorBidi" w:hAnsiTheme="minorBidi" w:cstheme="minorBidi" w:hint="cs"/>
                <w:sz w:val="28"/>
                <w:szCs w:val="28"/>
                <w:u w:val="single"/>
                <w:rtl/>
                <w:lang w:bidi="he-IL"/>
              </w:rPr>
              <w:t>תוכחת מגולה</w:t>
            </w:r>
            <w:r w:rsidRPr="00C735A8">
              <w:rPr>
                <w:rFonts w:asciiTheme="minorBidi" w:hAnsiTheme="minorBidi" w:cstheme="minorBidi" w:hint="cs"/>
                <w:sz w:val="28"/>
                <w:szCs w:val="28"/>
                <w:u w:val="single"/>
                <w:rtl/>
              </w:rPr>
              <w:t>, (</w:t>
            </w:r>
            <w:r w:rsidRPr="00C735A8">
              <w:rPr>
                <w:rFonts w:asciiTheme="minorBidi" w:hAnsiTheme="minorBidi" w:cstheme="minorBidi" w:hint="cs"/>
                <w:sz w:val="28"/>
                <w:szCs w:val="28"/>
                <w:u w:val="single"/>
                <w:rtl/>
                <w:lang w:bidi="he-IL"/>
              </w:rPr>
              <w:t>קראי</w:t>
            </w:r>
            <w:r>
              <w:rPr>
                <w:rFonts w:asciiTheme="minorBidi" w:hAnsiTheme="minorBidi" w:cstheme="minorBidi" w:hint="cs"/>
                <w:sz w:val="28"/>
                <w:szCs w:val="28"/>
                <w:u w:val="single"/>
                <w:rtl/>
              </w:rPr>
              <w:t>,</w:t>
            </w:r>
            <w:r w:rsidRPr="00C735A8">
              <w:rPr>
                <w:rFonts w:asciiTheme="minorBidi" w:hAnsiTheme="minorBidi" w:cstheme="minorBidi" w:hint="cs"/>
                <w:sz w:val="28"/>
                <w:szCs w:val="28"/>
                <w:u w:val="single"/>
                <w:rtl/>
              </w:rPr>
              <w:t xml:space="preserve"> 950 </w:t>
            </w:r>
            <w:r w:rsidRPr="00C735A8">
              <w:rPr>
                <w:rFonts w:asciiTheme="minorBidi" w:hAnsiTheme="minorBidi" w:cstheme="minorBidi"/>
                <w:sz w:val="28"/>
                <w:szCs w:val="28"/>
                <w:u w:val="single"/>
                <w:rtl/>
              </w:rPr>
              <w:t>–</w:t>
            </w:r>
            <w:r w:rsidRPr="00C735A8">
              <w:rPr>
                <w:rFonts w:asciiTheme="minorBidi" w:hAnsiTheme="minorBidi" w:cstheme="minorBidi" w:hint="cs"/>
                <w:sz w:val="28"/>
                <w:szCs w:val="28"/>
                <w:u w:val="single"/>
                <w:rtl/>
              </w:rPr>
              <w:t xml:space="preserve"> 1000) </w:t>
            </w:r>
          </w:p>
          <w:p w:rsidR="0088756E" w:rsidRPr="0088756E" w:rsidRDefault="0088756E" w:rsidP="0088756E">
            <w:pPr>
              <w:jc w:val="both"/>
              <w:rPr>
                <w:rFonts w:asciiTheme="minorBidi" w:hAnsiTheme="minorBidi" w:cstheme="minorBidi"/>
                <w:i/>
                <w:iCs/>
                <w:sz w:val="28"/>
                <w:szCs w:val="28"/>
                <w:rtl/>
                <w:lang w:bidi="he-IL"/>
              </w:rPr>
            </w:pPr>
            <w:r>
              <w:rPr>
                <w:rFonts w:asciiTheme="minorBidi" w:hAnsiTheme="minorBidi" w:cstheme="minorBidi" w:hint="cs"/>
                <w:sz w:val="28"/>
                <w:szCs w:val="28"/>
                <w:rtl/>
                <w:lang w:bidi="he-IL"/>
              </w:rPr>
              <w:t xml:space="preserve">ואיך יכשר ללכת בדרך הרבים על כל אודות והתורה אומרת </w:t>
            </w:r>
            <w:r>
              <w:rPr>
                <w:rFonts w:asciiTheme="minorBidi" w:hAnsiTheme="minorBidi" w:cstheme="minorBidi" w:hint="cs"/>
                <w:sz w:val="28"/>
                <w:szCs w:val="28"/>
                <w:rtl/>
              </w:rPr>
              <w:t>"</w:t>
            </w:r>
            <w:r>
              <w:rPr>
                <w:rFonts w:asciiTheme="minorBidi" w:hAnsiTheme="minorBidi" w:cstheme="minorBidi" w:hint="cs"/>
                <w:sz w:val="28"/>
                <w:szCs w:val="28"/>
                <w:rtl/>
                <w:lang w:bidi="he-IL"/>
              </w:rPr>
              <w:t>לא תהיה אחרי רבים לרעות</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וגם אחרי חתימת חזון ונביא קשתה יד המנהיגים וגברה המחלוקת בין בית שמאי ובין בית הלל</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והרגו אלו לאלו עד אשר נהרגו העם כחפצם כאשר היה טוב בעיניהם</w:t>
            </w:r>
            <w:r>
              <w:rPr>
                <w:rFonts w:asciiTheme="minorBidi" w:hAnsiTheme="minorBidi" w:cstheme="minorBidi" w:hint="cs"/>
                <w:sz w:val="28"/>
                <w:szCs w:val="28"/>
                <w:rtl/>
              </w:rPr>
              <w:t xml:space="preserve">.  </w:t>
            </w:r>
          </w:p>
        </w:tc>
        <w:tc>
          <w:tcPr>
            <w:tcW w:w="4623" w:type="dxa"/>
            <w:vMerge/>
          </w:tcPr>
          <w:p w:rsidR="0088756E" w:rsidRDefault="0088756E" w:rsidP="00025940">
            <w:pPr>
              <w:jc w:val="both"/>
              <w:rPr>
                <w:rFonts w:asciiTheme="minorBidi" w:hAnsiTheme="minorBidi" w:cstheme="minorBidi"/>
                <w:sz w:val="28"/>
                <w:szCs w:val="28"/>
                <w:u w:val="single"/>
                <w:rtl/>
              </w:rPr>
            </w:pPr>
          </w:p>
        </w:tc>
      </w:tr>
    </w:tbl>
    <w:p w:rsidR="0088756E" w:rsidRDefault="0088756E" w:rsidP="00025940">
      <w:pPr>
        <w:spacing w:after="0"/>
        <w:jc w:val="both"/>
        <w:rPr>
          <w:rFonts w:asciiTheme="minorBidi" w:hAnsiTheme="minorBidi" w:cstheme="minorBidi"/>
          <w:sz w:val="28"/>
          <w:szCs w:val="28"/>
          <w:u w:val="single"/>
          <w:rtl/>
        </w:rPr>
      </w:pPr>
    </w:p>
    <w:p w:rsidR="00025940" w:rsidRDefault="00BD151A" w:rsidP="00025940">
      <w:pPr>
        <w:spacing w:after="0" w:line="240" w:lineRule="auto"/>
        <w:jc w:val="both"/>
        <w:rPr>
          <w:rFonts w:asciiTheme="minorBidi" w:hAnsiTheme="minorBidi" w:cstheme="minorBidi"/>
          <w:i/>
          <w:iCs/>
          <w:sz w:val="28"/>
          <w:szCs w:val="28"/>
          <w:rtl/>
        </w:rPr>
      </w:pPr>
      <w:r>
        <w:rPr>
          <w:rFonts w:asciiTheme="minorBidi" w:hAnsiTheme="minorBidi" w:cstheme="minorBidi" w:hint="cs"/>
          <w:i/>
          <w:iCs/>
          <w:sz w:val="28"/>
          <w:szCs w:val="28"/>
          <w:rtl/>
        </w:rPr>
        <w:t>למה, לדעתכם, רבנים וקראים היו מציגים את אירועי היום בצורות שונות?</w:t>
      </w:r>
      <w:r>
        <w:rPr>
          <w:rFonts w:asciiTheme="minorBidi" w:hAnsiTheme="minorBidi" w:cstheme="minorBidi" w:hint="cs"/>
          <w:i/>
          <w:iCs/>
          <w:sz w:val="28"/>
          <w:szCs w:val="28"/>
        </w:rPr>
        <w:t xml:space="preserve"> </w:t>
      </w:r>
      <w:r>
        <w:rPr>
          <w:rFonts w:asciiTheme="minorBidi" w:hAnsiTheme="minorBidi" w:cstheme="minorBidi" w:hint="cs"/>
          <w:i/>
          <w:iCs/>
          <w:sz w:val="28"/>
          <w:szCs w:val="28"/>
          <w:rtl/>
        </w:rPr>
        <w:t xml:space="preserve"> </w:t>
      </w:r>
    </w:p>
    <w:p w:rsidR="00025940" w:rsidRDefault="00025940" w:rsidP="00025940">
      <w:pPr>
        <w:spacing w:after="0" w:line="240" w:lineRule="auto"/>
        <w:jc w:val="both"/>
        <w:rPr>
          <w:rFonts w:asciiTheme="minorBidi" w:hAnsiTheme="minorBidi" w:cstheme="minorBidi"/>
          <w:i/>
          <w:iCs/>
          <w:sz w:val="28"/>
          <w:szCs w:val="28"/>
          <w:rtl/>
        </w:rPr>
      </w:pPr>
    </w:p>
    <w:p w:rsidR="0088756E" w:rsidRPr="00025940" w:rsidRDefault="0088756E" w:rsidP="0088756E">
      <w:pPr>
        <w:spacing w:after="0" w:line="240" w:lineRule="auto"/>
        <w:jc w:val="both"/>
        <w:rPr>
          <w:rFonts w:asciiTheme="minorBidi" w:hAnsiTheme="minorBidi" w:cstheme="minorBidi"/>
          <w:i/>
          <w:iCs/>
          <w:sz w:val="28"/>
          <w:szCs w:val="28"/>
          <w:rtl/>
        </w:rPr>
      </w:pPr>
    </w:p>
    <w:p w:rsidR="00C73BDD" w:rsidRDefault="00C73BDD">
      <w:pPr>
        <w:suppressAutoHyphens w:val="0"/>
        <w:bidi w:val="0"/>
        <w:jc w:val="left"/>
        <w:rPr>
          <w:rFonts w:asciiTheme="minorBidi" w:hAnsiTheme="minorBidi" w:cstheme="minorBidi"/>
          <w:sz w:val="28"/>
          <w:szCs w:val="28"/>
        </w:rPr>
      </w:pPr>
      <w:r>
        <w:rPr>
          <w:rFonts w:asciiTheme="minorBidi" w:hAnsiTheme="minorBidi" w:cstheme="minorBidi"/>
          <w:sz w:val="28"/>
          <w:szCs w:val="28"/>
          <w:rtl/>
        </w:rPr>
        <w:br w:type="page"/>
      </w:r>
    </w:p>
    <w:p w:rsidR="00C73BDD" w:rsidRPr="001136D1" w:rsidRDefault="001136D1" w:rsidP="001136D1">
      <w:pPr>
        <w:pStyle w:val="ListParagraph"/>
        <w:numPr>
          <w:ilvl w:val="0"/>
          <w:numId w:val="15"/>
        </w:numPr>
        <w:suppressAutoHyphens w:val="0"/>
        <w:bidi w:val="0"/>
        <w:jc w:val="left"/>
        <w:rPr>
          <w:rFonts w:asciiTheme="minorBidi" w:hAnsiTheme="minorBidi" w:cstheme="minorBidi"/>
          <w:b/>
          <w:bCs/>
          <w:sz w:val="28"/>
          <w:szCs w:val="28"/>
          <w:rtl/>
        </w:rPr>
      </w:pPr>
      <w:r w:rsidRPr="001136D1">
        <w:rPr>
          <w:rFonts w:asciiTheme="minorBidi" w:hAnsiTheme="minorBidi" w:cstheme="minorBidi"/>
          <w:b/>
          <w:bCs/>
          <w:sz w:val="28"/>
          <w:szCs w:val="28"/>
        </w:rPr>
        <w:lastRenderedPageBreak/>
        <w:t>The 9</w:t>
      </w:r>
      <w:r w:rsidRPr="001136D1">
        <w:rPr>
          <w:rFonts w:asciiTheme="minorBidi" w:hAnsiTheme="minorBidi" w:cstheme="minorBidi"/>
          <w:b/>
          <w:bCs/>
          <w:sz w:val="28"/>
          <w:szCs w:val="28"/>
          <w:vertAlign w:val="superscript"/>
        </w:rPr>
        <w:t>th</w:t>
      </w:r>
      <w:r w:rsidRPr="001136D1">
        <w:rPr>
          <w:rFonts w:asciiTheme="minorBidi" w:hAnsiTheme="minorBidi" w:cstheme="minorBidi"/>
          <w:b/>
          <w:bCs/>
          <w:sz w:val="28"/>
          <w:szCs w:val="28"/>
        </w:rPr>
        <w:t xml:space="preserve"> of Adar – the Fast of Hillel and </w:t>
      </w:r>
      <w:proofErr w:type="spellStart"/>
      <w:r w:rsidRPr="001136D1">
        <w:rPr>
          <w:rFonts w:asciiTheme="minorBidi" w:hAnsiTheme="minorBidi" w:cstheme="minorBidi"/>
          <w:b/>
          <w:bCs/>
          <w:sz w:val="28"/>
          <w:szCs w:val="28"/>
        </w:rPr>
        <w:t>Shammai</w:t>
      </w:r>
      <w:proofErr w:type="spellEnd"/>
    </w:p>
    <w:tbl>
      <w:tblPr>
        <w:tblStyle w:val="TableGrid"/>
        <w:tblW w:w="0" w:type="auto"/>
        <w:tblLook w:val="04A0"/>
      </w:tblPr>
      <w:tblGrid>
        <w:gridCol w:w="6858"/>
        <w:gridCol w:w="2387"/>
      </w:tblGrid>
      <w:tr w:rsidR="00E06DC9" w:rsidRPr="00350DA1" w:rsidTr="00451AFE">
        <w:tc>
          <w:tcPr>
            <w:tcW w:w="9245" w:type="dxa"/>
            <w:gridSpan w:val="2"/>
          </w:tcPr>
          <w:p w:rsidR="00E06DC9" w:rsidRPr="007121B8" w:rsidRDefault="00E06DC9" w:rsidP="00E06DC9">
            <w:pPr>
              <w:bidi w:val="0"/>
              <w:jc w:val="left"/>
              <w:rPr>
                <w:rFonts w:asciiTheme="minorBidi" w:hAnsiTheme="minorBidi" w:cstheme="minorBidi"/>
                <w:b/>
                <w:bCs/>
                <w:sz w:val="28"/>
                <w:szCs w:val="28"/>
                <w:u w:val="single"/>
                <w:lang w:bidi="he-IL"/>
              </w:rPr>
            </w:pPr>
            <w:proofErr w:type="spellStart"/>
            <w:r w:rsidRPr="007121B8">
              <w:rPr>
                <w:rFonts w:asciiTheme="minorBidi" w:hAnsiTheme="minorBidi" w:cstheme="minorBidi"/>
                <w:b/>
                <w:bCs/>
                <w:sz w:val="28"/>
                <w:szCs w:val="28"/>
                <w:u w:val="single"/>
              </w:rPr>
              <w:t>Hilchot</w:t>
            </w:r>
            <w:proofErr w:type="spellEnd"/>
            <w:r w:rsidRPr="007121B8">
              <w:rPr>
                <w:rFonts w:asciiTheme="minorBidi" w:hAnsiTheme="minorBidi" w:cstheme="minorBidi"/>
                <w:b/>
                <w:bCs/>
                <w:sz w:val="28"/>
                <w:szCs w:val="28"/>
                <w:u w:val="single"/>
              </w:rPr>
              <w:t xml:space="preserve"> </w:t>
            </w:r>
            <w:proofErr w:type="spellStart"/>
            <w:r w:rsidRPr="007121B8">
              <w:rPr>
                <w:rFonts w:asciiTheme="minorBidi" w:hAnsiTheme="minorBidi" w:cstheme="minorBidi"/>
                <w:b/>
                <w:bCs/>
                <w:sz w:val="28"/>
                <w:szCs w:val="28"/>
                <w:u w:val="single"/>
              </w:rPr>
              <w:t>Gedolot</w:t>
            </w:r>
            <w:proofErr w:type="spellEnd"/>
            <w:r w:rsidRPr="007121B8">
              <w:rPr>
                <w:rFonts w:asciiTheme="minorBidi" w:hAnsiTheme="minorBidi" w:cstheme="minorBidi"/>
                <w:b/>
                <w:bCs/>
                <w:sz w:val="28"/>
                <w:szCs w:val="28"/>
                <w:u w:val="single"/>
              </w:rPr>
              <w:t xml:space="preserve">, </w:t>
            </w:r>
            <w:r w:rsidRPr="007121B8">
              <w:rPr>
                <w:rFonts w:asciiTheme="minorBidi" w:hAnsiTheme="minorBidi" w:cstheme="minorBidi"/>
                <w:b/>
                <w:bCs/>
                <w:sz w:val="28"/>
                <w:szCs w:val="28"/>
                <w:u w:val="single"/>
                <w:lang w:bidi="he-IL"/>
              </w:rPr>
              <w:t xml:space="preserve">Laws of </w:t>
            </w:r>
            <w:proofErr w:type="spellStart"/>
            <w:r w:rsidRPr="007121B8">
              <w:rPr>
                <w:rFonts w:asciiTheme="minorBidi" w:hAnsiTheme="minorBidi" w:cstheme="minorBidi"/>
                <w:b/>
                <w:bCs/>
                <w:sz w:val="28"/>
                <w:szCs w:val="28"/>
                <w:u w:val="single"/>
                <w:lang w:bidi="he-IL"/>
              </w:rPr>
              <w:t>TishaB’Av</w:t>
            </w:r>
            <w:proofErr w:type="spellEnd"/>
          </w:p>
          <w:p w:rsidR="00E06DC9" w:rsidRPr="00451AFE" w:rsidRDefault="00E06DC9" w:rsidP="00E06DC9">
            <w:pPr>
              <w:bidi w:val="0"/>
              <w:jc w:val="left"/>
              <w:rPr>
                <w:rFonts w:asciiTheme="minorBidi" w:hAnsiTheme="minorBidi" w:cstheme="minorBidi"/>
                <w:sz w:val="20"/>
                <w:szCs w:val="20"/>
              </w:rPr>
            </w:pPr>
            <w:r w:rsidRPr="00451AFE">
              <w:rPr>
                <w:rFonts w:asciiTheme="minorBidi" w:hAnsiTheme="minorBidi" w:cstheme="minorBidi"/>
                <w:sz w:val="20"/>
                <w:szCs w:val="20"/>
              </w:rPr>
              <w:t>(</w:t>
            </w:r>
            <w:hyperlink r:id="rId22" w:history="1">
              <w:r w:rsidRPr="00434EAE">
                <w:rPr>
                  <w:rStyle w:val="Hyperlink"/>
                  <w:rFonts w:asciiTheme="minorBidi" w:hAnsiTheme="minorBidi" w:cstheme="minorBidi"/>
                  <w:sz w:val="20"/>
                  <w:szCs w:val="20"/>
                </w:rPr>
                <w:t xml:space="preserve">Rabbi Shimon </w:t>
              </w:r>
              <w:proofErr w:type="spellStart"/>
              <w:r w:rsidRPr="00434EAE">
                <w:rPr>
                  <w:rStyle w:val="Hyperlink"/>
                  <w:rFonts w:asciiTheme="minorBidi" w:hAnsiTheme="minorBidi" w:cstheme="minorBidi"/>
                  <w:sz w:val="20"/>
                  <w:szCs w:val="20"/>
                </w:rPr>
                <w:t>Kayyara</w:t>
              </w:r>
              <w:proofErr w:type="spellEnd"/>
            </w:hyperlink>
            <w:r w:rsidRPr="00451AFE">
              <w:rPr>
                <w:rFonts w:asciiTheme="minorBidi" w:hAnsiTheme="minorBidi" w:cstheme="minorBidi"/>
                <w:sz w:val="20"/>
                <w:szCs w:val="20"/>
              </w:rPr>
              <w:t>, 9</w:t>
            </w:r>
            <w:r w:rsidRPr="00451AFE">
              <w:rPr>
                <w:rFonts w:asciiTheme="minorBidi" w:hAnsiTheme="minorBidi" w:cstheme="minorBidi"/>
                <w:sz w:val="20"/>
                <w:szCs w:val="20"/>
                <w:vertAlign w:val="superscript"/>
              </w:rPr>
              <w:t>th</w:t>
            </w:r>
            <w:r w:rsidRPr="00451AFE">
              <w:rPr>
                <w:rFonts w:asciiTheme="minorBidi" w:hAnsiTheme="minorBidi" w:cstheme="minorBidi"/>
                <w:sz w:val="20"/>
                <w:szCs w:val="20"/>
              </w:rPr>
              <w:t xml:space="preserve"> Cen. Babylonia) </w:t>
            </w:r>
          </w:p>
          <w:p w:rsidR="00E06DC9" w:rsidRPr="00350DA1" w:rsidRDefault="00E06DC9" w:rsidP="00E06DC9">
            <w:pPr>
              <w:bidi w:val="0"/>
              <w:jc w:val="left"/>
              <w:rPr>
                <w:rFonts w:asciiTheme="minorBidi" w:hAnsiTheme="minorBidi" w:cstheme="minorBidi"/>
                <w:sz w:val="28"/>
                <w:szCs w:val="28"/>
              </w:rPr>
            </w:pPr>
            <w:r w:rsidRPr="00350DA1">
              <w:rPr>
                <w:rFonts w:asciiTheme="minorBidi" w:hAnsiTheme="minorBidi" w:cstheme="minorBidi"/>
                <w:sz w:val="28"/>
                <w:szCs w:val="28"/>
              </w:rPr>
              <w:t>These are the days that one fasts on from the Torah….</w:t>
            </w:r>
          </w:p>
          <w:p w:rsidR="00E06DC9" w:rsidRPr="00E2376C" w:rsidRDefault="00E06DC9" w:rsidP="00E06DC9">
            <w:pPr>
              <w:autoSpaceDE w:val="0"/>
              <w:autoSpaceDN w:val="0"/>
              <w:bidi w:val="0"/>
              <w:adjustRightInd w:val="0"/>
              <w:jc w:val="left"/>
              <w:rPr>
                <w:rFonts w:ascii="Arial" w:hAnsi="Arial" w:cs="Arial"/>
                <w:i/>
                <w:iCs/>
                <w:sz w:val="28"/>
                <w:szCs w:val="28"/>
              </w:rPr>
            </w:pPr>
            <w:r w:rsidRPr="00350DA1">
              <w:rPr>
                <w:rFonts w:asciiTheme="minorBidi" w:hAnsiTheme="minorBidi" w:cstheme="minorBidi"/>
                <w:sz w:val="28"/>
                <w:szCs w:val="28"/>
              </w:rPr>
              <w:t>On the 9</w:t>
            </w:r>
            <w:r w:rsidRPr="00350DA1">
              <w:rPr>
                <w:rFonts w:asciiTheme="minorBidi" w:hAnsiTheme="minorBidi" w:cstheme="minorBidi"/>
                <w:sz w:val="28"/>
                <w:szCs w:val="28"/>
                <w:vertAlign w:val="superscript"/>
              </w:rPr>
              <w:t>th</w:t>
            </w:r>
            <w:r w:rsidRPr="00350DA1">
              <w:rPr>
                <w:rFonts w:asciiTheme="minorBidi" w:hAnsiTheme="minorBidi" w:cstheme="minorBidi"/>
                <w:sz w:val="28"/>
                <w:szCs w:val="28"/>
              </w:rPr>
              <w:t xml:space="preserve"> of the month (Adar), they decreed a fast day because </w:t>
            </w:r>
            <w:proofErr w:type="spellStart"/>
            <w:r w:rsidRPr="00350DA1">
              <w:rPr>
                <w:rFonts w:asciiTheme="minorBidi" w:hAnsiTheme="minorBidi" w:cstheme="minorBidi"/>
                <w:sz w:val="28"/>
                <w:szCs w:val="28"/>
              </w:rPr>
              <w:t>Beit</w:t>
            </w:r>
            <w:proofErr w:type="spellEnd"/>
            <w:r w:rsidRPr="00350DA1">
              <w:rPr>
                <w:rFonts w:asciiTheme="minorBidi" w:hAnsiTheme="minorBidi" w:cstheme="minorBidi"/>
                <w:sz w:val="28"/>
                <w:szCs w:val="28"/>
              </w:rPr>
              <w:t xml:space="preserve"> Hillel and </w:t>
            </w:r>
            <w:proofErr w:type="spellStart"/>
            <w:r w:rsidRPr="00350DA1">
              <w:rPr>
                <w:rFonts w:asciiTheme="minorBidi" w:hAnsiTheme="minorBidi" w:cstheme="minorBidi"/>
                <w:sz w:val="28"/>
                <w:szCs w:val="28"/>
              </w:rPr>
              <w:t>Beit</w:t>
            </w:r>
            <w:proofErr w:type="spellEnd"/>
            <w:r w:rsidRPr="00350DA1">
              <w:rPr>
                <w:rFonts w:asciiTheme="minorBidi" w:hAnsiTheme="minorBidi" w:cstheme="minorBidi"/>
                <w:sz w:val="28"/>
                <w:szCs w:val="28"/>
              </w:rPr>
              <w:t xml:space="preserve"> </w:t>
            </w:r>
            <w:proofErr w:type="spellStart"/>
            <w:r w:rsidRPr="00350DA1">
              <w:rPr>
                <w:rFonts w:asciiTheme="minorBidi" w:hAnsiTheme="minorBidi" w:cstheme="minorBidi"/>
                <w:sz w:val="28"/>
                <w:szCs w:val="28"/>
              </w:rPr>
              <w:t>Shammai</w:t>
            </w:r>
            <w:proofErr w:type="spellEnd"/>
            <w:r w:rsidRPr="00350DA1">
              <w:rPr>
                <w:rFonts w:asciiTheme="minorBidi" w:hAnsiTheme="minorBidi" w:cstheme="minorBidi"/>
                <w:sz w:val="28"/>
                <w:szCs w:val="28"/>
              </w:rPr>
              <w:t xml:space="preserve"> had conflict with each other.</w:t>
            </w:r>
            <w:r w:rsidRPr="009D05BD">
              <w:rPr>
                <w:rFonts w:asciiTheme="minorBidi" w:hAnsiTheme="minorBidi" w:cstheme="minorBidi"/>
                <w:sz w:val="28"/>
                <w:szCs w:val="28"/>
              </w:rPr>
              <w:t xml:space="preserve"> </w:t>
            </w:r>
            <w:r w:rsidRPr="009D05BD">
              <w:rPr>
                <w:rStyle w:val="FootnoteReference"/>
                <w:rFonts w:asciiTheme="minorBidi" w:hAnsiTheme="minorBidi" w:cstheme="minorBidi"/>
                <w:sz w:val="28"/>
                <w:szCs w:val="28"/>
                <w:lang w:bidi="he-IL"/>
              </w:rPr>
              <w:footnoteReference w:id="5"/>
            </w:r>
          </w:p>
        </w:tc>
      </w:tr>
      <w:tr w:rsidR="00E06DC9" w:rsidRPr="00350DA1" w:rsidTr="00451AFE">
        <w:tc>
          <w:tcPr>
            <w:tcW w:w="9245" w:type="dxa"/>
            <w:gridSpan w:val="2"/>
          </w:tcPr>
          <w:p w:rsidR="00E06DC9" w:rsidRPr="007121B8" w:rsidRDefault="00F456BF" w:rsidP="00E06DC9">
            <w:pPr>
              <w:autoSpaceDE w:val="0"/>
              <w:autoSpaceDN w:val="0"/>
              <w:bidi w:val="0"/>
              <w:adjustRightInd w:val="0"/>
              <w:jc w:val="left"/>
              <w:rPr>
                <w:rFonts w:ascii="Arial" w:hAnsi="Arial" w:cs="Arial"/>
                <w:b/>
                <w:bCs/>
                <w:sz w:val="28"/>
                <w:szCs w:val="28"/>
                <w:u w:val="single"/>
              </w:rPr>
            </w:pPr>
            <w:hyperlink r:id="rId23" w:history="1">
              <w:proofErr w:type="spellStart"/>
              <w:r w:rsidR="00E06DC9" w:rsidRPr="00434EAE">
                <w:rPr>
                  <w:rStyle w:val="Hyperlink"/>
                  <w:rFonts w:ascii="Arial" w:hAnsi="Arial" w:cs="Arial"/>
                  <w:b/>
                  <w:bCs/>
                  <w:sz w:val="28"/>
                  <w:szCs w:val="28"/>
                </w:rPr>
                <w:t>Shulchan</w:t>
              </w:r>
              <w:proofErr w:type="spellEnd"/>
              <w:r w:rsidR="00E06DC9" w:rsidRPr="00434EAE">
                <w:rPr>
                  <w:rStyle w:val="Hyperlink"/>
                  <w:rFonts w:ascii="Arial" w:hAnsi="Arial" w:cs="Arial"/>
                  <w:b/>
                  <w:bCs/>
                  <w:sz w:val="28"/>
                  <w:szCs w:val="28"/>
                </w:rPr>
                <w:t xml:space="preserve"> </w:t>
              </w:r>
              <w:proofErr w:type="spellStart"/>
              <w:r w:rsidR="00E06DC9" w:rsidRPr="00434EAE">
                <w:rPr>
                  <w:rStyle w:val="Hyperlink"/>
                  <w:rFonts w:ascii="Arial" w:hAnsi="Arial" w:cs="Arial"/>
                  <w:b/>
                  <w:bCs/>
                  <w:sz w:val="28"/>
                  <w:szCs w:val="28"/>
                </w:rPr>
                <w:t>Aruch</w:t>
              </w:r>
              <w:proofErr w:type="spellEnd"/>
            </w:hyperlink>
            <w:r w:rsidR="00E06DC9" w:rsidRPr="007121B8">
              <w:rPr>
                <w:rFonts w:ascii="Arial" w:hAnsi="Arial" w:cs="Arial"/>
                <w:b/>
                <w:bCs/>
                <w:sz w:val="28"/>
                <w:szCs w:val="28"/>
                <w:u w:val="single"/>
              </w:rPr>
              <w:t>, Laws of Fasts (580)</w:t>
            </w:r>
          </w:p>
          <w:p w:rsidR="00E06DC9" w:rsidRPr="00350DA1" w:rsidRDefault="00E06DC9" w:rsidP="00E06DC9">
            <w:pPr>
              <w:autoSpaceDE w:val="0"/>
              <w:autoSpaceDN w:val="0"/>
              <w:bidi w:val="0"/>
              <w:adjustRightInd w:val="0"/>
              <w:jc w:val="left"/>
              <w:rPr>
                <w:rFonts w:ascii="Arial" w:hAnsi="Arial" w:cs="Arial"/>
                <w:b/>
                <w:bCs/>
                <w:sz w:val="20"/>
                <w:szCs w:val="20"/>
                <w:u w:val="single"/>
              </w:rPr>
            </w:pPr>
            <w:r w:rsidRPr="00350DA1">
              <w:rPr>
                <w:rFonts w:ascii="Arial" w:hAnsi="Arial" w:cs="Arial"/>
                <w:sz w:val="28"/>
                <w:szCs w:val="28"/>
              </w:rPr>
              <w:t>(</w:t>
            </w:r>
            <w:hyperlink r:id="rId24" w:history="1">
              <w:r w:rsidRPr="00434EAE">
                <w:rPr>
                  <w:rStyle w:val="Hyperlink"/>
                  <w:rFonts w:ascii="Arial" w:hAnsi="Arial" w:cs="Arial"/>
                  <w:sz w:val="20"/>
                  <w:szCs w:val="20"/>
                </w:rPr>
                <w:t xml:space="preserve">Rabbi </w:t>
              </w:r>
              <w:proofErr w:type="spellStart"/>
              <w:r w:rsidRPr="00434EAE">
                <w:rPr>
                  <w:rStyle w:val="Hyperlink"/>
                  <w:rFonts w:ascii="Arial" w:hAnsi="Arial" w:cs="Arial"/>
                  <w:sz w:val="20"/>
                  <w:szCs w:val="20"/>
                </w:rPr>
                <w:t>Yosef</w:t>
              </w:r>
              <w:proofErr w:type="spellEnd"/>
              <w:r w:rsidRPr="00434EAE">
                <w:rPr>
                  <w:rStyle w:val="Hyperlink"/>
                  <w:rFonts w:ascii="Arial" w:hAnsi="Arial" w:cs="Arial"/>
                  <w:sz w:val="20"/>
                  <w:szCs w:val="20"/>
                </w:rPr>
                <w:t xml:space="preserve"> </w:t>
              </w:r>
              <w:proofErr w:type="spellStart"/>
              <w:r w:rsidRPr="00434EAE">
                <w:rPr>
                  <w:rStyle w:val="Hyperlink"/>
                  <w:rFonts w:ascii="Arial" w:hAnsi="Arial" w:cs="Arial"/>
                  <w:sz w:val="20"/>
                  <w:szCs w:val="20"/>
                </w:rPr>
                <w:t>Karo</w:t>
              </w:r>
              <w:proofErr w:type="spellEnd"/>
            </w:hyperlink>
            <w:r w:rsidRPr="00350DA1">
              <w:rPr>
                <w:rFonts w:ascii="Arial" w:hAnsi="Arial" w:cs="Arial"/>
                <w:sz w:val="20"/>
                <w:szCs w:val="20"/>
              </w:rPr>
              <w:t>, 1488–1575, Spain/Land of Israel)</w:t>
            </w:r>
          </w:p>
          <w:p w:rsidR="00E06DC9" w:rsidRDefault="00E06DC9" w:rsidP="00E06DC9">
            <w:pPr>
              <w:autoSpaceDE w:val="0"/>
              <w:autoSpaceDN w:val="0"/>
              <w:bidi w:val="0"/>
              <w:adjustRightInd w:val="0"/>
              <w:jc w:val="left"/>
              <w:rPr>
                <w:rFonts w:ascii="Arial" w:hAnsi="Arial" w:cs="Arial"/>
                <w:sz w:val="28"/>
                <w:szCs w:val="28"/>
              </w:rPr>
            </w:pPr>
            <w:r w:rsidRPr="00350DA1">
              <w:rPr>
                <w:rFonts w:ascii="Arial" w:hAnsi="Arial" w:cs="Arial"/>
                <w:sz w:val="28"/>
                <w:szCs w:val="28"/>
              </w:rPr>
              <w:t xml:space="preserve">These are the days that tragedies befell our forefathers and it is worthy to fast on them…. </w:t>
            </w:r>
          </w:p>
          <w:p w:rsidR="00E06DC9" w:rsidRPr="00E2376C" w:rsidRDefault="00E06DC9" w:rsidP="00E06DC9">
            <w:pPr>
              <w:autoSpaceDE w:val="0"/>
              <w:autoSpaceDN w:val="0"/>
              <w:bidi w:val="0"/>
              <w:adjustRightInd w:val="0"/>
              <w:jc w:val="left"/>
              <w:rPr>
                <w:rFonts w:ascii="Arial" w:hAnsi="Arial" w:cs="Arial"/>
                <w:i/>
                <w:iCs/>
                <w:sz w:val="28"/>
                <w:szCs w:val="28"/>
              </w:rPr>
            </w:pPr>
            <w:r w:rsidRPr="00350DA1">
              <w:rPr>
                <w:rFonts w:ascii="Arial" w:hAnsi="Arial" w:cs="Arial"/>
                <w:sz w:val="28"/>
                <w:szCs w:val="28"/>
              </w:rPr>
              <w:t>On the 9</w:t>
            </w:r>
            <w:r w:rsidRPr="00350DA1">
              <w:rPr>
                <w:rFonts w:ascii="Arial" w:hAnsi="Arial" w:cs="Arial"/>
                <w:sz w:val="28"/>
                <w:szCs w:val="28"/>
                <w:vertAlign w:val="superscript"/>
              </w:rPr>
              <w:t>th</w:t>
            </w:r>
            <w:r w:rsidRPr="00350DA1">
              <w:rPr>
                <w:rFonts w:ascii="Arial" w:hAnsi="Arial" w:cs="Arial"/>
                <w:sz w:val="28"/>
                <w:szCs w:val="28"/>
              </w:rPr>
              <w:t xml:space="preserve"> (of Adar) </w:t>
            </w:r>
            <w:proofErr w:type="spellStart"/>
            <w:r w:rsidRPr="00350DA1">
              <w:rPr>
                <w:rFonts w:ascii="Arial" w:hAnsi="Arial" w:cs="Arial"/>
                <w:sz w:val="28"/>
                <w:szCs w:val="28"/>
              </w:rPr>
              <w:t>Beit</w:t>
            </w:r>
            <w:proofErr w:type="spellEnd"/>
            <w:r w:rsidRPr="00350DA1">
              <w:rPr>
                <w:rFonts w:ascii="Arial" w:hAnsi="Arial" w:cs="Arial"/>
                <w:sz w:val="28"/>
                <w:szCs w:val="28"/>
              </w:rPr>
              <w:t xml:space="preserve"> </w:t>
            </w:r>
            <w:proofErr w:type="spellStart"/>
            <w:r w:rsidRPr="00350DA1">
              <w:rPr>
                <w:rFonts w:ascii="Arial" w:hAnsi="Arial" w:cs="Arial"/>
                <w:sz w:val="28"/>
                <w:szCs w:val="28"/>
              </w:rPr>
              <w:t>Shammai</w:t>
            </w:r>
            <w:proofErr w:type="spellEnd"/>
            <w:r w:rsidRPr="00350DA1">
              <w:rPr>
                <w:rFonts w:ascii="Arial" w:hAnsi="Arial" w:cs="Arial"/>
                <w:sz w:val="28"/>
                <w:szCs w:val="28"/>
              </w:rPr>
              <w:t xml:space="preserve"> and Hillel disagreed.</w:t>
            </w:r>
          </w:p>
        </w:tc>
      </w:tr>
      <w:tr w:rsidR="00E2376C" w:rsidRPr="00350DA1" w:rsidTr="00451AFE">
        <w:tc>
          <w:tcPr>
            <w:tcW w:w="9245" w:type="dxa"/>
            <w:gridSpan w:val="2"/>
          </w:tcPr>
          <w:p w:rsidR="00E2376C" w:rsidRPr="00E2376C" w:rsidRDefault="00E2376C" w:rsidP="00C73BDD">
            <w:pPr>
              <w:autoSpaceDE w:val="0"/>
              <w:autoSpaceDN w:val="0"/>
              <w:bidi w:val="0"/>
              <w:adjustRightInd w:val="0"/>
              <w:jc w:val="left"/>
              <w:rPr>
                <w:rFonts w:ascii="Arial" w:hAnsi="Arial" w:cs="Arial"/>
                <w:i/>
                <w:iCs/>
                <w:sz w:val="28"/>
                <w:szCs w:val="28"/>
              </w:rPr>
            </w:pPr>
            <w:r w:rsidRPr="00E2376C">
              <w:rPr>
                <w:rFonts w:ascii="Arial" w:hAnsi="Arial" w:cs="Arial"/>
                <w:i/>
                <w:iCs/>
                <w:sz w:val="28"/>
                <w:szCs w:val="28"/>
              </w:rPr>
              <w:t xml:space="preserve">What was the disagreement amongst the commentaries on the </w:t>
            </w:r>
            <w:proofErr w:type="spellStart"/>
            <w:r w:rsidRPr="00E2376C">
              <w:rPr>
                <w:rFonts w:ascii="Arial" w:hAnsi="Arial" w:cs="Arial"/>
                <w:i/>
                <w:iCs/>
                <w:sz w:val="28"/>
                <w:szCs w:val="28"/>
              </w:rPr>
              <w:t>Shulchan</w:t>
            </w:r>
            <w:proofErr w:type="spellEnd"/>
            <w:r w:rsidRPr="00E2376C">
              <w:rPr>
                <w:rFonts w:ascii="Arial" w:hAnsi="Arial" w:cs="Arial"/>
                <w:i/>
                <w:iCs/>
                <w:sz w:val="28"/>
                <w:szCs w:val="28"/>
              </w:rPr>
              <w:t xml:space="preserve"> </w:t>
            </w:r>
            <w:proofErr w:type="spellStart"/>
            <w:r w:rsidRPr="00E2376C">
              <w:rPr>
                <w:rFonts w:ascii="Arial" w:hAnsi="Arial" w:cs="Arial"/>
                <w:i/>
                <w:iCs/>
                <w:sz w:val="28"/>
                <w:szCs w:val="28"/>
              </w:rPr>
              <w:t>Aruch</w:t>
            </w:r>
            <w:proofErr w:type="spellEnd"/>
            <w:r w:rsidRPr="00E2376C">
              <w:rPr>
                <w:rFonts w:ascii="Arial" w:hAnsi="Arial" w:cs="Arial"/>
                <w:i/>
                <w:iCs/>
                <w:sz w:val="28"/>
                <w:szCs w:val="28"/>
              </w:rPr>
              <w:t xml:space="preserve"> regarding the reason for decreeing the 9</w:t>
            </w:r>
            <w:r w:rsidRPr="00E2376C">
              <w:rPr>
                <w:rFonts w:ascii="Arial" w:hAnsi="Arial" w:cs="Arial"/>
                <w:i/>
                <w:iCs/>
                <w:sz w:val="28"/>
                <w:szCs w:val="28"/>
                <w:vertAlign w:val="superscript"/>
              </w:rPr>
              <w:t>th</w:t>
            </w:r>
            <w:r w:rsidRPr="00E2376C">
              <w:rPr>
                <w:rFonts w:ascii="Arial" w:hAnsi="Arial" w:cs="Arial"/>
                <w:i/>
                <w:iCs/>
                <w:sz w:val="28"/>
                <w:szCs w:val="28"/>
              </w:rPr>
              <w:t xml:space="preserve"> of Adar a fast day? </w:t>
            </w:r>
          </w:p>
        </w:tc>
      </w:tr>
      <w:tr w:rsidR="00C73BDD" w:rsidRPr="00350DA1" w:rsidTr="00C73BDD">
        <w:tc>
          <w:tcPr>
            <w:tcW w:w="6858" w:type="dxa"/>
          </w:tcPr>
          <w:p w:rsidR="00C73BDD" w:rsidRPr="007121B8" w:rsidRDefault="00C73BDD" w:rsidP="00C73BDD">
            <w:pPr>
              <w:bidi w:val="0"/>
              <w:jc w:val="both"/>
              <w:rPr>
                <w:rFonts w:ascii="Arial" w:hAnsi="Arial"/>
                <w:b/>
                <w:bCs/>
                <w:sz w:val="28"/>
                <w:szCs w:val="28"/>
                <w:u w:val="single"/>
              </w:rPr>
            </w:pPr>
            <w:proofErr w:type="spellStart"/>
            <w:r w:rsidRPr="007121B8">
              <w:rPr>
                <w:rFonts w:ascii="Arial" w:hAnsi="Arial"/>
                <w:b/>
                <w:bCs/>
                <w:sz w:val="28"/>
                <w:szCs w:val="28"/>
                <w:u w:val="single"/>
              </w:rPr>
              <w:t>Levush</w:t>
            </w:r>
            <w:proofErr w:type="spellEnd"/>
            <w:r w:rsidRPr="007121B8">
              <w:rPr>
                <w:rFonts w:ascii="Arial" w:hAnsi="Arial"/>
                <w:b/>
                <w:bCs/>
                <w:sz w:val="28"/>
                <w:szCs w:val="28"/>
                <w:u w:val="single"/>
              </w:rPr>
              <w:t xml:space="preserve">, </w:t>
            </w:r>
            <w:hyperlink r:id="rId25" w:history="1">
              <w:proofErr w:type="spellStart"/>
              <w:r w:rsidRPr="00434EAE">
                <w:rPr>
                  <w:rStyle w:val="Hyperlink"/>
                  <w:rFonts w:ascii="Arial" w:hAnsi="Arial"/>
                  <w:b/>
                  <w:bCs/>
                  <w:sz w:val="28"/>
                  <w:szCs w:val="28"/>
                </w:rPr>
                <w:t>Orach</w:t>
              </w:r>
              <w:proofErr w:type="spellEnd"/>
              <w:r w:rsidRPr="00434EAE">
                <w:rPr>
                  <w:rStyle w:val="Hyperlink"/>
                  <w:rFonts w:ascii="Arial" w:hAnsi="Arial"/>
                  <w:b/>
                  <w:bCs/>
                  <w:sz w:val="28"/>
                  <w:szCs w:val="28"/>
                </w:rPr>
                <w:t xml:space="preserve"> </w:t>
              </w:r>
              <w:proofErr w:type="spellStart"/>
              <w:r w:rsidRPr="00434EAE">
                <w:rPr>
                  <w:rStyle w:val="Hyperlink"/>
                  <w:rFonts w:ascii="Arial" w:hAnsi="Arial"/>
                  <w:b/>
                  <w:bCs/>
                  <w:sz w:val="28"/>
                  <w:szCs w:val="28"/>
                </w:rPr>
                <w:t>Chayim</w:t>
              </w:r>
              <w:proofErr w:type="spellEnd"/>
            </w:hyperlink>
            <w:r w:rsidRPr="007121B8">
              <w:rPr>
                <w:rFonts w:ascii="Arial" w:hAnsi="Arial"/>
                <w:b/>
                <w:bCs/>
                <w:sz w:val="28"/>
                <w:szCs w:val="28"/>
                <w:u w:val="single"/>
              </w:rPr>
              <w:t>, 580</w:t>
            </w:r>
          </w:p>
          <w:p w:rsidR="00C73BDD" w:rsidRPr="00350DA1" w:rsidRDefault="00C73BDD" w:rsidP="00C73BDD">
            <w:pPr>
              <w:bidi w:val="0"/>
              <w:jc w:val="left"/>
              <w:rPr>
                <w:rFonts w:ascii="Arial" w:hAnsi="Arial"/>
                <w:sz w:val="20"/>
                <w:szCs w:val="20"/>
              </w:rPr>
            </w:pPr>
            <w:r w:rsidRPr="00350DA1">
              <w:rPr>
                <w:rFonts w:ascii="Arial" w:hAnsi="Arial"/>
                <w:sz w:val="20"/>
                <w:szCs w:val="20"/>
              </w:rPr>
              <w:t>(</w:t>
            </w:r>
            <w:hyperlink r:id="rId26" w:history="1">
              <w:r w:rsidRPr="00434EAE">
                <w:rPr>
                  <w:rStyle w:val="Hyperlink"/>
                  <w:rFonts w:ascii="Arial" w:hAnsi="Arial"/>
                  <w:sz w:val="20"/>
                  <w:szCs w:val="20"/>
                </w:rPr>
                <w:t xml:space="preserve">R. </w:t>
              </w:r>
              <w:proofErr w:type="spellStart"/>
              <w:r w:rsidRPr="00434EAE">
                <w:rPr>
                  <w:rStyle w:val="Hyperlink"/>
                  <w:rFonts w:ascii="Arial" w:hAnsi="Arial"/>
                  <w:sz w:val="20"/>
                  <w:szCs w:val="20"/>
                </w:rPr>
                <w:t>Mordechai</w:t>
              </w:r>
              <w:proofErr w:type="spellEnd"/>
              <w:r w:rsidRPr="00434EAE">
                <w:rPr>
                  <w:rStyle w:val="Hyperlink"/>
                  <w:rFonts w:ascii="Arial" w:hAnsi="Arial"/>
                  <w:sz w:val="20"/>
                  <w:szCs w:val="20"/>
                </w:rPr>
                <w:t xml:space="preserve"> Yaffe</w:t>
              </w:r>
            </w:hyperlink>
            <w:r w:rsidRPr="00350DA1">
              <w:rPr>
                <w:rFonts w:ascii="Arial" w:hAnsi="Arial"/>
                <w:sz w:val="20"/>
                <w:szCs w:val="20"/>
              </w:rPr>
              <w:t xml:space="preserve">,1530-1612, Poland) </w:t>
            </w:r>
          </w:p>
          <w:p w:rsidR="00C73BDD" w:rsidRPr="00350DA1" w:rsidRDefault="00C73BDD" w:rsidP="00C73BDD">
            <w:pPr>
              <w:bidi w:val="0"/>
              <w:jc w:val="left"/>
              <w:rPr>
                <w:rFonts w:asciiTheme="minorBidi" w:hAnsiTheme="minorBidi" w:cstheme="minorBidi"/>
                <w:sz w:val="28"/>
                <w:szCs w:val="28"/>
              </w:rPr>
            </w:pPr>
            <w:r w:rsidRPr="00350DA1">
              <w:rPr>
                <w:rFonts w:ascii="Arial" w:hAnsi="Arial" w:cs="Arial"/>
                <w:sz w:val="28"/>
                <w:szCs w:val="28"/>
              </w:rPr>
              <w:t xml:space="preserve">On the ninth [of Adar], </w:t>
            </w:r>
            <w:proofErr w:type="spellStart"/>
            <w:r w:rsidRPr="00350DA1">
              <w:rPr>
                <w:rFonts w:ascii="Arial" w:hAnsi="Arial" w:cs="Arial"/>
                <w:sz w:val="28"/>
                <w:szCs w:val="28"/>
              </w:rPr>
              <w:t>Beit</w:t>
            </w:r>
            <w:proofErr w:type="spellEnd"/>
            <w:r w:rsidRPr="00350DA1">
              <w:rPr>
                <w:rFonts w:ascii="Arial" w:hAnsi="Arial" w:cs="Arial"/>
                <w:sz w:val="28"/>
                <w:szCs w:val="28"/>
              </w:rPr>
              <w:t xml:space="preserve"> </w:t>
            </w:r>
            <w:proofErr w:type="spellStart"/>
            <w:r w:rsidRPr="00350DA1">
              <w:rPr>
                <w:rFonts w:ascii="Arial" w:hAnsi="Arial" w:cs="Arial"/>
                <w:sz w:val="28"/>
                <w:szCs w:val="28"/>
              </w:rPr>
              <w:t>Shammai</w:t>
            </w:r>
            <w:proofErr w:type="spellEnd"/>
            <w:r w:rsidRPr="00350DA1">
              <w:rPr>
                <w:rFonts w:ascii="Arial" w:hAnsi="Arial" w:cs="Arial"/>
                <w:sz w:val="28"/>
                <w:szCs w:val="28"/>
              </w:rPr>
              <w:t xml:space="preserve"> and </w:t>
            </w:r>
            <w:proofErr w:type="spellStart"/>
            <w:r w:rsidRPr="00350DA1">
              <w:rPr>
                <w:rFonts w:ascii="Arial" w:hAnsi="Arial" w:cs="Arial"/>
                <w:sz w:val="28"/>
                <w:szCs w:val="28"/>
              </w:rPr>
              <w:t>Beit</w:t>
            </w:r>
            <w:proofErr w:type="spellEnd"/>
            <w:r w:rsidRPr="00350DA1">
              <w:rPr>
                <w:rFonts w:ascii="Arial" w:hAnsi="Arial" w:cs="Arial"/>
                <w:sz w:val="28"/>
                <w:szCs w:val="28"/>
              </w:rPr>
              <w:t xml:space="preserve"> Hillel disagreed with one another, and since a </w:t>
            </w:r>
            <w:proofErr w:type="spellStart"/>
            <w:r w:rsidRPr="00350DA1">
              <w:rPr>
                <w:rFonts w:ascii="Arial" w:hAnsi="Arial" w:cs="Arial"/>
                <w:i/>
                <w:iCs/>
                <w:sz w:val="28"/>
                <w:szCs w:val="28"/>
              </w:rPr>
              <w:t>machloket</w:t>
            </w:r>
            <w:proofErr w:type="spellEnd"/>
            <w:r w:rsidRPr="00350DA1">
              <w:rPr>
                <w:rFonts w:ascii="Arial" w:hAnsi="Arial" w:cs="Arial"/>
                <w:i/>
                <w:iCs/>
                <w:sz w:val="28"/>
                <w:szCs w:val="28"/>
              </w:rPr>
              <w:t xml:space="preserve"> </w:t>
            </w:r>
            <w:r w:rsidRPr="00350DA1">
              <w:rPr>
                <w:rFonts w:ascii="Arial" w:hAnsi="Arial" w:cs="Arial"/>
                <w:sz w:val="28"/>
                <w:szCs w:val="28"/>
              </w:rPr>
              <w:t>[disagreement] fell between the scholars of Israel, even though their disagreement was for the sake of heaven, nevertheless the Torah had become, G-d forbid, as if it was two Torahs, this one forbids and this one permits, this one declares a matter impure, and the other declares it pure, and no law is known completely. Behold this is like a tragic day and we fast on it.</w:t>
            </w:r>
          </w:p>
        </w:tc>
        <w:tc>
          <w:tcPr>
            <w:tcW w:w="2387" w:type="dxa"/>
          </w:tcPr>
          <w:p w:rsidR="00C73BDD" w:rsidRPr="007121B8" w:rsidRDefault="00C73BDD" w:rsidP="00C73BDD">
            <w:pPr>
              <w:bidi w:val="0"/>
              <w:jc w:val="left"/>
              <w:rPr>
                <w:rFonts w:ascii="Arial" w:hAnsi="Arial"/>
                <w:b/>
                <w:bCs/>
                <w:sz w:val="28"/>
                <w:szCs w:val="28"/>
                <w:u w:val="single"/>
              </w:rPr>
            </w:pPr>
            <w:proofErr w:type="spellStart"/>
            <w:r w:rsidRPr="007121B8">
              <w:rPr>
                <w:rFonts w:ascii="Arial" w:hAnsi="Arial"/>
                <w:b/>
                <w:bCs/>
                <w:sz w:val="28"/>
                <w:szCs w:val="28"/>
                <w:u w:val="single"/>
              </w:rPr>
              <w:t>Eliyah</w:t>
            </w:r>
            <w:proofErr w:type="spellEnd"/>
            <w:r w:rsidRPr="007121B8">
              <w:rPr>
                <w:rFonts w:ascii="Arial" w:hAnsi="Arial"/>
                <w:b/>
                <w:bCs/>
                <w:sz w:val="28"/>
                <w:szCs w:val="28"/>
                <w:u w:val="single"/>
              </w:rPr>
              <w:t xml:space="preserve"> </w:t>
            </w:r>
            <w:proofErr w:type="spellStart"/>
            <w:r w:rsidRPr="007121B8">
              <w:rPr>
                <w:rFonts w:ascii="Arial" w:hAnsi="Arial"/>
                <w:b/>
                <w:bCs/>
                <w:sz w:val="28"/>
                <w:szCs w:val="28"/>
                <w:u w:val="single"/>
              </w:rPr>
              <w:t>Rabba</w:t>
            </w:r>
            <w:proofErr w:type="spellEnd"/>
            <w:r w:rsidRPr="007121B8">
              <w:rPr>
                <w:rFonts w:ascii="Arial" w:hAnsi="Arial"/>
                <w:b/>
                <w:bCs/>
                <w:sz w:val="28"/>
                <w:szCs w:val="28"/>
                <w:u w:val="single"/>
              </w:rPr>
              <w:t xml:space="preserve">, </w:t>
            </w:r>
            <w:proofErr w:type="spellStart"/>
            <w:r w:rsidRPr="007121B8">
              <w:rPr>
                <w:rFonts w:ascii="Arial" w:hAnsi="Arial"/>
                <w:b/>
                <w:bCs/>
                <w:sz w:val="28"/>
                <w:szCs w:val="28"/>
                <w:u w:val="single"/>
              </w:rPr>
              <w:t>Orach</w:t>
            </w:r>
            <w:proofErr w:type="spellEnd"/>
            <w:r w:rsidRPr="007121B8">
              <w:rPr>
                <w:rFonts w:ascii="Arial" w:hAnsi="Arial"/>
                <w:b/>
                <w:bCs/>
                <w:sz w:val="28"/>
                <w:szCs w:val="28"/>
                <w:u w:val="single"/>
              </w:rPr>
              <w:t xml:space="preserve"> </w:t>
            </w:r>
            <w:proofErr w:type="spellStart"/>
            <w:r w:rsidRPr="007121B8">
              <w:rPr>
                <w:rFonts w:ascii="Arial" w:hAnsi="Arial"/>
                <w:b/>
                <w:bCs/>
                <w:sz w:val="28"/>
                <w:szCs w:val="28"/>
                <w:u w:val="single"/>
              </w:rPr>
              <w:t>Chayim</w:t>
            </w:r>
            <w:proofErr w:type="spellEnd"/>
            <w:r w:rsidRPr="007121B8">
              <w:rPr>
                <w:rFonts w:ascii="Arial" w:hAnsi="Arial"/>
                <w:b/>
                <w:bCs/>
                <w:sz w:val="28"/>
                <w:szCs w:val="28"/>
                <w:u w:val="single"/>
              </w:rPr>
              <w:t xml:space="preserve"> 580:7 </w:t>
            </w:r>
          </w:p>
          <w:p w:rsidR="00C73BDD" w:rsidRPr="00350DA1" w:rsidRDefault="00C73BDD" w:rsidP="00C73BDD">
            <w:pPr>
              <w:bidi w:val="0"/>
              <w:jc w:val="left"/>
              <w:rPr>
                <w:rFonts w:ascii="Arial" w:hAnsi="Arial"/>
                <w:sz w:val="20"/>
                <w:szCs w:val="20"/>
              </w:rPr>
            </w:pPr>
            <w:r w:rsidRPr="00350DA1">
              <w:rPr>
                <w:rFonts w:ascii="Arial" w:hAnsi="Arial"/>
                <w:sz w:val="28"/>
                <w:szCs w:val="28"/>
              </w:rPr>
              <w:t>(</w:t>
            </w:r>
            <w:hyperlink r:id="rId27" w:history="1">
              <w:r w:rsidRPr="003D777E">
                <w:rPr>
                  <w:rStyle w:val="Hyperlink"/>
                  <w:rFonts w:ascii="Arial" w:hAnsi="Arial"/>
                  <w:sz w:val="20"/>
                  <w:szCs w:val="20"/>
                </w:rPr>
                <w:t xml:space="preserve">Rabbi </w:t>
              </w:r>
              <w:proofErr w:type="spellStart"/>
              <w:r w:rsidRPr="003D777E">
                <w:rPr>
                  <w:rStyle w:val="Hyperlink"/>
                  <w:rFonts w:ascii="Arial" w:hAnsi="Arial"/>
                  <w:sz w:val="20"/>
                  <w:szCs w:val="20"/>
                </w:rPr>
                <w:t>Eliyahu</w:t>
              </w:r>
              <w:proofErr w:type="spellEnd"/>
              <w:r w:rsidRPr="003D777E">
                <w:rPr>
                  <w:rStyle w:val="Hyperlink"/>
                  <w:rFonts w:ascii="Arial" w:hAnsi="Arial"/>
                  <w:sz w:val="20"/>
                  <w:szCs w:val="20"/>
                </w:rPr>
                <w:t xml:space="preserve"> Shapiro</w:t>
              </w:r>
            </w:hyperlink>
            <w:r w:rsidRPr="00350DA1">
              <w:rPr>
                <w:rFonts w:ascii="Arial" w:hAnsi="Arial"/>
                <w:sz w:val="20"/>
                <w:szCs w:val="20"/>
              </w:rPr>
              <w:t xml:space="preserve"> (1660-1712, Prague)</w:t>
            </w:r>
          </w:p>
          <w:p w:rsidR="00C73BDD" w:rsidRPr="00350DA1" w:rsidRDefault="00C73BDD" w:rsidP="00C73BDD">
            <w:pPr>
              <w:bidi w:val="0"/>
              <w:jc w:val="left"/>
              <w:rPr>
                <w:rFonts w:asciiTheme="minorBidi" w:hAnsiTheme="minorBidi" w:cstheme="minorBidi"/>
                <w:sz w:val="28"/>
                <w:szCs w:val="28"/>
              </w:rPr>
            </w:pPr>
            <w:r w:rsidRPr="00350DA1">
              <w:rPr>
                <w:rFonts w:ascii="Arial" w:hAnsi="Arial"/>
                <w:sz w:val="28"/>
                <w:szCs w:val="28"/>
              </w:rPr>
              <w:t>"On the (9th) of Adar they disagreed: And three thousand of the students died."</w:t>
            </w:r>
          </w:p>
        </w:tc>
      </w:tr>
      <w:tr w:rsidR="00DF5CCD" w:rsidRPr="00350DA1" w:rsidTr="00DF5CCD">
        <w:tc>
          <w:tcPr>
            <w:tcW w:w="9245" w:type="dxa"/>
            <w:gridSpan w:val="2"/>
          </w:tcPr>
          <w:p w:rsidR="00DF5CCD" w:rsidRPr="00350DA1" w:rsidRDefault="00DF5CCD" w:rsidP="00DF5CCD">
            <w:pPr>
              <w:autoSpaceDE w:val="0"/>
              <w:autoSpaceDN w:val="0"/>
              <w:bidi w:val="0"/>
              <w:adjustRightInd w:val="0"/>
              <w:jc w:val="left"/>
              <w:rPr>
                <w:rFonts w:ascii="Arial" w:hAnsi="Arial" w:cs="Arial"/>
                <w:b/>
                <w:bCs/>
                <w:sz w:val="20"/>
                <w:szCs w:val="20"/>
                <w:u w:val="single"/>
              </w:rPr>
            </w:pPr>
            <w:proofErr w:type="spellStart"/>
            <w:r>
              <w:rPr>
                <w:rFonts w:ascii="Arial" w:hAnsi="Arial"/>
                <w:b/>
                <w:bCs/>
                <w:sz w:val="28"/>
                <w:szCs w:val="28"/>
                <w:u w:val="single"/>
              </w:rPr>
              <w:t>Beit</w:t>
            </w:r>
            <w:proofErr w:type="spellEnd"/>
            <w:r>
              <w:rPr>
                <w:rFonts w:ascii="Arial" w:hAnsi="Arial"/>
                <w:b/>
                <w:bCs/>
                <w:sz w:val="28"/>
                <w:szCs w:val="28"/>
                <w:u w:val="single"/>
              </w:rPr>
              <w:t xml:space="preserve"> </w:t>
            </w:r>
            <w:proofErr w:type="spellStart"/>
            <w:r>
              <w:rPr>
                <w:rFonts w:ascii="Arial" w:hAnsi="Arial"/>
                <w:b/>
                <w:bCs/>
                <w:sz w:val="28"/>
                <w:szCs w:val="28"/>
                <w:u w:val="single"/>
              </w:rPr>
              <w:t>Yosef</w:t>
            </w:r>
            <w:proofErr w:type="spellEnd"/>
            <w:r>
              <w:rPr>
                <w:rFonts w:ascii="Arial" w:hAnsi="Arial"/>
                <w:b/>
                <w:bCs/>
                <w:sz w:val="28"/>
                <w:szCs w:val="28"/>
                <w:u w:val="single"/>
              </w:rPr>
              <w:t xml:space="preserve">, 580 </w:t>
            </w:r>
            <w:r w:rsidRPr="00350DA1">
              <w:rPr>
                <w:rFonts w:ascii="Arial" w:hAnsi="Arial" w:cs="Arial"/>
                <w:sz w:val="28"/>
                <w:szCs w:val="28"/>
              </w:rPr>
              <w:t>(</w:t>
            </w:r>
            <w:hyperlink r:id="rId28" w:history="1">
              <w:r w:rsidRPr="00434EAE">
                <w:rPr>
                  <w:rStyle w:val="Hyperlink"/>
                  <w:rFonts w:ascii="Arial" w:hAnsi="Arial" w:cs="Arial"/>
                  <w:sz w:val="20"/>
                  <w:szCs w:val="20"/>
                </w:rPr>
                <w:t xml:space="preserve">Rabbi </w:t>
              </w:r>
              <w:proofErr w:type="spellStart"/>
              <w:r w:rsidRPr="00434EAE">
                <w:rPr>
                  <w:rStyle w:val="Hyperlink"/>
                  <w:rFonts w:ascii="Arial" w:hAnsi="Arial" w:cs="Arial"/>
                  <w:sz w:val="20"/>
                  <w:szCs w:val="20"/>
                </w:rPr>
                <w:t>Yosef</w:t>
              </w:r>
              <w:proofErr w:type="spellEnd"/>
              <w:r w:rsidRPr="00434EAE">
                <w:rPr>
                  <w:rStyle w:val="Hyperlink"/>
                  <w:rFonts w:ascii="Arial" w:hAnsi="Arial" w:cs="Arial"/>
                  <w:sz w:val="20"/>
                  <w:szCs w:val="20"/>
                </w:rPr>
                <w:t xml:space="preserve"> </w:t>
              </w:r>
              <w:proofErr w:type="spellStart"/>
              <w:r w:rsidRPr="00434EAE">
                <w:rPr>
                  <w:rStyle w:val="Hyperlink"/>
                  <w:rFonts w:ascii="Arial" w:hAnsi="Arial" w:cs="Arial"/>
                  <w:sz w:val="20"/>
                  <w:szCs w:val="20"/>
                </w:rPr>
                <w:t>Karo</w:t>
              </w:r>
              <w:proofErr w:type="spellEnd"/>
            </w:hyperlink>
            <w:r w:rsidRPr="00350DA1">
              <w:rPr>
                <w:rFonts w:ascii="Arial" w:hAnsi="Arial" w:cs="Arial"/>
                <w:sz w:val="20"/>
                <w:szCs w:val="20"/>
              </w:rPr>
              <w:t>, 1488–1575, Spain/Land of Israel)</w:t>
            </w:r>
          </w:p>
          <w:p w:rsidR="00DF5CCD" w:rsidRPr="00DF5CCD" w:rsidRDefault="00DF5CCD" w:rsidP="00DF5CCD">
            <w:pPr>
              <w:bidi w:val="0"/>
              <w:jc w:val="left"/>
              <w:rPr>
                <w:rFonts w:ascii="Arial" w:hAnsi="Arial"/>
                <w:sz w:val="28"/>
                <w:szCs w:val="28"/>
              </w:rPr>
            </w:pPr>
            <w:r w:rsidRPr="00DF5CCD">
              <w:rPr>
                <w:rFonts w:ascii="Arial" w:hAnsi="Arial"/>
                <w:sz w:val="28"/>
                <w:szCs w:val="28"/>
              </w:rPr>
              <w:t xml:space="preserve">All of the fast days mentioned in this section…. I have never seen or heard of anyone who had the custom of fasting on them. </w:t>
            </w:r>
          </w:p>
        </w:tc>
      </w:tr>
    </w:tbl>
    <w:p w:rsidR="009D05BD" w:rsidRDefault="009D05BD" w:rsidP="009D05BD">
      <w:pPr>
        <w:bidi w:val="0"/>
        <w:spacing w:after="0" w:line="240" w:lineRule="auto"/>
        <w:jc w:val="left"/>
        <w:rPr>
          <w:rFonts w:asciiTheme="minorBidi" w:hAnsiTheme="minorBidi" w:cstheme="minorBidi"/>
          <w:i/>
          <w:iCs/>
          <w:sz w:val="28"/>
          <w:szCs w:val="28"/>
        </w:rPr>
      </w:pPr>
    </w:p>
    <w:p w:rsidR="009D05BD" w:rsidRDefault="009D05BD">
      <w:pPr>
        <w:suppressAutoHyphens w:val="0"/>
        <w:bidi w:val="0"/>
        <w:jc w:val="left"/>
        <w:rPr>
          <w:rFonts w:asciiTheme="minorBidi" w:hAnsiTheme="minorBidi" w:cstheme="minorBidi"/>
          <w:i/>
          <w:iCs/>
          <w:sz w:val="28"/>
          <w:szCs w:val="28"/>
        </w:rPr>
      </w:pPr>
      <w:r>
        <w:rPr>
          <w:rFonts w:asciiTheme="minorBidi" w:hAnsiTheme="minorBidi" w:cstheme="minorBidi"/>
          <w:i/>
          <w:iCs/>
          <w:sz w:val="28"/>
          <w:szCs w:val="28"/>
        </w:rPr>
        <w:br w:type="page"/>
      </w:r>
    </w:p>
    <w:p w:rsidR="009D05BD" w:rsidRDefault="009D05BD" w:rsidP="009D05BD">
      <w:pPr>
        <w:bidi w:val="0"/>
        <w:spacing w:after="0" w:line="240" w:lineRule="auto"/>
        <w:jc w:val="left"/>
        <w:rPr>
          <w:rFonts w:asciiTheme="minorBidi" w:hAnsiTheme="minorBidi" w:cstheme="minorBidi"/>
          <w:i/>
          <w:iCs/>
          <w:sz w:val="28"/>
          <w:szCs w:val="28"/>
          <w:rtl/>
        </w:rPr>
      </w:pPr>
    </w:p>
    <w:tbl>
      <w:tblPr>
        <w:tblStyle w:val="TableGrid"/>
        <w:bidiVisual/>
        <w:tblW w:w="0" w:type="auto"/>
        <w:tblLook w:val="04A0"/>
      </w:tblPr>
      <w:tblGrid>
        <w:gridCol w:w="6617"/>
        <w:gridCol w:w="2628"/>
      </w:tblGrid>
      <w:tr w:rsidR="00E06DC9" w:rsidTr="00E06DC9">
        <w:tc>
          <w:tcPr>
            <w:tcW w:w="9245" w:type="dxa"/>
            <w:gridSpan w:val="2"/>
          </w:tcPr>
          <w:p w:rsidR="00E06DC9" w:rsidRPr="007121B8" w:rsidRDefault="00E06DC9" w:rsidP="00384342">
            <w:pPr>
              <w:jc w:val="both"/>
              <w:rPr>
                <w:rFonts w:asciiTheme="minorBidi" w:eastAsiaTheme="minorHAnsi" w:hAnsiTheme="minorBidi" w:cstheme="minorBidi"/>
                <w:sz w:val="20"/>
                <w:szCs w:val="20"/>
                <w:u w:val="single"/>
                <w:rtl/>
                <w:lang w:eastAsia="en-US"/>
              </w:rPr>
            </w:pPr>
            <w:r w:rsidRPr="007121B8">
              <w:rPr>
                <w:rFonts w:asciiTheme="minorBidi" w:eastAsiaTheme="minorHAnsi" w:hAnsiTheme="minorBidi" w:cstheme="minorBidi" w:hint="cs"/>
                <w:b/>
                <w:bCs/>
                <w:sz w:val="28"/>
                <w:szCs w:val="28"/>
                <w:u w:val="single"/>
                <w:rtl/>
                <w:lang w:eastAsia="en-US" w:bidi="he-IL"/>
              </w:rPr>
              <w:t>הלכות גדולות</w:t>
            </w:r>
            <w:r w:rsidRPr="007121B8">
              <w:rPr>
                <w:rFonts w:asciiTheme="minorBidi" w:eastAsiaTheme="minorHAnsi" w:hAnsiTheme="minorBidi" w:cstheme="minorBidi" w:hint="cs"/>
                <w:b/>
                <w:bCs/>
                <w:sz w:val="28"/>
                <w:szCs w:val="28"/>
                <w:u w:val="single"/>
                <w:rtl/>
                <w:lang w:eastAsia="en-US"/>
              </w:rPr>
              <w:t xml:space="preserve">, </w:t>
            </w:r>
            <w:r w:rsidRPr="007121B8">
              <w:rPr>
                <w:rFonts w:asciiTheme="minorBidi" w:eastAsiaTheme="minorHAnsi" w:hAnsiTheme="minorBidi" w:cstheme="minorBidi" w:hint="cs"/>
                <w:b/>
                <w:bCs/>
                <w:sz w:val="28"/>
                <w:szCs w:val="28"/>
                <w:u w:val="single"/>
                <w:rtl/>
                <w:lang w:eastAsia="en-US" w:bidi="he-IL"/>
              </w:rPr>
              <w:t xml:space="preserve">הלכות תשעה באב </w:t>
            </w:r>
            <w:r w:rsidRPr="007121B8">
              <w:rPr>
                <w:rFonts w:asciiTheme="minorBidi" w:eastAsiaTheme="minorHAnsi" w:hAnsiTheme="minorBidi" w:cstheme="minorBidi" w:hint="cs"/>
                <w:sz w:val="20"/>
                <w:szCs w:val="20"/>
                <w:u w:val="single"/>
                <w:rtl/>
                <w:lang w:eastAsia="en-US"/>
              </w:rPr>
              <w:t>(</w:t>
            </w:r>
            <w:r w:rsidRPr="007121B8">
              <w:rPr>
                <w:rFonts w:asciiTheme="minorBidi" w:eastAsiaTheme="minorHAnsi" w:hAnsiTheme="minorBidi" w:cstheme="minorBidi" w:hint="cs"/>
                <w:sz w:val="20"/>
                <w:szCs w:val="20"/>
                <w:u w:val="single"/>
                <w:rtl/>
                <w:lang w:eastAsia="en-US" w:bidi="he-IL"/>
              </w:rPr>
              <w:t>ר</w:t>
            </w:r>
            <w:r w:rsidRPr="007121B8">
              <w:rPr>
                <w:rFonts w:asciiTheme="minorBidi" w:eastAsiaTheme="minorHAnsi" w:hAnsiTheme="minorBidi" w:cstheme="minorBidi" w:hint="cs"/>
                <w:sz w:val="20"/>
                <w:szCs w:val="20"/>
                <w:u w:val="single"/>
                <w:rtl/>
                <w:lang w:eastAsia="en-US"/>
              </w:rPr>
              <w:t xml:space="preserve">' </w:t>
            </w:r>
            <w:r w:rsidRPr="007121B8">
              <w:rPr>
                <w:rFonts w:asciiTheme="minorBidi" w:eastAsiaTheme="minorHAnsi" w:hAnsiTheme="minorBidi" w:cstheme="minorBidi" w:hint="cs"/>
                <w:sz w:val="20"/>
                <w:szCs w:val="20"/>
                <w:u w:val="single"/>
                <w:rtl/>
                <w:lang w:eastAsia="en-US" w:bidi="he-IL"/>
              </w:rPr>
              <w:t>שמעון קיירא</w:t>
            </w:r>
            <w:r w:rsidRPr="007121B8">
              <w:rPr>
                <w:rFonts w:asciiTheme="minorBidi" w:eastAsiaTheme="minorHAnsi" w:hAnsiTheme="minorBidi" w:cstheme="minorBidi" w:hint="cs"/>
                <w:sz w:val="20"/>
                <w:szCs w:val="20"/>
                <w:u w:val="single"/>
                <w:rtl/>
                <w:lang w:eastAsia="en-US"/>
              </w:rPr>
              <w:t xml:space="preserve">, </w:t>
            </w:r>
            <w:r w:rsidRPr="007121B8">
              <w:rPr>
                <w:rFonts w:asciiTheme="minorBidi" w:eastAsiaTheme="minorHAnsi" w:hAnsiTheme="minorBidi" w:cstheme="minorBidi" w:hint="cs"/>
                <w:sz w:val="20"/>
                <w:szCs w:val="20"/>
                <w:u w:val="single"/>
                <w:rtl/>
                <w:lang w:eastAsia="en-US" w:bidi="he-IL"/>
              </w:rPr>
              <w:t xml:space="preserve">מאה </w:t>
            </w:r>
            <w:r w:rsidRPr="007121B8">
              <w:rPr>
                <w:rFonts w:asciiTheme="minorBidi" w:eastAsiaTheme="minorHAnsi" w:hAnsiTheme="minorBidi" w:cstheme="minorBidi" w:hint="cs"/>
                <w:sz w:val="20"/>
                <w:szCs w:val="20"/>
                <w:u w:val="single"/>
                <w:rtl/>
                <w:lang w:eastAsia="en-US"/>
              </w:rPr>
              <w:t xml:space="preserve">9, </w:t>
            </w:r>
            <w:r w:rsidRPr="007121B8">
              <w:rPr>
                <w:rFonts w:asciiTheme="minorBidi" w:eastAsiaTheme="minorHAnsi" w:hAnsiTheme="minorBidi" w:cstheme="minorBidi" w:hint="cs"/>
                <w:sz w:val="20"/>
                <w:szCs w:val="20"/>
                <w:u w:val="single"/>
                <w:rtl/>
                <w:lang w:eastAsia="en-US" w:bidi="he-IL"/>
              </w:rPr>
              <w:t>בבל</w:t>
            </w:r>
            <w:r w:rsidRPr="007121B8">
              <w:rPr>
                <w:rFonts w:asciiTheme="minorBidi" w:eastAsiaTheme="minorHAnsi" w:hAnsiTheme="minorBidi" w:cstheme="minorBidi" w:hint="cs"/>
                <w:sz w:val="20"/>
                <w:szCs w:val="20"/>
                <w:u w:val="single"/>
                <w:rtl/>
                <w:lang w:eastAsia="en-US"/>
              </w:rPr>
              <w:t>)</w:t>
            </w:r>
            <w:r w:rsidRPr="007121B8">
              <w:rPr>
                <w:rStyle w:val="FootnoteReference"/>
                <w:rFonts w:asciiTheme="minorBidi" w:eastAsiaTheme="minorHAnsi" w:hAnsiTheme="minorBidi" w:cstheme="minorBidi"/>
                <w:sz w:val="20"/>
                <w:szCs w:val="20"/>
                <w:u w:val="single"/>
                <w:rtl/>
                <w:lang w:eastAsia="en-US"/>
              </w:rPr>
              <w:footnoteReference w:id="6"/>
            </w:r>
            <w:r w:rsidRPr="007121B8">
              <w:rPr>
                <w:rFonts w:asciiTheme="minorBidi" w:eastAsiaTheme="minorHAnsi" w:hAnsiTheme="minorBidi" w:cstheme="minorBidi" w:hint="cs"/>
                <w:sz w:val="20"/>
                <w:szCs w:val="20"/>
                <w:u w:val="single"/>
                <w:rtl/>
                <w:lang w:eastAsia="en-US"/>
              </w:rPr>
              <w:t xml:space="preserve"> </w:t>
            </w:r>
          </w:p>
          <w:p w:rsidR="00E06DC9" w:rsidRDefault="00E06DC9" w:rsidP="009D05BD">
            <w:pPr>
              <w:jc w:val="both"/>
              <w:rPr>
                <w:rFonts w:asciiTheme="minorBidi" w:eastAsiaTheme="minorHAnsi" w:hAnsiTheme="minorBidi" w:cstheme="minorBidi"/>
                <w:sz w:val="28"/>
                <w:szCs w:val="28"/>
                <w:rtl/>
                <w:lang w:eastAsia="en-US" w:bidi="he-IL"/>
              </w:rPr>
            </w:pPr>
            <w:r>
              <w:rPr>
                <w:rFonts w:asciiTheme="minorBidi" w:eastAsiaTheme="minorHAnsi" w:hAnsiTheme="minorBidi" w:cstheme="minorBidi" w:hint="cs"/>
                <w:sz w:val="28"/>
                <w:szCs w:val="28"/>
                <w:rtl/>
                <w:lang w:eastAsia="en-US" w:bidi="he-IL"/>
              </w:rPr>
              <w:t>אילו ימים שמתענין בהם מן התורה</w:t>
            </w:r>
            <w:r>
              <w:rPr>
                <w:rFonts w:asciiTheme="minorBidi" w:eastAsiaTheme="minorHAnsi" w:hAnsiTheme="minorBidi" w:cstheme="minorBidi" w:hint="cs"/>
                <w:sz w:val="28"/>
                <w:szCs w:val="28"/>
                <w:rtl/>
                <w:lang w:eastAsia="en-US"/>
              </w:rPr>
              <w:t>....</w:t>
            </w:r>
          </w:p>
          <w:p w:rsidR="00E06DC9" w:rsidRDefault="00E06DC9" w:rsidP="009D05BD">
            <w:pPr>
              <w:jc w:val="both"/>
              <w:rPr>
                <w:rFonts w:asciiTheme="minorBidi" w:eastAsiaTheme="minorHAnsi" w:hAnsiTheme="minorBidi" w:cstheme="minorBidi"/>
                <w:sz w:val="28"/>
                <w:szCs w:val="28"/>
                <w:u w:val="single"/>
                <w:rtl/>
                <w:lang w:eastAsia="en-US"/>
              </w:rPr>
            </w:pPr>
            <w:r w:rsidRPr="004338BC">
              <w:rPr>
                <w:rFonts w:asciiTheme="minorBidi" w:eastAsiaTheme="minorHAnsi" w:hAnsiTheme="minorBidi" w:cstheme="minorBidi"/>
                <w:sz w:val="28"/>
                <w:szCs w:val="28"/>
                <w:rtl/>
                <w:lang w:eastAsia="en-US" w:bidi="he-IL"/>
              </w:rPr>
              <w:t xml:space="preserve">בתשעה בו </w:t>
            </w:r>
            <w:r w:rsidRPr="004338BC">
              <w:rPr>
                <w:rFonts w:asciiTheme="minorBidi" w:eastAsiaTheme="minorHAnsi" w:hAnsiTheme="minorBidi" w:cstheme="minorBidi"/>
                <w:sz w:val="28"/>
                <w:szCs w:val="28"/>
                <w:rtl/>
                <w:lang w:eastAsia="en-US"/>
              </w:rPr>
              <w:t>(</w:t>
            </w:r>
            <w:r w:rsidRPr="004338BC">
              <w:rPr>
                <w:rFonts w:asciiTheme="minorBidi" w:eastAsiaTheme="minorHAnsi" w:hAnsiTheme="minorBidi" w:cstheme="minorBidi"/>
                <w:sz w:val="28"/>
                <w:szCs w:val="28"/>
                <w:rtl/>
                <w:lang w:eastAsia="en-US" w:bidi="he-IL"/>
              </w:rPr>
              <w:t>אדר</w:t>
            </w:r>
            <w:r w:rsidRPr="004338BC">
              <w:rPr>
                <w:rFonts w:asciiTheme="minorBidi" w:eastAsiaTheme="minorHAnsi" w:hAnsiTheme="minorBidi" w:cstheme="minorBidi"/>
                <w:sz w:val="28"/>
                <w:szCs w:val="28"/>
                <w:rtl/>
                <w:lang w:eastAsia="en-US"/>
              </w:rPr>
              <w:t xml:space="preserve">) </w:t>
            </w:r>
            <w:r w:rsidRPr="004338BC">
              <w:rPr>
                <w:rFonts w:asciiTheme="minorBidi" w:eastAsiaTheme="minorHAnsi" w:hAnsiTheme="minorBidi" w:cstheme="minorBidi"/>
                <w:sz w:val="28"/>
                <w:szCs w:val="28"/>
                <w:rtl/>
                <w:lang w:eastAsia="en-US" w:bidi="he-IL"/>
              </w:rPr>
              <w:t>גזרו</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תענית</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על</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שנחלקו</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בית</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שמאי</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ובית</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הילל</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זה</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עם</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זה</w:t>
            </w:r>
            <w:r>
              <w:rPr>
                <w:rFonts w:asciiTheme="minorBidi" w:eastAsiaTheme="minorHAnsi" w:hAnsiTheme="minorBidi" w:cstheme="minorBidi" w:hint="cs"/>
                <w:sz w:val="28"/>
                <w:szCs w:val="28"/>
                <w:rtl/>
                <w:lang w:eastAsia="en-US"/>
              </w:rPr>
              <w:t>.</w:t>
            </w:r>
            <w:r>
              <w:rPr>
                <w:rStyle w:val="FootnoteReference"/>
                <w:rFonts w:asciiTheme="minorBidi" w:eastAsiaTheme="minorHAnsi" w:hAnsiTheme="minorBidi" w:cstheme="minorBidi"/>
                <w:sz w:val="28"/>
                <w:szCs w:val="28"/>
                <w:rtl/>
                <w:lang w:eastAsia="en-US"/>
              </w:rPr>
              <w:footnoteReference w:id="7"/>
            </w:r>
            <w:r>
              <w:rPr>
                <w:rFonts w:asciiTheme="minorBidi" w:eastAsiaTheme="minorHAnsi" w:hAnsiTheme="minorBidi" w:cstheme="minorBidi" w:hint="cs"/>
                <w:sz w:val="28"/>
                <w:szCs w:val="28"/>
                <w:rtl/>
                <w:lang w:eastAsia="en-US"/>
              </w:rPr>
              <w:t xml:space="preserve"> </w:t>
            </w:r>
          </w:p>
        </w:tc>
      </w:tr>
      <w:tr w:rsidR="00E06DC9" w:rsidRPr="00D57587" w:rsidTr="009D05BD">
        <w:tc>
          <w:tcPr>
            <w:tcW w:w="9245" w:type="dxa"/>
            <w:gridSpan w:val="2"/>
          </w:tcPr>
          <w:p w:rsidR="00E06DC9" w:rsidRPr="007121B8" w:rsidRDefault="00E06DC9" w:rsidP="00E06DC9">
            <w:pPr>
              <w:jc w:val="both"/>
              <w:rPr>
                <w:rFonts w:asciiTheme="minorBidi" w:eastAsia="Times New Roman" w:hAnsiTheme="minorBidi" w:cstheme="minorBidi"/>
                <w:sz w:val="20"/>
                <w:szCs w:val="20"/>
                <w:u w:val="single"/>
                <w:rtl/>
                <w:lang w:bidi="he-IL"/>
              </w:rPr>
            </w:pPr>
            <w:r w:rsidRPr="007121B8">
              <w:rPr>
                <w:rFonts w:asciiTheme="minorBidi" w:eastAsia="Times New Roman" w:hAnsiTheme="minorBidi" w:cstheme="minorBidi" w:hint="cs"/>
                <w:b/>
                <w:bCs/>
                <w:sz w:val="28"/>
                <w:szCs w:val="28"/>
                <w:u w:val="single"/>
                <w:rtl/>
                <w:lang w:bidi="he-IL"/>
              </w:rPr>
              <w:t>שולחן ערוך אורח חיים הלכות</w:t>
            </w:r>
            <w:r w:rsidRPr="007121B8">
              <w:rPr>
                <w:rFonts w:asciiTheme="minorBidi" w:eastAsia="Times New Roman" w:hAnsiTheme="minorBidi" w:cstheme="minorBidi" w:hint="cs"/>
                <w:b/>
                <w:bCs/>
                <w:sz w:val="28"/>
                <w:szCs w:val="28"/>
                <w:u w:val="single"/>
                <w:rtl/>
              </w:rPr>
              <w:t xml:space="preserve"> </w:t>
            </w:r>
            <w:r w:rsidRPr="007121B8">
              <w:rPr>
                <w:rFonts w:asciiTheme="minorBidi" w:eastAsia="Times New Roman" w:hAnsiTheme="minorBidi" w:cstheme="minorBidi" w:hint="cs"/>
                <w:b/>
                <w:bCs/>
                <w:sz w:val="28"/>
                <w:szCs w:val="28"/>
                <w:u w:val="single"/>
                <w:rtl/>
                <w:lang w:bidi="he-IL"/>
              </w:rPr>
              <w:t xml:space="preserve">תענית תקפ </w:t>
            </w:r>
            <w:r w:rsidRPr="007121B8">
              <w:rPr>
                <w:rFonts w:asciiTheme="minorBidi" w:eastAsia="Times New Roman" w:hAnsiTheme="minorBidi" w:cstheme="minorBidi" w:hint="cs"/>
                <w:sz w:val="20"/>
                <w:szCs w:val="20"/>
                <w:u w:val="single"/>
                <w:rtl/>
                <w:lang w:bidi="he-IL"/>
              </w:rPr>
              <w:t xml:space="preserve">(ר' יוסף קארו, 1428, ספרד </w:t>
            </w:r>
            <w:r w:rsidRPr="007121B8">
              <w:rPr>
                <w:rFonts w:asciiTheme="minorBidi" w:eastAsia="Times New Roman" w:hAnsiTheme="minorBidi" w:cstheme="minorBidi"/>
                <w:sz w:val="20"/>
                <w:szCs w:val="20"/>
                <w:u w:val="single"/>
                <w:rtl/>
                <w:lang w:bidi="he-IL"/>
              </w:rPr>
              <w:t>–</w:t>
            </w:r>
            <w:r w:rsidRPr="007121B8">
              <w:rPr>
                <w:rFonts w:asciiTheme="minorBidi" w:eastAsia="Times New Roman" w:hAnsiTheme="minorBidi" w:cstheme="minorBidi" w:hint="cs"/>
                <w:sz w:val="20"/>
                <w:szCs w:val="20"/>
                <w:u w:val="single"/>
                <w:rtl/>
                <w:lang w:bidi="he-IL"/>
              </w:rPr>
              <w:t xml:space="preserve"> 1575, א"י)</w:t>
            </w:r>
          </w:p>
          <w:p w:rsidR="00E06DC9" w:rsidRDefault="00E06DC9" w:rsidP="00E06DC9">
            <w:pPr>
              <w:jc w:val="both"/>
              <w:rPr>
                <w:rFonts w:asciiTheme="minorBidi" w:eastAsia="Times New Roman" w:hAnsiTheme="minorBidi" w:cstheme="minorBidi"/>
                <w:sz w:val="28"/>
                <w:szCs w:val="28"/>
                <w:lang w:bidi="he-IL"/>
              </w:rPr>
            </w:pPr>
            <w:r w:rsidRPr="00D57587">
              <w:rPr>
                <w:rFonts w:asciiTheme="minorBidi" w:eastAsia="Times New Roman" w:hAnsiTheme="minorBidi" w:cstheme="minorBidi"/>
                <w:sz w:val="28"/>
                <w:szCs w:val="28"/>
                <w:rtl/>
                <w:lang w:bidi="he-IL"/>
              </w:rPr>
              <w:t>אלו הימים שאירעו בהם צרות לאבותינו וראוי להתענות בהם</w:t>
            </w:r>
            <w:r w:rsidRPr="00D57587">
              <w:rPr>
                <w:rFonts w:asciiTheme="minorBidi" w:eastAsia="Times New Roman" w:hAnsiTheme="minorBidi" w:cstheme="minorBidi"/>
                <w:sz w:val="28"/>
                <w:szCs w:val="28"/>
                <w:rtl/>
              </w:rPr>
              <w:t>.</w:t>
            </w:r>
            <w:r w:rsidRPr="00D57587">
              <w:rPr>
                <w:rFonts w:asciiTheme="minorBidi" w:eastAsia="Times New Roman" w:hAnsiTheme="minorBidi" w:cstheme="minorBidi" w:hint="cs"/>
                <w:sz w:val="28"/>
                <w:szCs w:val="28"/>
                <w:rtl/>
                <w:lang w:bidi="he-IL"/>
              </w:rPr>
              <w:t xml:space="preserve">.. </w:t>
            </w:r>
          </w:p>
          <w:p w:rsidR="00E06DC9" w:rsidRDefault="00E06DC9" w:rsidP="00E06DC9">
            <w:pPr>
              <w:jc w:val="both"/>
              <w:rPr>
                <w:rFonts w:asciiTheme="minorBidi" w:eastAsia="Times New Roman" w:hAnsiTheme="minorBidi" w:cstheme="minorBidi"/>
                <w:i/>
                <w:iCs/>
                <w:sz w:val="28"/>
                <w:szCs w:val="28"/>
                <w:rtl/>
              </w:rPr>
            </w:pPr>
            <w:r w:rsidRPr="00D57587">
              <w:rPr>
                <w:rFonts w:asciiTheme="minorBidi" w:eastAsia="Times New Roman" w:hAnsiTheme="minorBidi" w:cstheme="minorBidi"/>
                <w:sz w:val="28"/>
                <w:szCs w:val="28"/>
                <w:rtl/>
                <w:lang w:bidi="he-IL"/>
              </w:rPr>
              <w:t>בט</w:t>
            </w:r>
            <w:r w:rsidRPr="00D57587">
              <w:rPr>
                <w:rFonts w:asciiTheme="minorBidi" w:eastAsia="Times New Roman" w:hAnsiTheme="minorBidi" w:cstheme="minorBidi"/>
                <w:sz w:val="28"/>
                <w:szCs w:val="28"/>
                <w:rtl/>
              </w:rPr>
              <w:t xml:space="preserve">' </w:t>
            </w:r>
            <w:r w:rsidRPr="00D57587">
              <w:rPr>
                <w:rFonts w:asciiTheme="minorBidi" w:eastAsia="Times New Roman" w:hAnsiTheme="minorBidi" w:cstheme="minorBidi"/>
                <w:sz w:val="28"/>
                <w:szCs w:val="28"/>
                <w:rtl/>
                <w:lang w:bidi="he-IL"/>
              </w:rPr>
              <w:t xml:space="preserve">בו </w:t>
            </w:r>
            <w:r w:rsidRPr="00D57587">
              <w:rPr>
                <w:rFonts w:asciiTheme="minorBidi" w:eastAsia="Times New Roman" w:hAnsiTheme="minorBidi" w:cstheme="minorBidi"/>
                <w:sz w:val="28"/>
                <w:szCs w:val="28"/>
                <w:rtl/>
              </w:rPr>
              <w:t>(</w:t>
            </w:r>
            <w:r w:rsidRPr="00D57587">
              <w:rPr>
                <w:rFonts w:asciiTheme="minorBidi" w:eastAsia="Times New Roman" w:hAnsiTheme="minorBidi" w:cstheme="minorBidi"/>
                <w:sz w:val="28"/>
                <w:szCs w:val="28"/>
                <w:rtl/>
                <w:lang w:bidi="he-IL"/>
              </w:rPr>
              <w:t>אדר</w:t>
            </w:r>
            <w:r w:rsidRPr="00D57587">
              <w:rPr>
                <w:rFonts w:asciiTheme="minorBidi" w:eastAsia="Times New Roman" w:hAnsiTheme="minorBidi" w:cstheme="minorBidi"/>
                <w:sz w:val="28"/>
                <w:szCs w:val="28"/>
                <w:rtl/>
              </w:rPr>
              <w:t xml:space="preserve">) </w:t>
            </w:r>
            <w:r w:rsidRPr="00D57587">
              <w:rPr>
                <w:rFonts w:asciiTheme="minorBidi" w:eastAsia="Times New Roman" w:hAnsiTheme="minorBidi" w:cstheme="minorBidi"/>
                <w:sz w:val="28"/>
                <w:szCs w:val="28"/>
                <w:rtl/>
                <w:lang w:bidi="he-IL"/>
              </w:rPr>
              <w:t>נחלקו בית שמאי ובית הלל</w:t>
            </w:r>
            <w:r w:rsidRPr="00D57587">
              <w:rPr>
                <w:rFonts w:asciiTheme="minorBidi" w:eastAsia="Times New Roman" w:hAnsiTheme="minorBidi" w:cstheme="minorBidi" w:hint="cs"/>
                <w:sz w:val="28"/>
                <w:szCs w:val="28"/>
                <w:rtl/>
                <w:lang w:bidi="he-IL"/>
              </w:rPr>
              <w:t>.</w:t>
            </w:r>
          </w:p>
        </w:tc>
      </w:tr>
      <w:tr w:rsidR="009D05BD" w:rsidRPr="00D57587" w:rsidTr="009D05BD">
        <w:tc>
          <w:tcPr>
            <w:tcW w:w="9245" w:type="dxa"/>
            <w:gridSpan w:val="2"/>
          </w:tcPr>
          <w:p w:rsidR="009D05BD" w:rsidRPr="00D57587" w:rsidRDefault="009D05BD" w:rsidP="009D05BD">
            <w:pPr>
              <w:jc w:val="both"/>
              <w:rPr>
                <w:rFonts w:asciiTheme="minorBidi" w:eastAsia="Times New Roman" w:hAnsiTheme="minorBidi" w:cstheme="minorBidi"/>
                <w:i/>
                <w:iCs/>
                <w:sz w:val="28"/>
                <w:szCs w:val="28"/>
                <w:rtl/>
                <w:lang w:bidi="he-IL"/>
              </w:rPr>
            </w:pPr>
            <w:r>
              <w:rPr>
                <w:rFonts w:asciiTheme="minorBidi" w:eastAsia="Times New Roman" w:hAnsiTheme="minorBidi" w:cstheme="minorBidi" w:hint="cs"/>
                <w:i/>
                <w:iCs/>
                <w:sz w:val="28"/>
                <w:szCs w:val="28"/>
                <w:rtl/>
                <w:lang w:bidi="he-IL"/>
              </w:rPr>
              <w:t xml:space="preserve">מה המחלוקת בין פרשני השולחן ערוך, לגבי </w:t>
            </w:r>
            <w:r w:rsidRPr="00D57587">
              <w:rPr>
                <w:rFonts w:asciiTheme="minorBidi" w:eastAsia="Times New Roman" w:hAnsiTheme="minorBidi" w:cstheme="minorBidi" w:hint="cs"/>
                <w:i/>
                <w:iCs/>
                <w:sz w:val="28"/>
                <w:szCs w:val="28"/>
                <w:rtl/>
                <w:lang w:bidi="he-IL"/>
              </w:rPr>
              <w:t xml:space="preserve">הנימוק להכרזת יום </w:t>
            </w:r>
            <w:r>
              <w:rPr>
                <w:rFonts w:asciiTheme="minorBidi" w:eastAsia="Times New Roman" w:hAnsiTheme="minorBidi" w:cstheme="minorBidi" w:hint="cs"/>
                <w:i/>
                <w:iCs/>
                <w:sz w:val="28"/>
                <w:szCs w:val="28"/>
                <w:rtl/>
                <w:lang w:bidi="he-IL"/>
              </w:rPr>
              <w:t>ט' באדר</w:t>
            </w:r>
            <w:r w:rsidRPr="00D57587">
              <w:rPr>
                <w:rFonts w:asciiTheme="minorBidi" w:eastAsia="Times New Roman" w:hAnsiTheme="minorBidi" w:cstheme="minorBidi" w:hint="cs"/>
                <w:i/>
                <w:iCs/>
                <w:sz w:val="28"/>
                <w:szCs w:val="28"/>
                <w:rtl/>
                <w:lang w:bidi="he-IL"/>
              </w:rPr>
              <w:t xml:space="preserve"> כיום צום?</w:t>
            </w:r>
          </w:p>
        </w:tc>
      </w:tr>
      <w:tr w:rsidR="009D05BD" w:rsidRPr="00D57587" w:rsidTr="009D05BD">
        <w:trPr>
          <w:trHeight w:val="2240"/>
        </w:trPr>
        <w:tc>
          <w:tcPr>
            <w:tcW w:w="6617" w:type="dxa"/>
          </w:tcPr>
          <w:p w:rsidR="009D05BD" w:rsidRPr="00D57587" w:rsidRDefault="009D05BD" w:rsidP="009D05BD">
            <w:pPr>
              <w:jc w:val="both"/>
              <w:rPr>
                <w:rFonts w:asciiTheme="minorBidi" w:hAnsiTheme="minorBidi" w:cstheme="minorBidi"/>
                <w:sz w:val="28"/>
                <w:szCs w:val="28"/>
                <w:u w:val="single"/>
                <w:rtl/>
              </w:rPr>
            </w:pPr>
            <w:r w:rsidRPr="007121B8">
              <w:rPr>
                <w:rFonts w:asciiTheme="minorBidi" w:hAnsiTheme="minorBidi" w:cstheme="minorBidi"/>
                <w:b/>
                <w:bCs/>
                <w:sz w:val="28"/>
                <w:szCs w:val="28"/>
                <w:u w:val="single"/>
                <w:rtl/>
                <w:lang w:bidi="he-IL"/>
              </w:rPr>
              <w:t>לבוש או</w:t>
            </w:r>
            <w:r w:rsidRPr="007121B8">
              <w:rPr>
                <w:rFonts w:asciiTheme="minorBidi" w:hAnsiTheme="minorBidi" w:cstheme="minorBidi" w:hint="cs"/>
                <w:b/>
                <w:bCs/>
                <w:sz w:val="28"/>
                <w:szCs w:val="28"/>
                <w:u w:val="single"/>
                <w:rtl/>
                <w:lang w:bidi="he-IL"/>
              </w:rPr>
              <w:t>"ח</w:t>
            </w:r>
            <w:r w:rsidRPr="007121B8">
              <w:rPr>
                <w:rFonts w:asciiTheme="minorBidi" w:hAnsiTheme="minorBidi" w:cstheme="minorBidi"/>
                <w:b/>
                <w:bCs/>
                <w:sz w:val="28"/>
                <w:szCs w:val="28"/>
                <w:u w:val="single"/>
                <w:rtl/>
                <w:lang w:bidi="he-IL"/>
              </w:rPr>
              <w:t xml:space="preserve"> ס</w:t>
            </w:r>
            <w:r w:rsidRPr="007121B8">
              <w:rPr>
                <w:rFonts w:asciiTheme="minorBidi" w:hAnsiTheme="minorBidi" w:cstheme="minorBidi" w:hint="cs"/>
                <w:b/>
                <w:bCs/>
                <w:sz w:val="28"/>
                <w:szCs w:val="28"/>
                <w:u w:val="single"/>
                <w:rtl/>
                <w:lang w:bidi="he-IL"/>
              </w:rPr>
              <w:t>'</w:t>
            </w:r>
            <w:r w:rsidRPr="007121B8">
              <w:rPr>
                <w:rFonts w:asciiTheme="minorBidi" w:hAnsiTheme="minorBidi" w:cstheme="minorBidi"/>
                <w:b/>
                <w:bCs/>
                <w:sz w:val="28"/>
                <w:szCs w:val="28"/>
                <w:u w:val="single"/>
                <w:rtl/>
                <w:lang w:bidi="he-IL"/>
              </w:rPr>
              <w:t xml:space="preserve"> תקפ</w:t>
            </w:r>
            <w:r w:rsidRPr="00D57587">
              <w:rPr>
                <w:rFonts w:asciiTheme="minorBidi" w:hAnsiTheme="minorBidi" w:cstheme="minorBidi"/>
                <w:sz w:val="28"/>
                <w:szCs w:val="28"/>
                <w:u w:val="single"/>
                <w:rtl/>
                <w:lang w:bidi="he-IL"/>
              </w:rPr>
              <w:t xml:space="preserve"> </w:t>
            </w:r>
            <w:r w:rsidRPr="007121B8">
              <w:rPr>
                <w:rFonts w:asciiTheme="minorBidi" w:hAnsiTheme="minorBidi" w:cstheme="minorBidi"/>
                <w:sz w:val="20"/>
                <w:szCs w:val="20"/>
                <w:u w:val="single"/>
                <w:rtl/>
              </w:rPr>
              <w:t>(</w:t>
            </w:r>
            <w:r w:rsidRPr="007121B8">
              <w:rPr>
                <w:rFonts w:asciiTheme="minorBidi" w:hAnsiTheme="minorBidi" w:cstheme="minorBidi"/>
                <w:sz w:val="20"/>
                <w:szCs w:val="20"/>
                <w:u w:val="single"/>
                <w:rtl/>
                <w:lang w:bidi="he-IL"/>
              </w:rPr>
              <w:t>ר</w:t>
            </w:r>
            <w:r w:rsidRPr="007121B8">
              <w:rPr>
                <w:rFonts w:asciiTheme="minorBidi" w:hAnsiTheme="minorBidi" w:cstheme="minorBidi"/>
                <w:sz w:val="20"/>
                <w:szCs w:val="20"/>
                <w:u w:val="single"/>
                <w:rtl/>
              </w:rPr>
              <w:t xml:space="preserve">' </w:t>
            </w:r>
            <w:r w:rsidRPr="007121B8">
              <w:rPr>
                <w:rFonts w:asciiTheme="minorBidi" w:hAnsiTheme="minorBidi" w:cstheme="minorBidi"/>
                <w:sz w:val="20"/>
                <w:szCs w:val="20"/>
                <w:u w:val="single"/>
                <w:rtl/>
                <w:lang w:bidi="he-IL"/>
              </w:rPr>
              <w:t>מרדכי יפה</w:t>
            </w:r>
            <w:r w:rsidRPr="007121B8">
              <w:rPr>
                <w:rFonts w:asciiTheme="minorBidi" w:hAnsiTheme="minorBidi" w:cstheme="minorBidi"/>
                <w:sz w:val="20"/>
                <w:szCs w:val="20"/>
                <w:u w:val="single"/>
                <w:rtl/>
              </w:rPr>
              <w:t xml:space="preserve">, 1530–1612, </w:t>
            </w:r>
            <w:r w:rsidRPr="007121B8">
              <w:rPr>
                <w:rFonts w:asciiTheme="minorBidi" w:hAnsiTheme="minorBidi" w:cstheme="minorBidi"/>
                <w:sz w:val="20"/>
                <w:szCs w:val="20"/>
                <w:u w:val="single"/>
                <w:rtl/>
                <w:lang w:bidi="he-IL"/>
              </w:rPr>
              <w:t>פולין</w:t>
            </w:r>
            <w:r w:rsidRPr="007121B8">
              <w:rPr>
                <w:rFonts w:asciiTheme="minorBidi" w:hAnsiTheme="minorBidi" w:cstheme="minorBidi" w:hint="cs"/>
                <w:sz w:val="20"/>
                <w:szCs w:val="20"/>
                <w:u w:val="single"/>
                <w:rtl/>
                <w:lang w:bidi="he-IL"/>
              </w:rPr>
              <w:t>)</w:t>
            </w:r>
          </w:p>
          <w:p w:rsidR="009D05BD" w:rsidRPr="00D57587" w:rsidRDefault="009D05BD" w:rsidP="009D05BD">
            <w:pPr>
              <w:jc w:val="both"/>
              <w:rPr>
                <w:rFonts w:asciiTheme="minorBidi" w:hAnsiTheme="minorBidi" w:cstheme="minorBidi"/>
                <w:sz w:val="28"/>
                <w:szCs w:val="28"/>
                <w:rtl/>
                <w:lang w:bidi="he-IL"/>
              </w:rPr>
            </w:pPr>
            <w:r w:rsidRPr="00D57587">
              <w:rPr>
                <w:rFonts w:asciiTheme="minorBidi" w:hAnsiTheme="minorBidi" w:cstheme="minorBidi"/>
                <w:sz w:val="28"/>
                <w:szCs w:val="28"/>
                <w:rtl/>
                <w:lang w:bidi="he-IL"/>
              </w:rPr>
              <w:t>בט</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 xml:space="preserve">בו </w:t>
            </w:r>
            <w:r>
              <w:rPr>
                <w:rFonts w:asciiTheme="minorBidi" w:hAnsiTheme="minorBidi" w:cstheme="minorBidi" w:hint="cs"/>
                <w:sz w:val="28"/>
                <w:szCs w:val="28"/>
                <w:rtl/>
                <w:lang w:bidi="he-IL"/>
              </w:rPr>
              <w:t xml:space="preserve">(אדר) </w:t>
            </w:r>
            <w:r w:rsidRPr="00D57587">
              <w:rPr>
                <w:rFonts w:asciiTheme="minorBidi" w:hAnsiTheme="minorBidi" w:cstheme="minorBidi"/>
                <w:sz w:val="28"/>
                <w:szCs w:val="28"/>
                <w:rtl/>
                <w:lang w:bidi="he-IL"/>
              </w:rPr>
              <w:t>נחלקו בית שמאי ובית הלל זה על זה</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והואיל ונפלה מחלוקת בין חכמי ישראל אע</w:t>
            </w:r>
            <w:r w:rsidRPr="00D57587">
              <w:rPr>
                <w:rFonts w:asciiTheme="minorBidi" w:hAnsiTheme="minorBidi" w:cstheme="minorBidi"/>
                <w:sz w:val="28"/>
                <w:szCs w:val="28"/>
                <w:rtl/>
              </w:rPr>
              <w:t>"</w:t>
            </w:r>
            <w:r w:rsidRPr="00D57587">
              <w:rPr>
                <w:rFonts w:asciiTheme="minorBidi" w:hAnsiTheme="minorBidi" w:cstheme="minorBidi"/>
                <w:sz w:val="28"/>
                <w:szCs w:val="28"/>
                <w:rtl/>
                <w:lang w:bidi="he-IL"/>
              </w:rPr>
              <w:t>פ שמחלקותם לשם שמים היא</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מ</w:t>
            </w:r>
            <w:r w:rsidRPr="00D57587">
              <w:rPr>
                <w:rFonts w:asciiTheme="minorBidi" w:hAnsiTheme="minorBidi" w:cstheme="minorBidi"/>
                <w:sz w:val="28"/>
                <w:szCs w:val="28"/>
                <w:rtl/>
              </w:rPr>
              <w:t>"</w:t>
            </w:r>
            <w:r w:rsidRPr="00D57587">
              <w:rPr>
                <w:rFonts w:asciiTheme="minorBidi" w:hAnsiTheme="minorBidi" w:cstheme="minorBidi"/>
                <w:sz w:val="28"/>
                <w:szCs w:val="28"/>
                <w:rtl/>
                <w:lang w:bidi="he-IL"/>
              </w:rPr>
              <w:t>מ נעשית התורה ח</w:t>
            </w:r>
            <w:r w:rsidRPr="00D57587">
              <w:rPr>
                <w:rFonts w:asciiTheme="minorBidi" w:hAnsiTheme="minorBidi" w:cstheme="minorBidi"/>
                <w:sz w:val="28"/>
                <w:szCs w:val="28"/>
                <w:rtl/>
              </w:rPr>
              <w:t>"</w:t>
            </w:r>
            <w:r w:rsidRPr="00D57587">
              <w:rPr>
                <w:rFonts w:asciiTheme="minorBidi" w:hAnsiTheme="minorBidi" w:cstheme="minorBidi"/>
                <w:sz w:val="28"/>
                <w:szCs w:val="28"/>
                <w:rtl/>
                <w:lang w:bidi="he-IL"/>
              </w:rPr>
              <w:t>ו</w:t>
            </w:r>
            <w:r>
              <w:rPr>
                <w:rFonts w:asciiTheme="minorBidi" w:hAnsiTheme="minorBidi" w:cstheme="minorBidi" w:hint="cs"/>
                <w:sz w:val="28"/>
                <w:szCs w:val="28"/>
                <w:rtl/>
                <w:lang w:bidi="he-IL"/>
              </w:rPr>
              <w:t xml:space="preserve"> (חס וחלילה)</w:t>
            </w:r>
            <w:r w:rsidRPr="00D57587">
              <w:rPr>
                <w:rFonts w:asciiTheme="minorBidi" w:hAnsiTheme="minorBidi" w:cstheme="minorBidi"/>
                <w:sz w:val="28"/>
                <w:szCs w:val="28"/>
                <w:rtl/>
                <w:lang w:bidi="he-IL"/>
              </w:rPr>
              <w:t xml:space="preserve"> כשתי תורות</w:t>
            </w:r>
            <w:r>
              <w:rPr>
                <w:rFonts w:asciiTheme="minorBidi" w:hAnsiTheme="minorBidi" w:cstheme="minorBidi" w:hint="cs"/>
                <w:sz w:val="28"/>
                <w:szCs w:val="28"/>
                <w:rtl/>
                <w:lang w:bidi="he-IL"/>
              </w:rPr>
              <w:t xml:space="preserve"> (בבלי סנהדרין פח ע"ב)</w:t>
            </w:r>
            <w:r w:rsidRPr="00D57587">
              <w:rPr>
                <w:rFonts w:asciiTheme="minorBidi" w:hAnsiTheme="minorBidi" w:cstheme="minorBidi"/>
                <w:sz w:val="28"/>
                <w:szCs w:val="28"/>
                <w:rtl/>
                <w:lang w:bidi="he-IL"/>
              </w:rPr>
              <w:t xml:space="preserve"> שזה אוסר וזה מתיר וזה מטמא וזה מטהר ואין יודעין שום דין על בוריו</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הרי הוא כיום צרה ומתענין בו</w:t>
            </w:r>
            <w:r w:rsidRPr="00D57587">
              <w:rPr>
                <w:rFonts w:asciiTheme="minorBidi" w:hAnsiTheme="minorBidi" w:cstheme="minorBidi"/>
                <w:sz w:val="28"/>
                <w:szCs w:val="28"/>
                <w:rtl/>
              </w:rPr>
              <w:t>.</w:t>
            </w:r>
            <w:r w:rsidRPr="00D57587">
              <w:rPr>
                <w:rFonts w:asciiTheme="minorBidi" w:hAnsiTheme="minorBidi" w:cstheme="minorBidi"/>
                <w:sz w:val="28"/>
                <w:szCs w:val="28"/>
              </w:rPr>
              <w:t xml:space="preserve"> </w:t>
            </w:r>
          </w:p>
        </w:tc>
        <w:tc>
          <w:tcPr>
            <w:tcW w:w="2628" w:type="dxa"/>
          </w:tcPr>
          <w:p w:rsidR="009D05BD" w:rsidRPr="00D57587" w:rsidRDefault="009D05BD" w:rsidP="007121B8">
            <w:pPr>
              <w:jc w:val="left"/>
              <w:rPr>
                <w:rFonts w:asciiTheme="minorBidi" w:hAnsiTheme="minorBidi" w:cstheme="minorBidi"/>
                <w:sz w:val="28"/>
                <w:szCs w:val="28"/>
                <w:u w:val="single"/>
                <w:rtl/>
                <w:lang w:bidi="he-IL"/>
              </w:rPr>
            </w:pPr>
            <w:r w:rsidRPr="007121B8">
              <w:rPr>
                <w:rFonts w:asciiTheme="minorBidi" w:hAnsiTheme="minorBidi" w:cstheme="minorBidi"/>
                <w:b/>
                <w:bCs/>
                <w:sz w:val="28"/>
                <w:szCs w:val="28"/>
                <w:u w:val="single"/>
                <w:rtl/>
                <w:lang w:bidi="he-IL"/>
              </w:rPr>
              <w:t>אליה רבה סימן תקפ</w:t>
            </w:r>
            <w:r w:rsidRPr="007121B8">
              <w:rPr>
                <w:rFonts w:asciiTheme="minorBidi" w:hAnsiTheme="minorBidi" w:cstheme="minorBidi"/>
                <w:b/>
                <w:bCs/>
                <w:sz w:val="28"/>
                <w:szCs w:val="28"/>
                <w:u w:val="single"/>
                <w:rtl/>
              </w:rPr>
              <w:t>:</w:t>
            </w:r>
            <w:r w:rsidRPr="007121B8">
              <w:rPr>
                <w:rFonts w:asciiTheme="minorBidi" w:hAnsiTheme="minorBidi" w:cstheme="minorBidi"/>
                <w:b/>
                <w:bCs/>
                <w:sz w:val="28"/>
                <w:szCs w:val="28"/>
                <w:u w:val="single"/>
                <w:rtl/>
                <w:lang w:bidi="he-IL"/>
              </w:rPr>
              <w:t>ז</w:t>
            </w:r>
            <w:r w:rsidRPr="00D57587">
              <w:rPr>
                <w:rFonts w:asciiTheme="minorBidi" w:hAnsiTheme="minorBidi" w:cstheme="minorBidi" w:hint="cs"/>
                <w:sz w:val="28"/>
                <w:szCs w:val="28"/>
                <w:u w:val="single"/>
                <w:rtl/>
              </w:rPr>
              <w:t xml:space="preserve"> </w:t>
            </w:r>
            <w:r w:rsidRPr="007121B8">
              <w:rPr>
                <w:rFonts w:asciiTheme="minorBidi" w:hAnsiTheme="minorBidi" w:cstheme="minorBidi"/>
                <w:sz w:val="20"/>
                <w:szCs w:val="20"/>
                <w:u w:val="single"/>
                <w:rtl/>
              </w:rPr>
              <w:t>(</w:t>
            </w:r>
            <w:r w:rsidRPr="007121B8">
              <w:rPr>
                <w:rFonts w:asciiTheme="minorBidi" w:hAnsiTheme="minorBidi" w:cstheme="minorBidi"/>
                <w:sz w:val="20"/>
                <w:szCs w:val="20"/>
                <w:u w:val="single"/>
                <w:rtl/>
                <w:lang w:bidi="he-IL"/>
              </w:rPr>
              <w:t>ר</w:t>
            </w:r>
            <w:r w:rsidRPr="007121B8">
              <w:rPr>
                <w:rFonts w:asciiTheme="minorBidi" w:hAnsiTheme="minorBidi" w:cstheme="minorBidi"/>
                <w:sz w:val="20"/>
                <w:szCs w:val="20"/>
                <w:u w:val="single"/>
                <w:rtl/>
              </w:rPr>
              <w:t xml:space="preserve">' </w:t>
            </w:r>
            <w:r w:rsidRPr="007121B8">
              <w:rPr>
                <w:rFonts w:asciiTheme="minorBidi" w:hAnsiTheme="minorBidi" w:cstheme="minorBidi"/>
                <w:sz w:val="20"/>
                <w:szCs w:val="20"/>
                <w:u w:val="single"/>
                <w:rtl/>
                <w:lang w:bidi="he-IL"/>
              </w:rPr>
              <w:t>אליהו שפירא</w:t>
            </w:r>
            <w:r w:rsidRPr="007121B8">
              <w:rPr>
                <w:rFonts w:asciiTheme="minorBidi" w:hAnsiTheme="minorBidi" w:cstheme="minorBidi"/>
                <w:sz w:val="20"/>
                <w:szCs w:val="20"/>
                <w:u w:val="single"/>
                <w:rtl/>
              </w:rPr>
              <w:t xml:space="preserve">, 1660 – 1712, </w:t>
            </w:r>
            <w:r w:rsidRPr="007121B8">
              <w:rPr>
                <w:rFonts w:asciiTheme="minorBidi" w:hAnsiTheme="minorBidi" w:cstheme="minorBidi"/>
                <w:sz w:val="20"/>
                <w:szCs w:val="20"/>
                <w:u w:val="single"/>
                <w:rtl/>
                <w:lang w:bidi="he-IL"/>
              </w:rPr>
              <w:t>פראג</w:t>
            </w:r>
            <w:r w:rsidRPr="007121B8">
              <w:rPr>
                <w:rFonts w:asciiTheme="minorBidi" w:hAnsiTheme="minorBidi" w:cstheme="minorBidi" w:hint="cs"/>
                <w:sz w:val="20"/>
                <w:szCs w:val="20"/>
                <w:u w:val="single"/>
                <w:rtl/>
              </w:rPr>
              <w:t xml:space="preserve">, </w:t>
            </w:r>
            <w:r w:rsidRPr="007121B8">
              <w:rPr>
                <w:rFonts w:asciiTheme="minorBidi" w:hAnsiTheme="minorBidi" w:cstheme="minorBidi" w:hint="cs"/>
                <w:sz w:val="20"/>
                <w:szCs w:val="20"/>
                <w:u w:val="single"/>
                <w:rtl/>
                <w:lang w:bidi="he-IL"/>
              </w:rPr>
              <w:t>פירוש על השו</w:t>
            </w:r>
            <w:r w:rsidRPr="007121B8">
              <w:rPr>
                <w:rFonts w:asciiTheme="minorBidi" w:hAnsiTheme="minorBidi" w:cstheme="minorBidi" w:hint="cs"/>
                <w:sz w:val="20"/>
                <w:szCs w:val="20"/>
                <w:u w:val="single"/>
                <w:rtl/>
              </w:rPr>
              <w:t>"</w:t>
            </w:r>
            <w:r w:rsidRPr="007121B8">
              <w:rPr>
                <w:rFonts w:asciiTheme="minorBidi" w:hAnsiTheme="minorBidi" w:cstheme="minorBidi" w:hint="cs"/>
                <w:sz w:val="20"/>
                <w:szCs w:val="20"/>
                <w:u w:val="single"/>
                <w:rtl/>
                <w:lang w:bidi="he-IL"/>
              </w:rPr>
              <w:t>ע</w:t>
            </w:r>
            <w:r w:rsidRPr="007121B8">
              <w:rPr>
                <w:rFonts w:asciiTheme="minorBidi" w:hAnsiTheme="minorBidi" w:cstheme="minorBidi"/>
                <w:sz w:val="20"/>
                <w:szCs w:val="20"/>
                <w:u w:val="single"/>
                <w:rtl/>
              </w:rPr>
              <w:t>)</w:t>
            </w:r>
            <w:r w:rsidRPr="00D57587">
              <w:rPr>
                <w:rFonts w:asciiTheme="minorBidi" w:hAnsiTheme="minorBidi" w:cstheme="minorBidi" w:hint="cs"/>
                <w:sz w:val="28"/>
                <w:szCs w:val="28"/>
                <w:u w:val="single"/>
                <w:rtl/>
              </w:rPr>
              <w:t xml:space="preserve"> </w:t>
            </w:r>
          </w:p>
          <w:p w:rsidR="009D05BD" w:rsidRPr="00D57587" w:rsidRDefault="009D05BD" w:rsidP="007121B8">
            <w:pPr>
              <w:jc w:val="left"/>
              <w:rPr>
                <w:rFonts w:asciiTheme="minorBidi" w:hAnsiTheme="minorBidi" w:cstheme="minorBidi"/>
                <w:b/>
                <w:bCs/>
                <w:sz w:val="28"/>
                <w:szCs w:val="28"/>
                <w:rtl/>
              </w:rPr>
            </w:pPr>
            <w:r w:rsidRPr="00D57587">
              <w:rPr>
                <w:rFonts w:asciiTheme="minorBidi" w:hAnsiTheme="minorBidi" w:cstheme="minorBidi"/>
                <w:sz w:val="28"/>
                <w:szCs w:val="28"/>
                <w:rtl/>
                <w:lang w:bidi="he-IL"/>
              </w:rPr>
              <w:t>בט</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בו נחלקו וכו</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ונהרגו ג</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אלפים מהתלמידים</w:t>
            </w:r>
            <w:r w:rsidRPr="00D57587">
              <w:rPr>
                <w:rFonts w:asciiTheme="minorBidi" w:hAnsiTheme="minorBidi" w:cstheme="minorBidi"/>
                <w:sz w:val="28"/>
                <w:szCs w:val="28"/>
                <w:rtl/>
              </w:rPr>
              <w:t>.</w:t>
            </w:r>
          </w:p>
        </w:tc>
      </w:tr>
      <w:tr w:rsidR="00DF5CCD" w:rsidRPr="00D57587" w:rsidTr="00DF5CCD">
        <w:trPr>
          <w:trHeight w:val="1007"/>
        </w:trPr>
        <w:tc>
          <w:tcPr>
            <w:tcW w:w="9245" w:type="dxa"/>
            <w:gridSpan w:val="2"/>
          </w:tcPr>
          <w:p w:rsidR="00DF5CCD" w:rsidRPr="00DF5CCD" w:rsidRDefault="00DF5CCD" w:rsidP="00DF5CCD">
            <w:pPr>
              <w:jc w:val="both"/>
              <w:rPr>
                <w:rFonts w:asciiTheme="minorBidi" w:eastAsia="Times New Roman" w:hAnsiTheme="minorBidi" w:cstheme="minorBidi"/>
                <w:sz w:val="20"/>
                <w:szCs w:val="20"/>
                <w:u w:val="single"/>
                <w:rtl/>
                <w:lang w:bidi="he-IL"/>
              </w:rPr>
            </w:pPr>
            <w:r>
              <w:rPr>
                <w:rFonts w:asciiTheme="minorBidi" w:hAnsiTheme="minorBidi" w:cstheme="minorBidi" w:hint="cs"/>
                <w:b/>
                <w:bCs/>
                <w:sz w:val="28"/>
                <w:szCs w:val="28"/>
                <w:u w:val="single"/>
                <w:rtl/>
                <w:lang w:bidi="he-IL"/>
              </w:rPr>
              <w:t xml:space="preserve">בית יוסף, אורח חיים תק"פ </w:t>
            </w:r>
            <w:r w:rsidRPr="007121B8">
              <w:rPr>
                <w:rFonts w:asciiTheme="minorBidi" w:eastAsia="Times New Roman" w:hAnsiTheme="minorBidi" w:cstheme="minorBidi" w:hint="cs"/>
                <w:sz w:val="20"/>
                <w:szCs w:val="20"/>
                <w:u w:val="single"/>
                <w:rtl/>
                <w:lang w:bidi="he-IL"/>
              </w:rPr>
              <w:t xml:space="preserve">(ר' יוסף קארו, 1428, ספרד </w:t>
            </w:r>
            <w:r w:rsidRPr="007121B8">
              <w:rPr>
                <w:rFonts w:asciiTheme="minorBidi" w:eastAsia="Times New Roman" w:hAnsiTheme="minorBidi" w:cstheme="minorBidi"/>
                <w:sz w:val="20"/>
                <w:szCs w:val="20"/>
                <w:u w:val="single"/>
                <w:rtl/>
                <w:lang w:bidi="he-IL"/>
              </w:rPr>
              <w:t>–</w:t>
            </w:r>
            <w:r w:rsidRPr="007121B8">
              <w:rPr>
                <w:rFonts w:asciiTheme="minorBidi" w:eastAsia="Times New Roman" w:hAnsiTheme="minorBidi" w:cstheme="minorBidi" w:hint="cs"/>
                <w:sz w:val="20"/>
                <w:szCs w:val="20"/>
                <w:u w:val="single"/>
                <w:rtl/>
                <w:lang w:bidi="he-IL"/>
              </w:rPr>
              <w:t xml:space="preserve"> 1575, א"י)</w:t>
            </w:r>
          </w:p>
          <w:p w:rsidR="00DF5CCD" w:rsidRPr="00DF5CCD" w:rsidRDefault="00DF5CCD" w:rsidP="00DF5CCD">
            <w:pPr>
              <w:jc w:val="left"/>
              <w:rPr>
                <w:rFonts w:asciiTheme="minorBidi" w:hAnsiTheme="minorBidi" w:cstheme="minorBidi"/>
                <w:sz w:val="28"/>
                <w:szCs w:val="28"/>
                <w:rtl/>
                <w:lang w:bidi="he-IL"/>
              </w:rPr>
            </w:pPr>
            <w:r w:rsidRPr="00DF5CCD">
              <w:rPr>
                <w:rFonts w:asciiTheme="minorBidi" w:hAnsiTheme="minorBidi" w:cstheme="minorBidi" w:hint="cs"/>
                <w:sz w:val="28"/>
                <w:szCs w:val="28"/>
                <w:rtl/>
                <w:lang w:bidi="he-IL"/>
              </w:rPr>
              <w:t>כל הימים האלו הכתובים בסימן זה....</w:t>
            </w:r>
            <w:r>
              <w:rPr>
                <w:rFonts w:asciiTheme="minorBidi" w:hAnsiTheme="minorBidi" w:cstheme="minorBidi" w:hint="cs"/>
                <w:sz w:val="28"/>
                <w:szCs w:val="28"/>
                <w:rtl/>
                <w:lang w:bidi="he-IL"/>
              </w:rPr>
              <w:t xml:space="preserve"> </w:t>
            </w:r>
            <w:r w:rsidRPr="00DF5CCD">
              <w:rPr>
                <w:rFonts w:asciiTheme="minorBidi" w:hAnsiTheme="minorBidi" w:cstheme="minorBidi" w:hint="cs"/>
                <w:sz w:val="28"/>
                <w:szCs w:val="28"/>
                <w:rtl/>
                <w:lang w:bidi="he-IL"/>
              </w:rPr>
              <w:t xml:space="preserve">לא ראיתי מעולם ולא שמעתי מי שנהג להתענות בהם.  </w:t>
            </w:r>
          </w:p>
        </w:tc>
      </w:tr>
    </w:tbl>
    <w:p w:rsidR="009D05BD" w:rsidRDefault="009D05BD" w:rsidP="009D05BD">
      <w:pPr>
        <w:suppressAutoHyphens w:val="0"/>
        <w:bidi w:val="0"/>
        <w:jc w:val="left"/>
        <w:rPr>
          <w:rFonts w:asciiTheme="minorBidi" w:hAnsiTheme="minorBidi" w:cstheme="minorBidi"/>
          <w:b/>
          <w:bCs/>
          <w:sz w:val="28"/>
          <w:szCs w:val="28"/>
        </w:rPr>
      </w:pPr>
    </w:p>
    <w:p w:rsidR="009D05BD" w:rsidRDefault="009D05BD" w:rsidP="009D05BD">
      <w:pPr>
        <w:bidi w:val="0"/>
        <w:spacing w:after="0" w:line="240" w:lineRule="auto"/>
        <w:jc w:val="left"/>
        <w:rPr>
          <w:rFonts w:asciiTheme="minorBidi" w:hAnsiTheme="minorBidi" w:cstheme="minorBidi"/>
          <w:sz w:val="28"/>
          <w:szCs w:val="28"/>
        </w:rPr>
      </w:pPr>
    </w:p>
    <w:p w:rsidR="001136D1" w:rsidRDefault="001136D1" w:rsidP="001136D1">
      <w:pPr>
        <w:bidi w:val="0"/>
        <w:spacing w:after="0" w:line="240" w:lineRule="auto"/>
        <w:jc w:val="left"/>
        <w:rPr>
          <w:rFonts w:asciiTheme="minorBidi" w:hAnsiTheme="minorBidi" w:cstheme="minorBidi"/>
          <w:sz w:val="28"/>
          <w:szCs w:val="28"/>
        </w:rPr>
      </w:pPr>
    </w:p>
    <w:p w:rsidR="001136D1" w:rsidRDefault="001136D1" w:rsidP="001136D1">
      <w:pPr>
        <w:bidi w:val="0"/>
        <w:spacing w:after="0" w:line="240" w:lineRule="auto"/>
        <w:jc w:val="left"/>
        <w:rPr>
          <w:rFonts w:asciiTheme="minorBidi" w:hAnsiTheme="minorBidi" w:cstheme="minorBidi"/>
          <w:sz w:val="28"/>
          <w:szCs w:val="28"/>
        </w:rPr>
      </w:pPr>
    </w:p>
    <w:p w:rsidR="001136D1" w:rsidRDefault="001136D1" w:rsidP="001136D1">
      <w:pPr>
        <w:bidi w:val="0"/>
        <w:spacing w:after="0" w:line="240" w:lineRule="auto"/>
        <w:jc w:val="left"/>
        <w:rPr>
          <w:rFonts w:asciiTheme="minorBidi" w:hAnsiTheme="minorBidi" w:cstheme="minorBidi"/>
          <w:sz w:val="28"/>
          <w:szCs w:val="28"/>
        </w:rPr>
      </w:pPr>
    </w:p>
    <w:p w:rsidR="001136D1" w:rsidRDefault="001136D1" w:rsidP="001136D1">
      <w:pPr>
        <w:bidi w:val="0"/>
        <w:spacing w:after="0" w:line="240" w:lineRule="auto"/>
        <w:jc w:val="left"/>
        <w:rPr>
          <w:rFonts w:asciiTheme="minorBidi" w:hAnsiTheme="minorBidi" w:cstheme="minorBidi"/>
          <w:sz w:val="28"/>
          <w:szCs w:val="28"/>
        </w:rPr>
      </w:pPr>
    </w:p>
    <w:p w:rsidR="001136D1" w:rsidRDefault="001136D1" w:rsidP="001136D1">
      <w:pPr>
        <w:bidi w:val="0"/>
        <w:spacing w:after="0" w:line="240" w:lineRule="auto"/>
        <w:jc w:val="left"/>
        <w:rPr>
          <w:rFonts w:asciiTheme="minorBidi" w:hAnsiTheme="minorBidi" w:cstheme="minorBidi"/>
          <w:sz w:val="28"/>
          <w:szCs w:val="28"/>
        </w:rPr>
      </w:pPr>
    </w:p>
    <w:p w:rsidR="001136D1" w:rsidRDefault="001136D1" w:rsidP="001136D1">
      <w:pPr>
        <w:bidi w:val="0"/>
        <w:spacing w:after="0" w:line="240" w:lineRule="auto"/>
        <w:jc w:val="left"/>
        <w:rPr>
          <w:rFonts w:asciiTheme="minorBidi" w:hAnsiTheme="minorBidi" w:cstheme="minorBidi"/>
          <w:sz w:val="28"/>
          <w:szCs w:val="28"/>
        </w:rPr>
      </w:pPr>
    </w:p>
    <w:p w:rsidR="001136D1" w:rsidRDefault="001136D1" w:rsidP="001136D1">
      <w:pPr>
        <w:bidi w:val="0"/>
        <w:spacing w:after="0" w:line="240" w:lineRule="auto"/>
        <w:jc w:val="left"/>
        <w:rPr>
          <w:rFonts w:asciiTheme="minorBidi" w:hAnsiTheme="minorBidi" w:cstheme="minorBidi"/>
          <w:sz w:val="28"/>
          <w:szCs w:val="28"/>
        </w:rPr>
      </w:pPr>
    </w:p>
    <w:p w:rsidR="001136D1" w:rsidRDefault="001136D1" w:rsidP="001136D1">
      <w:pPr>
        <w:bidi w:val="0"/>
        <w:spacing w:after="0" w:line="240" w:lineRule="auto"/>
        <w:jc w:val="left"/>
        <w:rPr>
          <w:rFonts w:asciiTheme="minorBidi" w:hAnsiTheme="minorBidi" w:cstheme="minorBidi"/>
          <w:sz w:val="28"/>
          <w:szCs w:val="28"/>
        </w:rPr>
      </w:pPr>
    </w:p>
    <w:p w:rsidR="009D05BD" w:rsidRDefault="009D05BD">
      <w:pPr>
        <w:suppressAutoHyphens w:val="0"/>
        <w:bidi w:val="0"/>
        <w:jc w:val="left"/>
        <w:rPr>
          <w:rFonts w:asciiTheme="minorBidi" w:hAnsiTheme="minorBidi" w:cstheme="minorBidi"/>
          <w:i/>
          <w:iCs/>
          <w:sz w:val="28"/>
          <w:szCs w:val="28"/>
        </w:rPr>
      </w:pPr>
      <w:r>
        <w:rPr>
          <w:rFonts w:asciiTheme="minorBidi" w:hAnsiTheme="minorBidi" w:cstheme="minorBidi"/>
          <w:i/>
          <w:iCs/>
          <w:sz w:val="28"/>
          <w:szCs w:val="28"/>
        </w:rPr>
        <w:br w:type="page"/>
      </w:r>
    </w:p>
    <w:p w:rsidR="001136D1" w:rsidRDefault="001136D1" w:rsidP="001136D1">
      <w:pPr>
        <w:bidi w:val="0"/>
        <w:spacing w:after="0" w:line="240" w:lineRule="auto"/>
        <w:jc w:val="left"/>
        <w:rPr>
          <w:rFonts w:asciiTheme="minorBidi" w:hAnsiTheme="minorBidi" w:cstheme="minorBidi"/>
          <w:i/>
          <w:iCs/>
          <w:sz w:val="28"/>
          <w:szCs w:val="28"/>
        </w:rPr>
      </w:pPr>
    </w:p>
    <w:p w:rsidR="001136D1" w:rsidRDefault="001136D1" w:rsidP="001136D1">
      <w:pPr>
        <w:bidi w:val="0"/>
        <w:spacing w:after="0" w:line="240" w:lineRule="auto"/>
        <w:jc w:val="left"/>
        <w:rPr>
          <w:rFonts w:asciiTheme="minorBidi" w:hAnsiTheme="minorBidi" w:cstheme="minorBidi"/>
          <w:i/>
          <w:iCs/>
          <w:sz w:val="28"/>
          <w:szCs w:val="28"/>
        </w:rPr>
      </w:pPr>
      <w:r w:rsidRPr="001136D1">
        <w:rPr>
          <w:rFonts w:asciiTheme="minorBidi" w:hAnsiTheme="minorBidi" w:cstheme="minorBidi"/>
          <w:i/>
          <w:iCs/>
          <w:sz w:val="28"/>
          <w:szCs w:val="28"/>
        </w:rPr>
        <w:t xml:space="preserve">What is known about this day from the Cairo </w:t>
      </w:r>
      <w:proofErr w:type="spellStart"/>
      <w:r w:rsidRPr="001136D1">
        <w:rPr>
          <w:rFonts w:asciiTheme="minorBidi" w:hAnsiTheme="minorBidi" w:cstheme="minorBidi"/>
          <w:i/>
          <w:iCs/>
          <w:sz w:val="28"/>
          <w:szCs w:val="28"/>
        </w:rPr>
        <w:t>Geniza</w:t>
      </w:r>
      <w:proofErr w:type="spellEnd"/>
      <w:r>
        <w:rPr>
          <w:rFonts w:asciiTheme="minorBidi" w:hAnsiTheme="minorBidi" w:cstheme="minorBidi"/>
          <w:i/>
          <w:iCs/>
          <w:sz w:val="28"/>
          <w:szCs w:val="28"/>
        </w:rPr>
        <w:t xml:space="preserve">? </w:t>
      </w:r>
    </w:p>
    <w:tbl>
      <w:tblPr>
        <w:tblStyle w:val="TableGrid"/>
        <w:tblW w:w="0" w:type="auto"/>
        <w:tblLook w:val="04A0"/>
      </w:tblPr>
      <w:tblGrid>
        <w:gridCol w:w="2311"/>
        <w:gridCol w:w="2311"/>
        <w:gridCol w:w="2311"/>
        <w:gridCol w:w="2312"/>
      </w:tblGrid>
      <w:tr w:rsidR="00451AFE" w:rsidTr="00451AFE">
        <w:tc>
          <w:tcPr>
            <w:tcW w:w="2311" w:type="dxa"/>
          </w:tcPr>
          <w:p w:rsidR="001136D1" w:rsidRPr="001136D1" w:rsidRDefault="001136D1" w:rsidP="00451AFE">
            <w:pPr>
              <w:bidi w:val="0"/>
              <w:jc w:val="left"/>
              <w:rPr>
                <w:rFonts w:asciiTheme="minorBidi" w:hAnsiTheme="minorBidi" w:cstheme="minorBidi"/>
                <w:sz w:val="28"/>
                <w:szCs w:val="28"/>
                <w:u w:val="single"/>
              </w:rPr>
            </w:pPr>
            <w:r w:rsidRPr="007121B8">
              <w:rPr>
                <w:rFonts w:asciiTheme="minorBidi" w:hAnsiTheme="minorBidi" w:cstheme="minorBidi"/>
                <w:b/>
                <w:bCs/>
                <w:sz w:val="28"/>
                <w:szCs w:val="28"/>
                <w:u w:val="single"/>
              </w:rPr>
              <w:t xml:space="preserve">R. </w:t>
            </w:r>
            <w:proofErr w:type="spellStart"/>
            <w:r w:rsidRPr="007121B8">
              <w:rPr>
                <w:rFonts w:asciiTheme="minorBidi" w:hAnsiTheme="minorBidi" w:cstheme="minorBidi"/>
                <w:b/>
                <w:bCs/>
                <w:sz w:val="28"/>
                <w:szCs w:val="28"/>
                <w:u w:val="single"/>
              </w:rPr>
              <w:t>Yinnon</w:t>
            </w:r>
            <w:proofErr w:type="spellEnd"/>
            <w:r w:rsidRPr="007121B8">
              <w:rPr>
                <w:rFonts w:asciiTheme="minorBidi" w:hAnsiTheme="minorBidi" w:cstheme="minorBidi"/>
                <w:b/>
                <w:bCs/>
                <w:sz w:val="28"/>
                <w:szCs w:val="28"/>
                <w:u w:val="single"/>
              </w:rPr>
              <w:t xml:space="preserve"> bar </w:t>
            </w:r>
            <w:proofErr w:type="spellStart"/>
            <w:r w:rsidRPr="007121B8">
              <w:rPr>
                <w:rFonts w:asciiTheme="minorBidi" w:hAnsiTheme="minorBidi" w:cstheme="minorBidi"/>
                <w:b/>
                <w:bCs/>
                <w:sz w:val="28"/>
                <w:szCs w:val="28"/>
                <w:u w:val="single"/>
              </w:rPr>
              <w:t>Tzemach</w:t>
            </w:r>
            <w:proofErr w:type="spellEnd"/>
            <w:r w:rsidRPr="001136D1">
              <w:rPr>
                <w:rFonts w:asciiTheme="minorBidi" w:hAnsiTheme="minorBidi" w:cstheme="minorBidi"/>
                <w:sz w:val="28"/>
                <w:szCs w:val="28"/>
                <w:u w:val="single"/>
              </w:rPr>
              <w:t xml:space="preserve"> </w:t>
            </w:r>
            <w:r w:rsidRPr="007121B8">
              <w:rPr>
                <w:rFonts w:asciiTheme="minorBidi" w:hAnsiTheme="minorBidi" w:cstheme="minorBidi"/>
                <w:sz w:val="20"/>
                <w:szCs w:val="20"/>
                <w:u w:val="single"/>
              </w:rPr>
              <w:t>(11</w:t>
            </w:r>
            <w:r w:rsidRPr="007121B8">
              <w:rPr>
                <w:rFonts w:asciiTheme="minorBidi" w:hAnsiTheme="minorBidi" w:cstheme="minorBidi"/>
                <w:sz w:val="20"/>
                <w:szCs w:val="20"/>
                <w:u w:val="single"/>
                <w:vertAlign w:val="superscript"/>
              </w:rPr>
              <w:t>th</w:t>
            </w:r>
            <w:r w:rsidRPr="007121B8">
              <w:rPr>
                <w:rFonts w:asciiTheme="minorBidi" w:hAnsiTheme="minorBidi" w:cstheme="minorBidi"/>
                <w:sz w:val="20"/>
                <w:szCs w:val="20"/>
                <w:u w:val="single"/>
              </w:rPr>
              <w:t xml:space="preserve"> Cen.), Lamentation</w:t>
            </w:r>
            <w:r w:rsidRPr="001136D1">
              <w:rPr>
                <w:rFonts w:asciiTheme="minorBidi" w:hAnsiTheme="minorBidi" w:cstheme="minorBidi"/>
                <w:sz w:val="28"/>
                <w:szCs w:val="28"/>
                <w:u w:val="single"/>
              </w:rPr>
              <w:t xml:space="preserve"> </w:t>
            </w:r>
          </w:p>
          <w:p w:rsidR="00451AFE" w:rsidRDefault="00451AFE" w:rsidP="001136D1">
            <w:pPr>
              <w:bidi w:val="0"/>
              <w:jc w:val="left"/>
              <w:rPr>
                <w:rFonts w:asciiTheme="minorBidi" w:hAnsiTheme="minorBidi" w:cstheme="minorBidi"/>
                <w:sz w:val="28"/>
                <w:szCs w:val="28"/>
              </w:rPr>
            </w:pPr>
            <w:r>
              <w:rPr>
                <w:rFonts w:asciiTheme="minorBidi" w:hAnsiTheme="minorBidi" w:cstheme="minorBidi"/>
                <w:sz w:val="28"/>
                <w:szCs w:val="28"/>
              </w:rPr>
              <w:t xml:space="preserve">Our rabbis decreed a fast day on the ninth of the month (Adar) because </w:t>
            </w:r>
            <w:proofErr w:type="spellStart"/>
            <w:r>
              <w:rPr>
                <w:rFonts w:asciiTheme="minorBidi" w:hAnsiTheme="minorBidi" w:cstheme="minorBidi"/>
                <w:sz w:val="28"/>
                <w:szCs w:val="28"/>
              </w:rPr>
              <w:t>Beit</w:t>
            </w:r>
            <w:proofErr w:type="spellEnd"/>
            <w:r>
              <w:rPr>
                <w:rFonts w:asciiTheme="minorBidi" w:hAnsiTheme="minorBidi" w:cstheme="minorBidi"/>
                <w:sz w:val="28"/>
                <w:szCs w:val="28"/>
              </w:rPr>
              <w:t xml:space="preserve"> Hillel and </w:t>
            </w:r>
            <w:proofErr w:type="spellStart"/>
            <w:r>
              <w:rPr>
                <w:rFonts w:asciiTheme="minorBidi" w:hAnsiTheme="minorBidi" w:cstheme="minorBidi"/>
                <w:sz w:val="28"/>
                <w:szCs w:val="28"/>
              </w:rPr>
              <w:t>Beit</w:t>
            </w:r>
            <w:proofErr w:type="spellEnd"/>
            <w:r>
              <w:rPr>
                <w:rFonts w:asciiTheme="minorBidi" w:hAnsiTheme="minorBidi" w:cstheme="minorBidi"/>
                <w:sz w:val="28"/>
                <w:szCs w:val="28"/>
              </w:rPr>
              <w:t xml:space="preserve"> </w:t>
            </w:r>
            <w:proofErr w:type="spellStart"/>
            <w:r>
              <w:rPr>
                <w:rFonts w:asciiTheme="minorBidi" w:hAnsiTheme="minorBidi" w:cstheme="minorBidi"/>
                <w:sz w:val="28"/>
                <w:szCs w:val="28"/>
              </w:rPr>
              <w:t>Shamm</w:t>
            </w:r>
            <w:r w:rsidR="005F5FC6">
              <w:rPr>
                <w:rFonts w:asciiTheme="minorBidi" w:hAnsiTheme="minorBidi" w:cstheme="minorBidi"/>
                <w:sz w:val="28"/>
                <w:szCs w:val="28"/>
              </w:rPr>
              <w:t>a</w:t>
            </w:r>
            <w:r>
              <w:rPr>
                <w:rFonts w:asciiTheme="minorBidi" w:hAnsiTheme="minorBidi" w:cstheme="minorBidi"/>
                <w:sz w:val="28"/>
                <w:szCs w:val="28"/>
              </w:rPr>
              <w:t>i</w:t>
            </w:r>
            <w:proofErr w:type="spellEnd"/>
            <w:r>
              <w:rPr>
                <w:rFonts w:asciiTheme="minorBidi" w:hAnsiTheme="minorBidi" w:cstheme="minorBidi"/>
                <w:sz w:val="28"/>
                <w:szCs w:val="28"/>
              </w:rPr>
              <w:t xml:space="preserve"> Disagreed </w:t>
            </w:r>
            <w:r w:rsidR="001136D1">
              <w:rPr>
                <w:rFonts w:asciiTheme="minorBidi" w:hAnsiTheme="minorBidi" w:cstheme="minorBidi"/>
                <w:sz w:val="28"/>
                <w:szCs w:val="28"/>
              </w:rPr>
              <w:t xml:space="preserve">regarding their study.  </w:t>
            </w:r>
          </w:p>
        </w:tc>
        <w:tc>
          <w:tcPr>
            <w:tcW w:w="2311" w:type="dxa"/>
          </w:tcPr>
          <w:p w:rsidR="001136D1" w:rsidRPr="007121B8" w:rsidRDefault="001136D1" w:rsidP="00451AFE">
            <w:pPr>
              <w:bidi w:val="0"/>
              <w:jc w:val="left"/>
              <w:rPr>
                <w:rFonts w:asciiTheme="minorBidi" w:hAnsiTheme="minorBidi" w:cstheme="minorBidi"/>
                <w:b/>
                <w:bCs/>
                <w:sz w:val="28"/>
                <w:szCs w:val="28"/>
                <w:u w:val="single"/>
              </w:rPr>
            </w:pPr>
            <w:r w:rsidRPr="007121B8">
              <w:rPr>
                <w:rFonts w:asciiTheme="minorBidi" w:hAnsiTheme="minorBidi" w:cstheme="minorBidi"/>
                <w:b/>
                <w:bCs/>
                <w:sz w:val="28"/>
                <w:szCs w:val="28"/>
                <w:u w:val="single"/>
              </w:rPr>
              <w:t xml:space="preserve">R. </w:t>
            </w:r>
            <w:hyperlink r:id="rId29" w:history="1">
              <w:proofErr w:type="spellStart"/>
              <w:r w:rsidRPr="003D777E">
                <w:rPr>
                  <w:rStyle w:val="Hyperlink"/>
                  <w:rFonts w:asciiTheme="minorBidi" w:hAnsiTheme="minorBidi" w:cstheme="minorBidi"/>
                  <w:b/>
                  <w:bCs/>
                  <w:sz w:val="28"/>
                  <w:szCs w:val="28"/>
                </w:rPr>
                <w:t>Pinchas</w:t>
              </w:r>
              <w:proofErr w:type="spellEnd"/>
              <w:r w:rsidRPr="003D777E">
                <w:rPr>
                  <w:rStyle w:val="Hyperlink"/>
                  <w:rFonts w:asciiTheme="minorBidi" w:hAnsiTheme="minorBidi" w:cstheme="minorBidi"/>
                  <w:b/>
                  <w:bCs/>
                  <w:sz w:val="28"/>
                  <w:szCs w:val="28"/>
                </w:rPr>
                <w:t xml:space="preserve"> </w:t>
              </w:r>
              <w:proofErr w:type="spellStart"/>
              <w:r w:rsidRPr="003D777E">
                <w:rPr>
                  <w:rStyle w:val="Hyperlink"/>
                  <w:rFonts w:asciiTheme="minorBidi" w:hAnsiTheme="minorBidi" w:cstheme="minorBidi"/>
                  <w:b/>
                  <w:bCs/>
                  <w:sz w:val="28"/>
                  <w:szCs w:val="28"/>
                </w:rPr>
                <w:t>HaCohen</w:t>
              </w:r>
              <w:proofErr w:type="spellEnd"/>
            </w:hyperlink>
            <w:r w:rsidRPr="007121B8">
              <w:rPr>
                <w:rFonts w:asciiTheme="minorBidi" w:hAnsiTheme="minorBidi" w:cstheme="minorBidi"/>
                <w:b/>
                <w:bCs/>
                <w:sz w:val="28"/>
                <w:szCs w:val="28"/>
                <w:u w:val="single"/>
              </w:rPr>
              <w:t>, Hymn for Sanctifying the Months, Adar:</w:t>
            </w:r>
          </w:p>
          <w:p w:rsidR="00451AFE" w:rsidRDefault="001136D1" w:rsidP="001136D1">
            <w:pPr>
              <w:bidi w:val="0"/>
              <w:jc w:val="left"/>
              <w:rPr>
                <w:rFonts w:asciiTheme="minorBidi" w:hAnsiTheme="minorBidi" w:cstheme="minorBidi"/>
                <w:sz w:val="28"/>
                <w:szCs w:val="28"/>
              </w:rPr>
            </w:pPr>
            <w:r>
              <w:rPr>
                <w:rFonts w:asciiTheme="minorBidi" w:hAnsiTheme="minorBidi" w:cstheme="minorBidi"/>
                <w:sz w:val="28"/>
                <w:szCs w:val="28"/>
              </w:rPr>
              <w:t xml:space="preserve">Purim we do on it/ the fast of Hillel and </w:t>
            </w:r>
            <w:proofErr w:type="spellStart"/>
            <w:r>
              <w:rPr>
                <w:rFonts w:asciiTheme="minorBidi" w:hAnsiTheme="minorBidi" w:cstheme="minorBidi"/>
                <w:sz w:val="28"/>
                <w:szCs w:val="28"/>
              </w:rPr>
              <w:t>Shamm</w:t>
            </w:r>
            <w:r w:rsidR="005F5FC6">
              <w:rPr>
                <w:rFonts w:asciiTheme="minorBidi" w:hAnsiTheme="minorBidi" w:cstheme="minorBidi"/>
                <w:sz w:val="28"/>
                <w:szCs w:val="28"/>
              </w:rPr>
              <w:t>a</w:t>
            </w:r>
            <w:r>
              <w:rPr>
                <w:rFonts w:asciiTheme="minorBidi" w:hAnsiTheme="minorBidi" w:cstheme="minorBidi"/>
                <w:sz w:val="28"/>
                <w:szCs w:val="28"/>
              </w:rPr>
              <w:t>i</w:t>
            </w:r>
            <w:proofErr w:type="spellEnd"/>
            <w:r>
              <w:rPr>
                <w:rFonts w:asciiTheme="minorBidi" w:hAnsiTheme="minorBidi" w:cstheme="minorBidi"/>
                <w:sz w:val="28"/>
                <w:szCs w:val="28"/>
              </w:rPr>
              <w:t xml:space="preserve"> on the third of it (Adar). </w:t>
            </w:r>
          </w:p>
        </w:tc>
        <w:tc>
          <w:tcPr>
            <w:tcW w:w="2311" w:type="dxa"/>
          </w:tcPr>
          <w:p w:rsidR="001136D1" w:rsidRPr="007121B8" w:rsidRDefault="001136D1" w:rsidP="001136D1">
            <w:pPr>
              <w:bidi w:val="0"/>
              <w:jc w:val="left"/>
              <w:rPr>
                <w:rFonts w:asciiTheme="minorBidi" w:hAnsiTheme="minorBidi" w:cstheme="minorBidi"/>
                <w:b/>
                <w:bCs/>
                <w:sz w:val="28"/>
                <w:szCs w:val="28"/>
                <w:u w:val="single"/>
              </w:rPr>
            </w:pPr>
            <w:r w:rsidRPr="007121B8">
              <w:rPr>
                <w:rFonts w:asciiTheme="minorBidi" w:hAnsiTheme="minorBidi" w:cstheme="minorBidi"/>
                <w:b/>
                <w:bCs/>
                <w:sz w:val="28"/>
                <w:szCs w:val="28"/>
                <w:u w:val="single"/>
              </w:rPr>
              <w:t xml:space="preserve">A Lamentation  </w:t>
            </w:r>
          </w:p>
          <w:p w:rsidR="00451AFE" w:rsidRDefault="001136D1" w:rsidP="001136D1">
            <w:pPr>
              <w:bidi w:val="0"/>
              <w:jc w:val="left"/>
              <w:rPr>
                <w:rFonts w:asciiTheme="minorBidi" w:hAnsiTheme="minorBidi" w:cstheme="minorBidi"/>
                <w:sz w:val="28"/>
                <w:szCs w:val="28"/>
              </w:rPr>
            </w:pPr>
            <w:r>
              <w:rPr>
                <w:rFonts w:asciiTheme="minorBidi" w:hAnsiTheme="minorBidi" w:cstheme="minorBidi"/>
                <w:sz w:val="28"/>
                <w:szCs w:val="28"/>
              </w:rPr>
              <w:t xml:space="preserve">On the conflict that befell the children of the wise they declared a fast day/ For the fight between Hillel and </w:t>
            </w:r>
            <w:proofErr w:type="spellStart"/>
            <w:r>
              <w:rPr>
                <w:rFonts w:asciiTheme="minorBidi" w:hAnsiTheme="minorBidi" w:cstheme="minorBidi"/>
                <w:sz w:val="28"/>
                <w:szCs w:val="28"/>
              </w:rPr>
              <w:t>Shammai</w:t>
            </w:r>
            <w:proofErr w:type="spellEnd"/>
            <w:r>
              <w:rPr>
                <w:rFonts w:asciiTheme="minorBidi" w:hAnsiTheme="minorBidi" w:cstheme="minorBidi"/>
                <w:sz w:val="28"/>
                <w:szCs w:val="28"/>
              </w:rPr>
              <w:t xml:space="preserve"> over truth was a disgrace to the Torah. </w:t>
            </w:r>
          </w:p>
        </w:tc>
        <w:tc>
          <w:tcPr>
            <w:tcW w:w="2312" w:type="dxa"/>
          </w:tcPr>
          <w:p w:rsidR="001136D1" w:rsidRPr="009D05BD" w:rsidRDefault="001136D1" w:rsidP="001136D1">
            <w:pPr>
              <w:bidi w:val="0"/>
              <w:jc w:val="left"/>
              <w:rPr>
                <w:rFonts w:ascii="Arial" w:hAnsi="Arial" w:cs="Arial"/>
                <w:sz w:val="28"/>
                <w:szCs w:val="28"/>
                <w:u w:val="single"/>
              </w:rPr>
            </w:pPr>
            <w:r w:rsidRPr="007121B8">
              <w:rPr>
                <w:rFonts w:ascii="Arial" w:hAnsi="Arial" w:cs="Arial"/>
                <w:b/>
                <w:bCs/>
                <w:sz w:val="28"/>
                <w:szCs w:val="28"/>
                <w:u w:val="single"/>
              </w:rPr>
              <w:t>Fragment from Land of Israel Prayer Book</w:t>
            </w:r>
            <w:r w:rsidRPr="009D05BD">
              <w:rPr>
                <w:rFonts w:ascii="Arial" w:hAnsi="Arial" w:cs="Arial"/>
                <w:sz w:val="28"/>
                <w:szCs w:val="28"/>
                <w:u w:val="single"/>
              </w:rPr>
              <w:t xml:space="preserve"> </w:t>
            </w:r>
            <w:r w:rsidRPr="007121B8">
              <w:rPr>
                <w:rFonts w:ascii="Arial" w:hAnsi="Arial" w:cs="Arial"/>
                <w:sz w:val="20"/>
                <w:szCs w:val="20"/>
                <w:u w:val="single"/>
              </w:rPr>
              <w:t>(pre-9</w:t>
            </w:r>
            <w:r w:rsidRPr="007121B8">
              <w:rPr>
                <w:rFonts w:ascii="Arial" w:hAnsi="Arial" w:cs="Arial"/>
                <w:sz w:val="20"/>
                <w:szCs w:val="20"/>
                <w:u w:val="single"/>
                <w:vertAlign w:val="superscript"/>
              </w:rPr>
              <w:t>th</w:t>
            </w:r>
            <w:r w:rsidRPr="007121B8">
              <w:rPr>
                <w:rFonts w:ascii="Arial" w:hAnsi="Arial" w:cs="Arial"/>
                <w:sz w:val="20"/>
                <w:szCs w:val="20"/>
                <w:u w:val="single"/>
              </w:rPr>
              <w:t xml:space="preserve"> Century)</w:t>
            </w:r>
            <w:r w:rsidRPr="007121B8">
              <w:rPr>
                <w:rStyle w:val="FootnoteReference"/>
                <w:rFonts w:ascii="Arial" w:hAnsi="Arial" w:cs="Arial"/>
                <w:sz w:val="20"/>
                <w:szCs w:val="20"/>
                <w:u w:val="single"/>
              </w:rPr>
              <w:footnoteReference w:id="8"/>
            </w:r>
          </w:p>
          <w:p w:rsidR="00451AFE" w:rsidRPr="001136D1" w:rsidRDefault="001136D1" w:rsidP="001136D1">
            <w:pPr>
              <w:bidi w:val="0"/>
              <w:jc w:val="left"/>
              <w:rPr>
                <w:rFonts w:asciiTheme="minorBidi" w:hAnsiTheme="minorBidi" w:cstheme="minorBidi"/>
                <w:sz w:val="28"/>
                <w:szCs w:val="28"/>
              </w:rPr>
            </w:pPr>
            <w:r w:rsidRPr="001136D1">
              <w:rPr>
                <w:rFonts w:ascii="Arial" w:hAnsi="Arial" w:cs="Arial"/>
                <w:sz w:val="28"/>
                <w:szCs w:val="28"/>
              </w:rPr>
              <w:t xml:space="preserve">On the fourth of Adar a dispute erupted between the students of </w:t>
            </w:r>
            <w:proofErr w:type="spellStart"/>
            <w:r w:rsidRPr="001136D1">
              <w:rPr>
                <w:rFonts w:ascii="Arial" w:hAnsi="Arial" w:cs="Arial"/>
                <w:sz w:val="28"/>
                <w:szCs w:val="28"/>
              </w:rPr>
              <w:t>Shammai</w:t>
            </w:r>
            <w:proofErr w:type="spellEnd"/>
            <w:r w:rsidRPr="001136D1">
              <w:rPr>
                <w:rFonts w:ascii="Arial" w:hAnsi="Arial" w:cs="Arial"/>
                <w:sz w:val="28"/>
                <w:szCs w:val="28"/>
              </w:rPr>
              <w:t xml:space="preserve"> and Hillel and many were killed.</w:t>
            </w:r>
          </w:p>
        </w:tc>
      </w:tr>
    </w:tbl>
    <w:p w:rsidR="001136D1" w:rsidRDefault="001136D1" w:rsidP="001136D1">
      <w:pPr>
        <w:spacing w:after="0" w:line="240" w:lineRule="auto"/>
        <w:jc w:val="both"/>
        <w:rPr>
          <w:rFonts w:asciiTheme="minorBidi" w:hAnsiTheme="minorBidi" w:cstheme="minorBidi"/>
          <w:b/>
          <w:bCs/>
          <w:sz w:val="28"/>
          <w:szCs w:val="28"/>
          <w:rtl/>
        </w:rPr>
      </w:pPr>
    </w:p>
    <w:tbl>
      <w:tblPr>
        <w:tblStyle w:val="TableGrid"/>
        <w:bidiVisual/>
        <w:tblW w:w="0" w:type="auto"/>
        <w:tblLook w:val="04A0"/>
      </w:tblPr>
      <w:tblGrid>
        <w:gridCol w:w="2311"/>
        <w:gridCol w:w="2311"/>
        <w:gridCol w:w="2311"/>
        <w:gridCol w:w="2312"/>
      </w:tblGrid>
      <w:tr w:rsidR="001136D1" w:rsidTr="001136D1">
        <w:tc>
          <w:tcPr>
            <w:tcW w:w="2311" w:type="dxa"/>
          </w:tcPr>
          <w:p w:rsidR="001136D1" w:rsidRPr="008652F2" w:rsidRDefault="001136D1" w:rsidP="001136D1">
            <w:pPr>
              <w:jc w:val="left"/>
              <w:rPr>
                <w:rFonts w:asciiTheme="minorBidi" w:hAnsiTheme="minorBidi" w:cstheme="minorBidi"/>
                <w:sz w:val="28"/>
                <w:szCs w:val="28"/>
                <w:u w:val="single"/>
                <w:rtl/>
              </w:rPr>
            </w:pPr>
            <w:r w:rsidRPr="008652F2">
              <w:rPr>
                <w:rFonts w:asciiTheme="minorBidi" w:hAnsiTheme="minorBidi" w:cstheme="minorBidi" w:hint="cs"/>
                <w:sz w:val="28"/>
                <w:szCs w:val="28"/>
                <w:u w:val="single"/>
                <w:rtl/>
                <w:lang w:bidi="he-IL"/>
              </w:rPr>
              <w:t>ר</w:t>
            </w:r>
            <w:r w:rsidRPr="008652F2">
              <w:rPr>
                <w:rFonts w:asciiTheme="minorBidi" w:hAnsiTheme="minorBidi" w:cstheme="minorBidi" w:hint="cs"/>
                <w:sz w:val="28"/>
                <w:szCs w:val="28"/>
                <w:u w:val="single"/>
                <w:rtl/>
              </w:rPr>
              <w:t xml:space="preserve">' </w:t>
            </w:r>
            <w:r w:rsidRPr="008652F2">
              <w:rPr>
                <w:rFonts w:asciiTheme="minorBidi" w:hAnsiTheme="minorBidi" w:cstheme="minorBidi" w:hint="cs"/>
                <w:sz w:val="28"/>
                <w:szCs w:val="28"/>
                <w:u w:val="single"/>
                <w:rtl/>
                <w:lang w:bidi="he-IL"/>
              </w:rPr>
              <w:t>ינון בר צמח</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 xml:space="preserve">מאה </w:t>
            </w:r>
            <w:r>
              <w:rPr>
                <w:rFonts w:asciiTheme="minorBidi" w:hAnsiTheme="minorBidi" w:cstheme="minorBidi" w:hint="cs"/>
                <w:sz w:val="28"/>
                <w:szCs w:val="28"/>
                <w:u w:val="single"/>
                <w:rtl/>
              </w:rPr>
              <w:t>11)</w:t>
            </w:r>
            <w:r w:rsidRPr="008652F2">
              <w:rPr>
                <w:rFonts w:asciiTheme="minorBidi" w:hAnsiTheme="minorBidi" w:cstheme="minorBidi" w:hint="cs"/>
                <w:sz w:val="28"/>
                <w:szCs w:val="28"/>
                <w:u w:val="single"/>
                <w:rtl/>
              </w:rPr>
              <w:t xml:space="preserve">, </w:t>
            </w:r>
            <w:r w:rsidRPr="008652F2">
              <w:rPr>
                <w:rFonts w:asciiTheme="minorBidi" w:hAnsiTheme="minorBidi" w:cstheme="minorBidi" w:hint="cs"/>
                <w:sz w:val="28"/>
                <w:szCs w:val="28"/>
                <w:u w:val="single"/>
                <w:rtl/>
                <w:lang w:bidi="he-IL"/>
              </w:rPr>
              <w:t xml:space="preserve">קינה אאטמה כל פה </w:t>
            </w:r>
            <w:r w:rsidRPr="008652F2">
              <w:rPr>
                <w:rFonts w:asciiTheme="minorBidi" w:hAnsiTheme="minorBidi" w:cstheme="minorBidi" w:hint="cs"/>
                <w:sz w:val="28"/>
                <w:szCs w:val="28"/>
                <w:u w:val="single"/>
                <w:rtl/>
              </w:rPr>
              <w:t>(</w:t>
            </w:r>
            <w:r w:rsidRPr="008652F2">
              <w:rPr>
                <w:rFonts w:asciiTheme="minorBidi" w:hAnsiTheme="minorBidi" w:cstheme="minorBidi" w:hint="cs"/>
                <w:sz w:val="28"/>
                <w:szCs w:val="28"/>
                <w:u w:val="single"/>
                <w:rtl/>
                <w:lang w:bidi="he-IL"/>
              </w:rPr>
              <w:t xml:space="preserve">שורה </w:t>
            </w:r>
            <w:r w:rsidRPr="008652F2">
              <w:rPr>
                <w:rFonts w:asciiTheme="minorBidi" w:hAnsiTheme="minorBidi" w:cstheme="minorBidi" w:hint="cs"/>
                <w:sz w:val="28"/>
                <w:szCs w:val="28"/>
                <w:u w:val="single"/>
                <w:rtl/>
              </w:rPr>
              <w:t>52)</w:t>
            </w:r>
            <w:r>
              <w:rPr>
                <w:rStyle w:val="FootnoteReference"/>
                <w:rFonts w:asciiTheme="minorBidi" w:hAnsiTheme="minorBidi" w:cstheme="minorBidi"/>
                <w:sz w:val="28"/>
                <w:szCs w:val="28"/>
                <w:u w:val="single"/>
                <w:rtl/>
              </w:rPr>
              <w:footnoteReference w:id="9"/>
            </w:r>
            <w:r w:rsidRPr="008652F2">
              <w:rPr>
                <w:rFonts w:asciiTheme="minorBidi" w:hAnsiTheme="minorBidi" w:cstheme="minorBidi" w:hint="cs"/>
                <w:sz w:val="28"/>
                <w:szCs w:val="28"/>
                <w:u w:val="single"/>
                <w:rtl/>
              </w:rPr>
              <w:t xml:space="preserve"> </w:t>
            </w:r>
          </w:p>
          <w:p w:rsidR="001136D1" w:rsidRDefault="001136D1" w:rsidP="001136D1">
            <w:pPr>
              <w:jc w:val="left"/>
              <w:rPr>
                <w:rFonts w:asciiTheme="minorBidi" w:hAnsiTheme="minorBidi" w:cstheme="minorBidi"/>
                <w:b/>
                <w:bCs/>
                <w:sz w:val="28"/>
                <w:szCs w:val="28"/>
                <w:rtl/>
              </w:rPr>
            </w:pPr>
            <w:r>
              <w:rPr>
                <w:rFonts w:asciiTheme="minorBidi" w:hAnsiTheme="minorBidi" w:cstheme="minorBidi" w:hint="cs"/>
                <w:sz w:val="28"/>
                <w:szCs w:val="28"/>
                <w:rtl/>
                <w:lang w:bidi="he-IL"/>
              </w:rPr>
              <w:t>רבותינו גזרו צום בתשעה בו על שנחלקו בית  שמאי ובית הלל בתלמודים</w:t>
            </w:r>
            <w:r>
              <w:rPr>
                <w:rFonts w:asciiTheme="minorBidi" w:hAnsiTheme="minorBidi" w:cstheme="minorBidi" w:hint="cs"/>
                <w:sz w:val="28"/>
                <w:szCs w:val="28"/>
                <w:rtl/>
              </w:rPr>
              <w:t xml:space="preserve">.  </w:t>
            </w:r>
          </w:p>
        </w:tc>
        <w:tc>
          <w:tcPr>
            <w:tcW w:w="2311" w:type="dxa"/>
          </w:tcPr>
          <w:p w:rsidR="001136D1" w:rsidRPr="00E050B3" w:rsidRDefault="001136D1" w:rsidP="001136D1">
            <w:pPr>
              <w:jc w:val="left"/>
              <w:rPr>
                <w:rFonts w:asciiTheme="minorBidi" w:hAnsiTheme="minorBidi" w:cstheme="minorBidi"/>
                <w:sz w:val="28"/>
                <w:szCs w:val="28"/>
                <w:u w:val="single"/>
                <w:rtl/>
              </w:rPr>
            </w:pPr>
            <w:r>
              <w:rPr>
                <w:rFonts w:asciiTheme="minorBidi" w:hAnsiTheme="minorBidi" w:cstheme="minorBidi" w:hint="cs"/>
                <w:sz w:val="28"/>
                <w:szCs w:val="28"/>
                <w:u w:val="single"/>
                <w:rtl/>
                <w:lang w:bidi="he-IL"/>
              </w:rPr>
              <w:t>רבי פנחס הכהן</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 xml:space="preserve">פיוט </w:t>
            </w:r>
            <w:r w:rsidRPr="00E050B3">
              <w:rPr>
                <w:rFonts w:asciiTheme="minorBidi" w:hAnsiTheme="minorBidi" w:cstheme="minorBidi" w:hint="cs"/>
                <w:sz w:val="28"/>
                <w:szCs w:val="28"/>
                <w:u w:val="single"/>
                <w:rtl/>
                <w:lang w:bidi="he-IL"/>
              </w:rPr>
              <w:t>קידוש ירחים</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שורה 17)</w:t>
            </w:r>
            <w:r>
              <w:rPr>
                <w:rFonts w:asciiTheme="minorBidi" w:hAnsiTheme="minorBidi" w:cstheme="minorBidi" w:hint="cs"/>
                <w:sz w:val="28"/>
                <w:szCs w:val="28"/>
                <w:u w:val="single"/>
                <w:rtl/>
              </w:rPr>
              <w:t>,</w:t>
            </w:r>
            <w:r w:rsidRPr="00E050B3">
              <w:rPr>
                <w:rFonts w:asciiTheme="minorBidi" w:hAnsiTheme="minorBidi" w:cstheme="minorBidi" w:hint="cs"/>
                <w:sz w:val="28"/>
                <w:szCs w:val="28"/>
                <w:u w:val="single"/>
                <w:rtl/>
                <w:lang w:bidi="he-IL"/>
              </w:rPr>
              <w:t xml:space="preserve"> אדר</w:t>
            </w:r>
            <w:r w:rsidRPr="00E050B3">
              <w:rPr>
                <w:rStyle w:val="FootnoteReference"/>
                <w:rFonts w:asciiTheme="minorBidi" w:hAnsiTheme="minorBidi" w:cstheme="minorBidi"/>
                <w:sz w:val="28"/>
                <w:szCs w:val="28"/>
                <w:u w:val="single"/>
                <w:rtl/>
              </w:rPr>
              <w:footnoteReference w:id="10"/>
            </w:r>
          </w:p>
          <w:p w:rsidR="001136D1" w:rsidRDefault="001136D1" w:rsidP="001136D1">
            <w:pPr>
              <w:jc w:val="left"/>
              <w:rPr>
                <w:rFonts w:asciiTheme="minorBidi" w:hAnsiTheme="minorBidi" w:cstheme="minorBidi"/>
                <w:b/>
                <w:bCs/>
                <w:sz w:val="28"/>
                <w:szCs w:val="28"/>
                <w:rtl/>
              </w:rPr>
            </w:pPr>
            <w:r w:rsidRPr="00D42F9F">
              <w:rPr>
                <w:rFonts w:asciiTheme="minorBidi" w:hAnsiTheme="minorBidi" w:cstheme="minorBidi" w:hint="cs"/>
                <w:sz w:val="16"/>
                <w:szCs w:val="16"/>
                <w:rtl/>
              </w:rPr>
              <w:t>[</w:t>
            </w:r>
            <w:r w:rsidRPr="00D42F9F">
              <w:rPr>
                <w:rFonts w:asciiTheme="minorBidi" w:hAnsiTheme="minorBidi" w:cstheme="minorBidi" w:hint="cs"/>
                <w:sz w:val="16"/>
                <w:szCs w:val="16"/>
                <w:rtl/>
                <w:lang w:bidi="he-IL"/>
              </w:rPr>
              <w:t xml:space="preserve">שורה </w:t>
            </w:r>
            <w:r w:rsidRPr="00D42F9F">
              <w:rPr>
                <w:rFonts w:asciiTheme="minorBidi" w:hAnsiTheme="minorBidi" w:cstheme="minorBidi" w:hint="cs"/>
                <w:sz w:val="16"/>
                <w:szCs w:val="16"/>
                <w:rtl/>
              </w:rPr>
              <w:t>17]</w:t>
            </w:r>
            <w:r>
              <w:rPr>
                <w:rFonts w:asciiTheme="minorBidi" w:hAnsiTheme="minorBidi" w:cstheme="minorBidi" w:hint="cs"/>
                <w:sz w:val="28"/>
                <w:szCs w:val="28"/>
                <w:rtl/>
                <w:lang w:bidi="he-IL"/>
              </w:rPr>
              <w:t xml:space="preserve"> פורים עושים ומגילה קורים בו</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צום הלל ושמאי בשלושה בו</w:t>
            </w:r>
            <w:r>
              <w:rPr>
                <w:rFonts w:asciiTheme="minorBidi" w:hAnsiTheme="minorBidi" w:cstheme="minorBidi" w:hint="cs"/>
                <w:sz w:val="28"/>
                <w:szCs w:val="28"/>
                <w:rtl/>
              </w:rPr>
              <w:t>.</w:t>
            </w:r>
            <w:r>
              <w:rPr>
                <w:rStyle w:val="FootnoteReference"/>
                <w:rFonts w:asciiTheme="minorBidi" w:hAnsiTheme="minorBidi" w:cstheme="minorBidi"/>
                <w:sz w:val="28"/>
                <w:szCs w:val="28"/>
                <w:rtl/>
              </w:rPr>
              <w:footnoteReference w:id="11"/>
            </w:r>
          </w:p>
        </w:tc>
        <w:tc>
          <w:tcPr>
            <w:tcW w:w="2311" w:type="dxa"/>
          </w:tcPr>
          <w:p w:rsidR="001136D1" w:rsidRPr="00F44D22" w:rsidRDefault="001136D1" w:rsidP="001136D1">
            <w:pPr>
              <w:jc w:val="left"/>
              <w:rPr>
                <w:rFonts w:asciiTheme="minorBidi" w:hAnsiTheme="minorBidi" w:cstheme="minorBidi"/>
                <w:sz w:val="28"/>
                <w:szCs w:val="28"/>
                <w:u w:val="single"/>
                <w:rtl/>
              </w:rPr>
            </w:pPr>
            <w:r w:rsidRPr="00F44D22">
              <w:rPr>
                <w:rFonts w:asciiTheme="minorBidi" w:hAnsiTheme="minorBidi" w:cstheme="minorBidi" w:hint="cs"/>
                <w:sz w:val="28"/>
                <w:szCs w:val="28"/>
                <w:u w:val="single"/>
                <w:rtl/>
                <w:lang w:bidi="he-IL"/>
              </w:rPr>
              <w:t>קינה על צום הלל ושמאי</w:t>
            </w:r>
            <w:r w:rsidRPr="00F44D22">
              <w:rPr>
                <w:rStyle w:val="FootnoteReference"/>
                <w:rFonts w:asciiTheme="minorBidi" w:hAnsiTheme="minorBidi" w:cstheme="minorBidi"/>
                <w:sz w:val="28"/>
                <w:szCs w:val="28"/>
                <w:u w:val="single"/>
                <w:rtl/>
              </w:rPr>
              <w:footnoteReference w:id="12"/>
            </w:r>
            <w:r w:rsidRPr="00F44D22">
              <w:rPr>
                <w:rFonts w:asciiTheme="minorBidi" w:hAnsiTheme="minorBidi" w:cstheme="minorBidi" w:hint="cs"/>
                <w:sz w:val="28"/>
                <w:szCs w:val="28"/>
                <w:u w:val="single"/>
                <w:rtl/>
              </w:rPr>
              <w:t xml:space="preserve"> </w:t>
            </w:r>
          </w:p>
          <w:p w:rsidR="001136D1" w:rsidRDefault="001136D1" w:rsidP="001136D1">
            <w:pPr>
              <w:jc w:val="left"/>
              <w:rPr>
                <w:rFonts w:asciiTheme="minorBidi" w:hAnsiTheme="minorBidi" w:cstheme="minorBidi"/>
                <w:sz w:val="28"/>
                <w:szCs w:val="28"/>
                <w:rtl/>
              </w:rPr>
            </w:pPr>
            <w:r>
              <w:rPr>
                <w:rFonts w:asciiTheme="minorBidi" w:hAnsiTheme="minorBidi" w:cstheme="minorBidi" w:hint="cs"/>
                <w:sz w:val="28"/>
                <w:szCs w:val="28"/>
                <w:rtl/>
                <w:lang w:bidi="he-IL"/>
              </w:rPr>
              <w:t xml:space="preserve">על מחלוקת נפלו לבני חכמים גזרו תענית בך מורינו </w:t>
            </w:r>
            <w:r>
              <w:rPr>
                <w:rFonts w:asciiTheme="minorBidi" w:hAnsiTheme="minorBidi" w:cstheme="minorBidi" w:hint="cs"/>
                <w:sz w:val="28"/>
                <w:szCs w:val="28"/>
                <w:rtl/>
              </w:rPr>
              <w:t xml:space="preserve">/ </w:t>
            </w:r>
          </w:p>
          <w:p w:rsidR="001136D1" w:rsidRDefault="001136D1" w:rsidP="001136D1">
            <w:pPr>
              <w:jc w:val="left"/>
              <w:rPr>
                <w:rFonts w:asciiTheme="minorBidi" w:hAnsiTheme="minorBidi" w:cstheme="minorBidi"/>
                <w:b/>
                <w:bCs/>
                <w:sz w:val="28"/>
                <w:szCs w:val="28"/>
                <w:rtl/>
              </w:rPr>
            </w:pPr>
            <w:r>
              <w:rPr>
                <w:rFonts w:asciiTheme="minorBidi" w:hAnsiTheme="minorBidi" w:cstheme="minorBidi" w:hint="cs"/>
                <w:sz w:val="28"/>
                <w:szCs w:val="28"/>
                <w:rtl/>
                <w:lang w:bidi="he-IL"/>
              </w:rPr>
              <w:t>וכמה בני שמאי והלל כי בריבם באמת שפלות לתורתינו</w:t>
            </w:r>
            <w:r>
              <w:rPr>
                <w:rFonts w:asciiTheme="minorBidi" w:hAnsiTheme="minorBidi" w:cstheme="minorBidi" w:hint="cs"/>
                <w:sz w:val="28"/>
                <w:szCs w:val="28"/>
                <w:rtl/>
              </w:rPr>
              <w:t xml:space="preserve">.  </w:t>
            </w:r>
          </w:p>
        </w:tc>
        <w:tc>
          <w:tcPr>
            <w:tcW w:w="2312" w:type="dxa"/>
          </w:tcPr>
          <w:p w:rsidR="001136D1" w:rsidRDefault="001136D1" w:rsidP="001136D1">
            <w:pPr>
              <w:autoSpaceDE w:val="0"/>
              <w:autoSpaceDN w:val="0"/>
              <w:adjustRightInd w:val="0"/>
              <w:jc w:val="left"/>
              <w:rPr>
                <w:rFonts w:asciiTheme="minorBidi" w:hAnsiTheme="minorBidi" w:cstheme="minorBidi"/>
                <w:sz w:val="28"/>
                <w:szCs w:val="28"/>
                <w:u w:val="single"/>
                <w:rtl/>
                <w:lang w:bidi="he-IL"/>
              </w:rPr>
            </w:pPr>
            <w:r>
              <w:rPr>
                <w:rFonts w:asciiTheme="minorBidi" w:hAnsiTheme="minorBidi" w:cstheme="minorBidi" w:hint="cs"/>
                <w:sz w:val="28"/>
                <w:szCs w:val="28"/>
                <w:u w:val="single"/>
                <w:rtl/>
                <w:lang w:bidi="he-IL"/>
              </w:rPr>
              <w:t>שרידי הלכה בסידור א"י (מאה 9)</w:t>
            </w:r>
            <w:r>
              <w:rPr>
                <w:rStyle w:val="FootnoteReference"/>
                <w:rFonts w:asciiTheme="minorBidi" w:hAnsiTheme="minorBidi" w:cstheme="minorBidi"/>
                <w:sz w:val="28"/>
                <w:szCs w:val="28"/>
                <w:u w:val="single"/>
                <w:rtl/>
                <w:lang w:bidi="he-IL"/>
              </w:rPr>
              <w:footnoteReference w:id="13"/>
            </w:r>
          </w:p>
          <w:p w:rsidR="001136D1" w:rsidRDefault="001136D1" w:rsidP="001136D1">
            <w:pPr>
              <w:jc w:val="left"/>
              <w:rPr>
                <w:rFonts w:asciiTheme="minorBidi" w:hAnsiTheme="minorBidi" w:cstheme="minorBidi"/>
                <w:b/>
                <w:bCs/>
                <w:sz w:val="28"/>
                <w:szCs w:val="28"/>
                <w:rtl/>
              </w:rPr>
            </w:pPr>
            <w:r w:rsidRPr="00A6745E">
              <w:rPr>
                <w:rFonts w:asciiTheme="minorBidi" w:hAnsiTheme="minorBidi" w:cstheme="minorBidi"/>
                <w:sz w:val="28"/>
                <w:szCs w:val="28"/>
                <w:rtl/>
                <w:lang w:bidi="he-IL"/>
              </w:rPr>
              <w:t>בארבעה באדר נפלה מחלוקת בין תלמידי שמי והלל ואבד מהם הרבה</w:t>
            </w:r>
            <w:r w:rsidRPr="00A6745E">
              <w:rPr>
                <w:rFonts w:asciiTheme="minorBidi" w:hAnsiTheme="minorBidi" w:cstheme="minorBidi"/>
                <w:sz w:val="28"/>
                <w:szCs w:val="28"/>
                <w:rtl/>
              </w:rPr>
              <w:t xml:space="preserve">.  </w:t>
            </w:r>
            <w:r w:rsidRPr="00A6745E">
              <w:rPr>
                <w:rFonts w:asciiTheme="minorBidi" w:hAnsiTheme="minorBidi" w:cstheme="minorBidi"/>
                <w:sz w:val="28"/>
                <w:szCs w:val="28"/>
              </w:rPr>
              <w:t xml:space="preserve"> </w:t>
            </w:r>
          </w:p>
        </w:tc>
      </w:tr>
    </w:tbl>
    <w:p w:rsidR="001136D1" w:rsidRDefault="001136D1" w:rsidP="001136D1">
      <w:pPr>
        <w:suppressAutoHyphens w:val="0"/>
        <w:bidi w:val="0"/>
        <w:jc w:val="left"/>
        <w:rPr>
          <w:rFonts w:asciiTheme="minorBidi" w:hAnsiTheme="minorBidi" w:cstheme="minorBidi"/>
          <w:b/>
          <w:bCs/>
          <w:sz w:val="28"/>
          <w:szCs w:val="28"/>
        </w:rPr>
      </w:pPr>
    </w:p>
    <w:p w:rsidR="00025940" w:rsidRDefault="001136D1" w:rsidP="001136D1">
      <w:pPr>
        <w:bidi w:val="0"/>
        <w:spacing w:after="0" w:line="240" w:lineRule="auto"/>
        <w:jc w:val="left"/>
        <w:rPr>
          <w:rFonts w:asciiTheme="minorBidi" w:hAnsiTheme="minorBidi" w:cstheme="minorBidi"/>
          <w:b/>
          <w:bCs/>
          <w:sz w:val="28"/>
          <w:szCs w:val="28"/>
        </w:rPr>
      </w:pPr>
      <w:r>
        <w:rPr>
          <w:rFonts w:asciiTheme="minorBidi" w:hAnsiTheme="minorBidi" w:cstheme="minorBidi"/>
          <w:b/>
          <w:bCs/>
          <w:sz w:val="28"/>
          <w:szCs w:val="28"/>
        </w:rPr>
        <w:br w:type="page"/>
      </w:r>
    </w:p>
    <w:p w:rsidR="001136D1" w:rsidRDefault="001136D1" w:rsidP="001136D1">
      <w:pPr>
        <w:bidi w:val="0"/>
        <w:spacing w:after="0" w:line="240" w:lineRule="auto"/>
        <w:jc w:val="left"/>
        <w:rPr>
          <w:rFonts w:asciiTheme="minorBidi" w:hAnsiTheme="minorBidi" w:cstheme="minorBidi"/>
          <w:i/>
          <w:iCs/>
          <w:sz w:val="28"/>
          <w:szCs w:val="28"/>
        </w:rPr>
      </w:pPr>
    </w:p>
    <w:p w:rsidR="00EF2703" w:rsidRDefault="00EF2703" w:rsidP="00EF2703">
      <w:pPr>
        <w:pStyle w:val="ListParagraph"/>
        <w:numPr>
          <w:ilvl w:val="0"/>
          <w:numId w:val="15"/>
        </w:numPr>
        <w:bidi w:val="0"/>
        <w:spacing w:after="0" w:line="240" w:lineRule="auto"/>
        <w:jc w:val="left"/>
        <w:rPr>
          <w:rFonts w:asciiTheme="minorBidi" w:hAnsiTheme="minorBidi" w:cstheme="minorBidi"/>
          <w:b/>
          <w:bCs/>
          <w:sz w:val="28"/>
          <w:szCs w:val="28"/>
        </w:rPr>
      </w:pPr>
      <w:r>
        <w:rPr>
          <w:rFonts w:asciiTheme="minorBidi" w:hAnsiTheme="minorBidi" w:cstheme="minorBidi"/>
          <w:b/>
          <w:bCs/>
          <w:sz w:val="28"/>
          <w:szCs w:val="28"/>
        </w:rPr>
        <w:t>A Prayer at the End of the Studying about 9</w:t>
      </w:r>
      <w:r w:rsidR="00F957FC">
        <w:rPr>
          <w:rFonts w:asciiTheme="minorBidi" w:hAnsiTheme="minorBidi" w:cstheme="minorBidi"/>
          <w:b/>
          <w:bCs/>
          <w:sz w:val="28"/>
          <w:szCs w:val="28"/>
        </w:rPr>
        <w:t xml:space="preserve"> </w:t>
      </w:r>
      <w:r>
        <w:rPr>
          <w:rFonts w:asciiTheme="minorBidi" w:hAnsiTheme="minorBidi" w:cstheme="minorBidi"/>
          <w:b/>
          <w:bCs/>
          <w:sz w:val="28"/>
          <w:szCs w:val="28"/>
        </w:rPr>
        <w:t>Adar</w:t>
      </w:r>
    </w:p>
    <w:p w:rsidR="00EF2703" w:rsidRPr="00EF2703" w:rsidRDefault="00A132BC" w:rsidP="00EF2703">
      <w:pPr>
        <w:bidi w:val="0"/>
        <w:spacing w:after="0" w:line="240" w:lineRule="auto"/>
        <w:jc w:val="left"/>
        <w:rPr>
          <w:rFonts w:asciiTheme="minorBidi" w:hAnsiTheme="minorBidi" w:cstheme="minorBidi"/>
          <w:i/>
          <w:iCs/>
          <w:sz w:val="28"/>
          <w:szCs w:val="28"/>
        </w:rPr>
      </w:pPr>
      <w:r>
        <w:rPr>
          <w:rFonts w:asciiTheme="minorBidi" w:hAnsiTheme="minorBidi" w:cstheme="minorBidi"/>
          <w:i/>
          <w:iCs/>
          <w:sz w:val="28"/>
          <w:szCs w:val="28"/>
        </w:rPr>
        <w:t>H</w:t>
      </w:r>
      <w:r w:rsidR="00EF2703" w:rsidRPr="00EF2703">
        <w:rPr>
          <w:rFonts w:asciiTheme="minorBidi" w:hAnsiTheme="minorBidi" w:cstheme="minorBidi"/>
          <w:i/>
          <w:iCs/>
          <w:sz w:val="28"/>
          <w:szCs w:val="28"/>
        </w:rPr>
        <w:t>ow is the 9</w:t>
      </w:r>
      <w:r w:rsidR="00EF2703" w:rsidRPr="00EF2703">
        <w:rPr>
          <w:rFonts w:asciiTheme="minorBidi" w:hAnsiTheme="minorBidi" w:cstheme="minorBidi"/>
          <w:i/>
          <w:iCs/>
          <w:sz w:val="28"/>
          <w:szCs w:val="28"/>
          <w:vertAlign w:val="superscript"/>
        </w:rPr>
        <w:t>th</w:t>
      </w:r>
      <w:r w:rsidR="00EF2703" w:rsidRPr="00EF2703">
        <w:rPr>
          <w:rFonts w:asciiTheme="minorBidi" w:hAnsiTheme="minorBidi" w:cstheme="minorBidi"/>
          <w:i/>
          <w:iCs/>
          <w:sz w:val="28"/>
          <w:szCs w:val="28"/>
        </w:rPr>
        <w:t xml:space="preserve"> of Adar (as well as other fast days) described as being in the future?  </w:t>
      </w:r>
    </w:p>
    <w:p w:rsidR="00EF2703" w:rsidRPr="007121B8" w:rsidRDefault="00EF2703" w:rsidP="00EF2703">
      <w:pPr>
        <w:bidi w:val="0"/>
        <w:spacing w:after="0" w:line="240" w:lineRule="auto"/>
        <w:jc w:val="left"/>
        <w:rPr>
          <w:rFonts w:asciiTheme="minorBidi" w:hAnsiTheme="minorBidi" w:cstheme="minorBidi"/>
          <w:b/>
          <w:bCs/>
          <w:sz w:val="28"/>
          <w:szCs w:val="28"/>
          <w:u w:val="single"/>
        </w:rPr>
      </w:pPr>
      <w:proofErr w:type="spellStart"/>
      <w:r w:rsidRPr="007121B8">
        <w:rPr>
          <w:rFonts w:asciiTheme="minorBidi" w:hAnsiTheme="minorBidi" w:cstheme="minorBidi"/>
          <w:b/>
          <w:bCs/>
          <w:sz w:val="28"/>
          <w:szCs w:val="28"/>
          <w:u w:val="single"/>
        </w:rPr>
        <w:t>Hilchot</w:t>
      </w:r>
      <w:proofErr w:type="spellEnd"/>
      <w:r w:rsidRPr="007121B8">
        <w:rPr>
          <w:rFonts w:asciiTheme="minorBidi" w:hAnsiTheme="minorBidi" w:cstheme="minorBidi"/>
          <w:b/>
          <w:bCs/>
          <w:sz w:val="28"/>
          <w:szCs w:val="28"/>
          <w:u w:val="single"/>
        </w:rPr>
        <w:t xml:space="preserve"> </w:t>
      </w:r>
      <w:proofErr w:type="spellStart"/>
      <w:r w:rsidRPr="007121B8">
        <w:rPr>
          <w:rFonts w:asciiTheme="minorBidi" w:hAnsiTheme="minorBidi" w:cstheme="minorBidi"/>
          <w:b/>
          <w:bCs/>
          <w:sz w:val="28"/>
          <w:szCs w:val="28"/>
          <w:u w:val="single"/>
        </w:rPr>
        <w:t>Gedolot</w:t>
      </w:r>
      <w:proofErr w:type="spellEnd"/>
      <w:r w:rsidRPr="007121B8">
        <w:rPr>
          <w:rFonts w:asciiTheme="minorBidi" w:hAnsiTheme="minorBidi" w:cstheme="minorBidi"/>
          <w:b/>
          <w:bCs/>
          <w:sz w:val="28"/>
          <w:szCs w:val="28"/>
          <w:u w:val="single"/>
        </w:rPr>
        <w:t xml:space="preserve">, Laws of </w:t>
      </w:r>
      <w:proofErr w:type="spellStart"/>
      <w:r w:rsidRPr="007121B8">
        <w:rPr>
          <w:rFonts w:asciiTheme="minorBidi" w:hAnsiTheme="minorBidi" w:cstheme="minorBidi"/>
          <w:b/>
          <w:bCs/>
          <w:sz w:val="28"/>
          <w:szCs w:val="28"/>
          <w:u w:val="single"/>
        </w:rPr>
        <w:t>TishaB’Av</w:t>
      </w:r>
      <w:proofErr w:type="spellEnd"/>
      <w:r w:rsidRPr="007121B8">
        <w:rPr>
          <w:rFonts w:asciiTheme="minorBidi" w:hAnsiTheme="minorBidi" w:cstheme="minorBidi"/>
          <w:b/>
          <w:bCs/>
          <w:sz w:val="28"/>
          <w:szCs w:val="28"/>
          <w:u w:val="single"/>
        </w:rPr>
        <w:t xml:space="preserve"> </w:t>
      </w:r>
    </w:p>
    <w:p w:rsidR="00EF2703" w:rsidRPr="007121B8" w:rsidRDefault="00EF2703" w:rsidP="00EF2703">
      <w:pPr>
        <w:bidi w:val="0"/>
        <w:spacing w:after="0" w:line="240" w:lineRule="auto"/>
        <w:jc w:val="left"/>
        <w:rPr>
          <w:rFonts w:asciiTheme="minorBidi" w:hAnsiTheme="minorBidi" w:cstheme="minorBidi"/>
          <w:sz w:val="20"/>
          <w:szCs w:val="20"/>
          <w:u w:val="single"/>
        </w:rPr>
      </w:pPr>
      <w:r w:rsidRPr="007121B8">
        <w:rPr>
          <w:rFonts w:asciiTheme="minorBidi" w:hAnsiTheme="minorBidi" w:cstheme="minorBidi"/>
          <w:sz w:val="20"/>
          <w:szCs w:val="20"/>
          <w:u w:val="single"/>
        </w:rPr>
        <w:t xml:space="preserve">(Rabbi Shimon </w:t>
      </w:r>
      <w:proofErr w:type="spellStart"/>
      <w:r w:rsidRPr="007121B8">
        <w:rPr>
          <w:rFonts w:asciiTheme="minorBidi" w:hAnsiTheme="minorBidi" w:cstheme="minorBidi"/>
          <w:sz w:val="20"/>
          <w:szCs w:val="20"/>
          <w:u w:val="single"/>
        </w:rPr>
        <w:t>Kayyara</w:t>
      </w:r>
      <w:proofErr w:type="spellEnd"/>
      <w:r w:rsidRPr="007121B8">
        <w:rPr>
          <w:rFonts w:asciiTheme="minorBidi" w:hAnsiTheme="minorBidi" w:cstheme="minorBidi"/>
          <w:sz w:val="20"/>
          <w:szCs w:val="20"/>
          <w:u w:val="single"/>
        </w:rPr>
        <w:t>, 9</w:t>
      </w:r>
      <w:r w:rsidRPr="007121B8">
        <w:rPr>
          <w:rFonts w:asciiTheme="minorBidi" w:hAnsiTheme="minorBidi" w:cstheme="minorBidi"/>
          <w:sz w:val="20"/>
          <w:szCs w:val="20"/>
          <w:u w:val="single"/>
          <w:vertAlign w:val="superscript"/>
        </w:rPr>
        <w:t>th</w:t>
      </w:r>
      <w:r w:rsidRPr="007121B8">
        <w:rPr>
          <w:rFonts w:asciiTheme="minorBidi" w:hAnsiTheme="minorBidi" w:cstheme="minorBidi"/>
          <w:sz w:val="20"/>
          <w:szCs w:val="20"/>
          <w:u w:val="single"/>
        </w:rPr>
        <w:t xml:space="preserve"> Cen. Babylonia) </w:t>
      </w:r>
    </w:p>
    <w:p w:rsidR="00EF2703" w:rsidRPr="00EF2703" w:rsidRDefault="00350DA1" w:rsidP="00EF2703">
      <w:pPr>
        <w:suppressAutoHyphens w:val="0"/>
        <w:bidi w:val="0"/>
        <w:spacing w:after="0" w:line="240" w:lineRule="auto"/>
        <w:jc w:val="left"/>
        <w:rPr>
          <w:rFonts w:asciiTheme="minorBidi" w:hAnsiTheme="minorBidi" w:cstheme="minorBidi"/>
          <w:color w:val="000000"/>
          <w:sz w:val="28"/>
          <w:szCs w:val="28"/>
        </w:rPr>
      </w:pPr>
      <w:r w:rsidRPr="00EF2703">
        <w:rPr>
          <w:rFonts w:asciiTheme="minorBidi" w:hAnsiTheme="minorBidi" w:cstheme="minorBidi"/>
          <w:sz w:val="28"/>
          <w:szCs w:val="28"/>
        </w:rPr>
        <w:t xml:space="preserve">In the future, </w:t>
      </w:r>
      <w:r w:rsidR="009D05BD" w:rsidRPr="00EF2703">
        <w:rPr>
          <w:rFonts w:asciiTheme="minorBidi" w:hAnsiTheme="minorBidi" w:cstheme="minorBidi"/>
          <w:sz w:val="28"/>
          <w:szCs w:val="28"/>
        </w:rPr>
        <w:t>The Holy One Blessed Be He, w</w:t>
      </w:r>
      <w:r w:rsidRPr="00EF2703">
        <w:rPr>
          <w:rFonts w:asciiTheme="minorBidi" w:hAnsiTheme="minorBidi" w:cstheme="minorBidi"/>
          <w:sz w:val="28"/>
          <w:szCs w:val="28"/>
        </w:rPr>
        <w:t>ill turn these days into days of rejoicing and happiness</w:t>
      </w:r>
      <w:r w:rsidR="009D05BD" w:rsidRPr="00EF2703">
        <w:rPr>
          <w:rFonts w:asciiTheme="minorBidi" w:hAnsiTheme="minorBidi" w:cstheme="minorBidi"/>
          <w:sz w:val="28"/>
          <w:szCs w:val="28"/>
        </w:rPr>
        <w:t xml:space="preserve"> as it is said </w:t>
      </w:r>
      <w:r w:rsidR="00EF2703" w:rsidRPr="00EF2703">
        <w:rPr>
          <w:rFonts w:asciiTheme="minorBidi" w:hAnsiTheme="minorBidi" w:cstheme="minorBidi"/>
          <w:sz w:val="28"/>
          <w:szCs w:val="28"/>
        </w:rPr>
        <w:t xml:space="preserve">(Jeremiah 31:12) </w:t>
      </w:r>
      <w:r w:rsidR="009D05BD" w:rsidRPr="00EF2703">
        <w:rPr>
          <w:rFonts w:asciiTheme="minorBidi" w:hAnsiTheme="minorBidi" w:cstheme="minorBidi"/>
          <w:sz w:val="28"/>
          <w:szCs w:val="28"/>
        </w:rPr>
        <w:t>“</w:t>
      </w:r>
      <w:r w:rsidR="00EF2703" w:rsidRPr="00EF2703">
        <w:rPr>
          <w:rFonts w:asciiTheme="minorBidi" w:hAnsiTheme="minorBidi" w:cstheme="minorBidi"/>
          <w:color w:val="000000"/>
          <w:sz w:val="28"/>
          <w:szCs w:val="28"/>
        </w:rPr>
        <w:t xml:space="preserve">for I will turn their mourning into joy, and will comfort them, and make </w:t>
      </w:r>
      <w:r w:rsidR="00DF5CCD">
        <w:rPr>
          <w:rFonts w:asciiTheme="minorBidi" w:hAnsiTheme="minorBidi" w:cstheme="minorBidi"/>
          <w:color w:val="000000"/>
          <w:sz w:val="28"/>
          <w:szCs w:val="28"/>
        </w:rPr>
        <w:t>them rejoice from their sorrow.  And so shall it be His will speedily in our days, Amen!</w:t>
      </w:r>
      <w:r w:rsidR="00DF5CCD">
        <w:rPr>
          <w:rStyle w:val="FootnoteReference"/>
          <w:rFonts w:asciiTheme="minorBidi" w:hAnsiTheme="minorBidi" w:cstheme="minorBidi"/>
          <w:color w:val="000000"/>
          <w:sz w:val="28"/>
          <w:szCs w:val="28"/>
        </w:rPr>
        <w:footnoteReference w:id="14"/>
      </w:r>
      <w:r w:rsidR="00DF5CCD">
        <w:rPr>
          <w:rFonts w:asciiTheme="minorBidi" w:hAnsiTheme="minorBidi" w:cstheme="minorBidi"/>
          <w:color w:val="000000"/>
          <w:sz w:val="28"/>
          <w:szCs w:val="28"/>
        </w:rPr>
        <w:t xml:space="preserve"> </w:t>
      </w:r>
    </w:p>
    <w:p w:rsidR="00EF2703" w:rsidRPr="00DA6531" w:rsidRDefault="00EF2703" w:rsidP="00EF2703">
      <w:pPr>
        <w:spacing w:after="0" w:line="240" w:lineRule="auto"/>
        <w:jc w:val="both"/>
        <w:rPr>
          <w:rFonts w:asciiTheme="minorBidi" w:eastAsiaTheme="minorHAnsi" w:hAnsiTheme="minorBidi" w:cstheme="minorBidi"/>
          <w:sz w:val="28"/>
          <w:szCs w:val="28"/>
          <w:u w:val="single"/>
          <w:rtl/>
          <w:lang w:eastAsia="en-US"/>
        </w:rPr>
      </w:pPr>
      <w:r w:rsidRPr="00DA6531">
        <w:rPr>
          <w:rFonts w:asciiTheme="minorBidi" w:eastAsiaTheme="minorHAnsi" w:hAnsiTheme="minorBidi" w:cstheme="minorBidi" w:hint="cs"/>
          <w:sz w:val="28"/>
          <w:szCs w:val="28"/>
          <w:u w:val="single"/>
          <w:rtl/>
          <w:lang w:eastAsia="en-US"/>
        </w:rPr>
        <w:t>הלכות גדולות, הלכות תשעה באב (ר' שמעון קיירא, מאה 9, בבל)</w:t>
      </w:r>
      <w:r w:rsidRPr="00DA6531">
        <w:rPr>
          <w:rStyle w:val="FootnoteReference"/>
          <w:rFonts w:asciiTheme="minorBidi" w:eastAsiaTheme="minorHAnsi" w:hAnsiTheme="minorBidi" w:cstheme="minorBidi"/>
          <w:sz w:val="28"/>
          <w:szCs w:val="28"/>
          <w:u w:val="single"/>
          <w:rtl/>
          <w:lang w:eastAsia="en-US"/>
        </w:rPr>
        <w:footnoteReference w:id="15"/>
      </w:r>
      <w:r w:rsidRPr="00DA6531">
        <w:rPr>
          <w:rFonts w:asciiTheme="minorBidi" w:eastAsiaTheme="minorHAnsi" w:hAnsiTheme="minorBidi" w:cstheme="minorBidi" w:hint="cs"/>
          <w:sz w:val="28"/>
          <w:szCs w:val="28"/>
          <w:u w:val="single"/>
          <w:rtl/>
          <w:lang w:eastAsia="en-US"/>
        </w:rPr>
        <w:t xml:space="preserve"> </w:t>
      </w:r>
    </w:p>
    <w:p w:rsidR="00EF2703" w:rsidRDefault="00EF2703" w:rsidP="00EF2703">
      <w:pPr>
        <w:suppressAutoHyphens w:val="0"/>
        <w:autoSpaceDE w:val="0"/>
        <w:autoSpaceDN w:val="0"/>
        <w:adjustRightInd w:val="0"/>
        <w:spacing w:after="0" w:line="240" w:lineRule="auto"/>
        <w:jc w:val="left"/>
        <w:rPr>
          <w:rFonts w:asciiTheme="minorBidi" w:eastAsiaTheme="minorHAnsi" w:hAnsiTheme="minorBidi" w:cstheme="minorBidi"/>
          <w:sz w:val="28"/>
          <w:szCs w:val="28"/>
          <w:rtl/>
          <w:lang w:eastAsia="en-US"/>
        </w:rPr>
      </w:pPr>
      <w:r w:rsidRPr="00A0023C">
        <w:rPr>
          <w:rFonts w:asciiTheme="minorBidi" w:eastAsiaTheme="minorHAnsi" w:hAnsiTheme="minorBidi" w:cstheme="minorBidi"/>
          <w:sz w:val="28"/>
          <w:szCs w:val="28"/>
          <w:rtl/>
          <w:lang w:eastAsia="en-US"/>
        </w:rPr>
        <w:t>לעתיד</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לבוא</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עתיד</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הקב״ה להופכ</w:t>
      </w:r>
      <w:r>
        <w:rPr>
          <w:rFonts w:asciiTheme="minorBidi" w:eastAsiaTheme="minorHAnsi" w:hAnsiTheme="minorBidi" w:cstheme="minorBidi" w:hint="cs"/>
          <w:sz w:val="28"/>
          <w:szCs w:val="28"/>
          <w:rtl/>
          <w:lang w:eastAsia="en-US"/>
        </w:rPr>
        <w:t>ו</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לששון</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ולשמחה</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שנא׳ (ירמיה לא</w:t>
      </w:r>
      <w:r>
        <w:rPr>
          <w:rFonts w:asciiTheme="minorBidi" w:eastAsiaTheme="minorHAnsi" w:hAnsiTheme="minorBidi" w:cstheme="minorBidi" w:hint="cs"/>
          <w:sz w:val="28"/>
          <w:szCs w:val="28"/>
          <w:rtl/>
          <w:lang w:eastAsia="en-US"/>
        </w:rPr>
        <w:t>:יב</w:t>
      </w:r>
      <w:r w:rsidRPr="00A0023C">
        <w:rPr>
          <w:rFonts w:asciiTheme="minorBidi" w:eastAsiaTheme="minorHAnsi" w:hAnsiTheme="minorBidi" w:cstheme="minorBidi"/>
          <w:sz w:val="28"/>
          <w:szCs w:val="28"/>
          <w:rtl/>
          <w:lang w:eastAsia="en-US"/>
        </w:rPr>
        <w:t xml:space="preserve">) </w:t>
      </w:r>
      <w:r>
        <w:rPr>
          <w:rFonts w:asciiTheme="minorBidi" w:eastAsiaTheme="minorHAnsi" w:hAnsiTheme="minorBidi" w:cstheme="minorBidi" w:hint="cs"/>
          <w:sz w:val="28"/>
          <w:szCs w:val="28"/>
          <w:rtl/>
          <w:lang w:eastAsia="en-US"/>
        </w:rPr>
        <w:t>'</w:t>
      </w:r>
      <w:r w:rsidRPr="00A0023C">
        <w:rPr>
          <w:rFonts w:asciiTheme="minorBidi" w:eastAsiaTheme="minorHAnsi" w:hAnsiTheme="minorBidi" w:cstheme="minorBidi"/>
          <w:sz w:val="28"/>
          <w:szCs w:val="28"/>
          <w:rtl/>
          <w:lang w:eastAsia="en-US"/>
        </w:rPr>
        <w:t>והפכתי</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אבלם</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לששון</w:t>
      </w:r>
      <w:r w:rsidRPr="00A0023C">
        <w:rPr>
          <w:rFonts w:asciiTheme="minorBidi" w:eastAsiaTheme="minorHAnsi" w:hAnsiTheme="minorBidi" w:cstheme="minorBidi"/>
          <w:sz w:val="28"/>
          <w:szCs w:val="28"/>
          <w:lang w:eastAsia="en-US"/>
        </w:rPr>
        <w:t>.</w:t>
      </w:r>
      <w:r>
        <w:rPr>
          <w:rFonts w:asciiTheme="minorBidi" w:eastAsiaTheme="minorHAnsi" w:hAnsiTheme="minorBidi" w:cstheme="minorBidi" w:hint="cs"/>
          <w:sz w:val="28"/>
          <w:szCs w:val="28"/>
          <w:rtl/>
          <w:lang w:eastAsia="en-US"/>
        </w:rPr>
        <w:t>'</w:t>
      </w:r>
      <w:r w:rsidR="00DF5CCD">
        <w:rPr>
          <w:rFonts w:asciiTheme="minorBidi" w:eastAsiaTheme="minorHAnsi" w:hAnsiTheme="minorBidi" w:cstheme="minorBidi" w:hint="cs"/>
          <w:sz w:val="28"/>
          <w:szCs w:val="28"/>
          <w:rtl/>
          <w:lang w:eastAsia="en-US"/>
        </w:rPr>
        <w:t xml:space="preserve"> וכן יהיה רצון במהרה בימינו אמן.</w:t>
      </w:r>
    </w:p>
    <w:p w:rsidR="00EF2703" w:rsidRDefault="00EF2703" w:rsidP="00EF2703">
      <w:pPr>
        <w:suppressAutoHyphens w:val="0"/>
        <w:autoSpaceDE w:val="0"/>
        <w:autoSpaceDN w:val="0"/>
        <w:adjustRightInd w:val="0"/>
        <w:spacing w:after="0" w:line="240" w:lineRule="auto"/>
        <w:jc w:val="left"/>
        <w:rPr>
          <w:rFonts w:asciiTheme="minorBidi" w:eastAsiaTheme="minorHAnsi" w:hAnsiTheme="minorBidi" w:cstheme="minorBidi"/>
          <w:sz w:val="28"/>
          <w:szCs w:val="28"/>
          <w:rtl/>
          <w:lang w:eastAsia="en-US"/>
        </w:rPr>
      </w:pPr>
    </w:p>
    <w:p w:rsidR="00A132BC" w:rsidRPr="00A132BC" w:rsidRDefault="00A132BC" w:rsidP="00A132BC">
      <w:pPr>
        <w:suppressAutoHyphens w:val="0"/>
        <w:bidi w:val="0"/>
        <w:spacing w:after="0" w:line="240" w:lineRule="auto"/>
        <w:jc w:val="left"/>
        <w:rPr>
          <w:rFonts w:asciiTheme="minorBidi" w:hAnsiTheme="minorBidi" w:cstheme="minorBidi"/>
          <w:i/>
          <w:iCs/>
          <w:color w:val="000000"/>
          <w:sz w:val="28"/>
          <w:szCs w:val="28"/>
        </w:rPr>
      </w:pPr>
      <w:r w:rsidRPr="00A132BC">
        <w:rPr>
          <w:rFonts w:asciiTheme="minorBidi" w:hAnsiTheme="minorBidi" w:cstheme="minorBidi"/>
          <w:i/>
          <w:iCs/>
          <w:color w:val="000000"/>
          <w:sz w:val="28"/>
          <w:szCs w:val="28"/>
        </w:rPr>
        <w:t xml:space="preserve">What can be done in order to turn this day into a day of rejoicing and happiness?  </w:t>
      </w:r>
    </w:p>
    <w:p w:rsidR="00A132BC" w:rsidRDefault="00A132BC" w:rsidP="00A132BC">
      <w:pPr>
        <w:suppressAutoHyphens w:val="0"/>
        <w:autoSpaceDE w:val="0"/>
        <w:autoSpaceDN w:val="0"/>
        <w:bidi w:val="0"/>
        <w:adjustRightInd w:val="0"/>
        <w:spacing w:after="0" w:line="240" w:lineRule="auto"/>
        <w:jc w:val="left"/>
        <w:rPr>
          <w:rFonts w:asciiTheme="minorBidi" w:eastAsiaTheme="minorHAnsi" w:hAnsiTheme="minorBidi" w:cstheme="minorBidi"/>
          <w:sz w:val="28"/>
          <w:szCs w:val="28"/>
          <w:rtl/>
          <w:lang w:eastAsia="en-US"/>
        </w:rPr>
      </w:pPr>
    </w:p>
    <w:p w:rsidR="00EF2703" w:rsidRPr="00EF2703" w:rsidRDefault="00EF2703" w:rsidP="001353C0">
      <w:pPr>
        <w:suppressAutoHyphens w:val="0"/>
        <w:bidi w:val="0"/>
        <w:jc w:val="left"/>
        <w:rPr>
          <w:rFonts w:asciiTheme="minorBidi" w:hAnsiTheme="minorBidi" w:cstheme="minorBidi"/>
          <w:b/>
          <w:bCs/>
          <w:sz w:val="28"/>
          <w:szCs w:val="28"/>
          <w:u w:val="single"/>
        </w:rPr>
      </w:pPr>
      <w:r>
        <w:rPr>
          <w:rFonts w:ascii="Arial" w:hAnsi="Arial" w:cs="Arial"/>
          <w:sz w:val="28"/>
          <w:szCs w:val="28"/>
        </w:rPr>
        <w:t xml:space="preserve">The following </w:t>
      </w:r>
      <w:r w:rsidR="00A132BC">
        <w:rPr>
          <w:rFonts w:ascii="Arial" w:hAnsi="Arial" w:cs="Arial"/>
          <w:sz w:val="28"/>
          <w:szCs w:val="28"/>
        </w:rPr>
        <w:t>7</w:t>
      </w:r>
      <w:r w:rsidR="00A132BC" w:rsidRPr="00A132BC">
        <w:rPr>
          <w:rFonts w:ascii="Arial" w:hAnsi="Arial" w:cs="Arial"/>
          <w:sz w:val="28"/>
          <w:szCs w:val="28"/>
          <w:vertAlign w:val="superscript"/>
        </w:rPr>
        <w:t>th</w:t>
      </w:r>
      <w:r w:rsidR="00A132BC">
        <w:rPr>
          <w:rFonts w:ascii="Arial" w:hAnsi="Arial" w:cs="Arial"/>
          <w:sz w:val="28"/>
          <w:szCs w:val="28"/>
        </w:rPr>
        <w:t xml:space="preserve"> century </w:t>
      </w:r>
      <w:proofErr w:type="spellStart"/>
      <w:r w:rsidR="00A132BC" w:rsidRPr="00A132BC">
        <w:rPr>
          <w:rFonts w:ascii="Arial" w:hAnsi="Arial" w:cs="Arial"/>
          <w:i/>
          <w:iCs/>
          <w:sz w:val="28"/>
          <w:szCs w:val="28"/>
        </w:rPr>
        <w:t>piyut</w:t>
      </w:r>
      <w:proofErr w:type="spellEnd"/>
      <w:r w:rsidR="00A132BC">
        <w:rPr>
          <w:rFonts w:ascii="Arial" w:hAnsi="Arial" w:cs="Arial"/>
          <w:sz w:val="28"/>
          <w:szCs w:val="28"/>
        </w:rPr>
        <w:t xml:space="preserve"> (</w:t>
      </w:r>
      <w:r>
        <w:rPr>
          <w:rFonts w:ascii="Arial" w:hAnsi="Arial" w:cs="Arial"/>
          <w:sz w:val="28"/>
          <w:szCs w:val="28"/>
        </w:rPr>
        <w:t>hymn</w:t>
      </w:r>
      <w:r w:rsidR="00A132BC">
        <w:rPr>
          <w:rFonts w:ascii="Arial" w:hAnsi="Arial" w:cs="Arial"/>
          <w:sz w:val="28"/>
          <w:szCs w:val="28"/>
        </w:rPr>
        <w:t>)</w:t>
      </w:r>
      <w:r>
        <w:rPr>
          <w:rFonts w:ascii="Arial" w:hAnsi="Arial" w:cs="Arial"/>
          <w:sz w:val="28"/>
          <w:szCs w:val="28"/>
        </w:rPr>
        <w:t xml:space="preserve"> describes scholars studying </w:t>
      </w:r>
      <w:r w:rsidR="00A132BC">
        <w:rPr>
          <w:rFonts w:ascii="Arial" w:hAnsi="Arial" w:cs="Arial"/>
          <w:sz w:val="28"/>
          <w:szCs w:val="28"/>
        </w:rPr>
        <w:t xml:space="preserve">peacefully </w:t>
      </w:r>
      <w:r w:rsidR="001353C0">
        <w:rPr>
          <w:rFonts w:ascii="Arial" w:hAnsi="Arial" w:cs="Arial"/>
          <w:sz w:val="28"/>
          <w:szCs w:val="28"/>
        </w:rPr>
        <w:t>a</w:t>
      </w:r>
      <w:r>
        <w:rPr>
          <w:rFonts w:ascii="Arial" w:hAnsi="Arial" w:cs="Arial"/>
          <w:sz w:val="28"/>
          <w:szCs w:val="28"/>
        </w:rPr>
        <w:t xml:space="preserve">t the </w:t>
      </w:r>
      <w:proofErr w:type="spellStart"/>
      <w:r w:rsidRPr="00A132BC">
        <w:rPr>
          <w:rFonts w:ascii="Arial" w:hAnsi="Arial" w:cs="Arial"/>
          <w:i/>
          <w:iCs/>
          <w:sz w:val="28"/>
          <w:szCs w:val="28"/>
        </w:rPr>
        <w:t>pardes</w:t>
      </w:r>
      <w:proofErr w:type="spellEnd"/>
      <w:r>
        <w:rPr>
          <w:rFonts w:ascii="Arial" w:hAnsi="Arial" w:cs="Arial"/>
          <w:sz w:val="28"/>
          <w:szCs w:val="28"/>
        </w:rPr>
        <w:t xml:space="preserve"> (lit. orchard, name for house of study) and Hillel and </w:t>
      </w:r>
      <w:proofErr w:type="spellStart"/>
      <w:r>
        <w:rPr>
          <w:rFonts w:ascii="Arial" w:hAnsi="Arial" w:cs="Arial"/>
          <w:sz w:val="28"/>
          <w:szCs w:val="28"/>
        </w:rPr>
        <w:t>Shammai</w:t>
      </w:r>
      <w:proofErr w:type="spellEnd"/>
      <w:r>
        <w:rPr>
          <w:rFonts w:ascii="Arial" w:hAnsi="Arial" w:cs="Arial"/>
          <w:sz w:val="28"/>
          <w:szCs w:val="28"/>
        </w:rPr>
        <w:t xml:space="preserve"> as brothers who love each other.  </w:t>
      </w:r>
    </w:p>
    <w:p w:rsidR="00B55638" w:rsidRDefault="00B55638" w:rsidP="00A132BC">
      <w:pPr>
        <w:spacing w:after="0" w:line="240" w:lineRule="auto"/>
        <w:jc w:val="both"/>
        <w:rPr>
          <w:rFonts w:asciiTheme="minorBidi" w:hAnsiTheme="minorBidi" w:cstheme="minorBidi"/>
          <w:sz w:val="28"/>
          <w:szCs w:val="28"/>
          <w:u w:val="single"/>
          <w:rtl/>
        </w:rPr>
      </w:pPr>
      <w:r>
        <w:rPr>
          <w:rFonts w:asciiTheme="minorBidi" w:hAnsiTheme="minorBidi" w:cstheme="minorBidi" w:hint="cs"/>
          <w:sz w:val="28"/>
          <w:szCs w:val="28"/>
          <w:u w:val="single"/>
          <w:rtl/>
        </w:rPr>
        <w:t xml:space="preserve">רבי אלעזר </w:t>
      </w:r>
      <w:r w:rsidR="00F44D22">
        <w:rPr>
          <w:rFonts w:asciiTheme="minorBidi" w:hAnsiTheme="minorBidi" w:cstheme="minorBidi" w:hint="cs"/>
          <w:sz w:val="28"/>
          <w:szCs w:val="28"/>
          <w:u w:val="single"/>
          <w:rtl/>
        </w:rPr>
        <w:t xml:space="preserve">בירבי </w:t>
      </w:r>
      <w:r>
        <w:rPr>
          <w:rFonts w:asciiTheme="minorBidi" w:hAnsiTheme="minorBidi" w:cstheme="minorBidi" w:hint="cs"/>
          <w:sz w:val="28"/>
          <w:szCs w:val="28"/>
          <w:u w:val="single"/>
          <w:rtl/>
        </w:rPr>
        <w:t>הקליר</w:t>
      </w:r>
      <w:r w:rsidR="00F44D22">
        <w:rPr>
          <w:rFonts w:asciiTheme="minorBidi" w:hAnsiTheme="minorBidi" w:cstheme="minorBidi" w:hint="cs"/>
          <w:sz w:val="28"/>
          <w:szCs w:val="28"/>
          <w:u w:val="single"/>
          <w:rtl/>
        </w:rPr>
        <w:t xml:space="preserve"> (מאה 6 </w:t>
      </w:r>
      <w:r w:rsidR="00F44D22">
        <w:rPr>
          <w:rFonts w:asciiTheme="minorBidi" w:hAnsiTheme="minorBidi" w:cstheme="minorBidi"/>
          <w:sz w:val="28"/>
          <w:szCs w:val="28"/>
          <w:u w:val="single"/>
          <w:rtl/>
        </w:rPr>
        <w:t>–</w:t>
      </w:r>
      <w:r w:rsidR="00F44D22">
        <w:rPr>
          <w:rFonts w:asciiTheme="minorBidi" w:hAnsiTheme="minorBidi" w:cstheme="minorBidi" w:hint="cs"/>
          <w:sz w:val="28"/>
          <w:szCs w:val="28"/>
          <w:u w:val="single"/>
          <w:rtl/>
        </w:rPr>
        <w:t xml:space="preserve"> 7, ארץ ישראל)</w:t>
      </w:r>
      <w:r>
        <w:rPr>
          <w:rStyle w:val="FootnoteReference"/>
          <w:rFonts w:asciiTheme="minorBidi" w:hAnsiTheme="minorBidi" w:cstheme="minorBidi"/>
          <w:sz w:val="28"/>
          <w:szCs w:val="28"/>
          <w:u w:val="single"/>
          <w:rtl/>
        </w:rPr>
        <w:footnoteReference w:id="16"/>
      </w:r>
      <w:r>
        <w:rPr>
          <w:rFonts w:asciiTheme="minorBidi" w:hAnsiTheme="minorBidi" w:cstheme="minorBidi" w:hint="cs"/>
          <w:sz w:val="28"/>
          <w:szCs w:val="28"/>
          <w:u w:val="single"/>
        </w:rPr>
        <w:t xml:space="preserve"> </w:t>
      </w:r>
    </w:p>
    <w:p w:rsidR="001C5AF7" w:rsidRDefault="00B55638" w:rsidP="00C76D83">
      <w:pPr>
        <w:spacing w:after="0" w:line="240" w:lineRule="auto"/>
        <w:jc w:val="both"/>
        <w:rPr>
          <w:rFonts w:asciiTheme="minorBidi" w:hAnsiTheme="minorBidi" w:cstheme="minorBidi"/>
          <w:sz w:val="28"/>
          <w:szCs w:val="28"/>
          <w:rtl/>
        </w:rPr>
      </w:pPr>
      <w:r w:rsidRPr="00F44D22">
        <w:rPr>
          <w:rFonts w:asciiTheme="minorBidi" w:hAnsiTheme="minorBidi" w:cstheme="minorBidi" w:hint="cs"/>
          <w:sz w:val="16"/>
          <w:szCs w:val="16"/>
          <w:rtl/>
        </w:rPr>
        <w:t>[ שורות 140- 144]</w:t>
      </w:r>
      <w:r>
        <w:rPr>
          <w:rFonts w:asciiTheme="minorBidi" w:hAnsiTheme="minorBidi" w:cstheme="minorBidi" w:hint="cs"/>
          <w:sz w:val="28"/>
          <w:szCs w:val="28"/>
          <w:rtl/>
        </w:rPr>
        <w:t xml:space="preserve"> </w:t>
      </w:r>
      <w:r w:rsidR="001C5AF7">
        <w:rPr>
          <w:rFonts w:asciiTheme="minorBidi" w:hAnsiTheme="minorBidi" w:cstheme="minorBidi" w:hint="cs"/>
          <w:sz w:val="28"/>
          <w:szCs w:val="28"/>
          <w:rtl/>
        </w:rPr>
        <w:t>יעלוזו ריעים ואיחים / כשנתשלחו בפרדס שלחים</w:t>
      </w:r>
      <w:r w:rsidR="001C5AF7">
        <w:rPr>
          <w:rStyle w:val="FootnoteReference"/>
          <w:rFonts w:asciiTheme="minorBidi" w:hAnsiTheme="minorBidi" w:cstheme="minorBidi"/>
          <w:sz w:val="28"/>
          <w:szCs w:val="28"/>
          <w:rtl/>
        </w:rPr>
        <w:footnoteReference w:id="17"/>
      </w:r>
    </w:p>
    <w:p w:rsidR="001C5AF7" w:rsidRDefault="001C5AF7"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כעץ מבכר לירחים / ריח טוב מפיחים / בלקח טוב סוחחים</w:t>
      </w:r>
      <w:r w:rsidR="003B25F1">
        <w:rPr>
          <w:rStyle w:val="FootnoteReference"/>
          <w:rFonts w:asciiTheme="minorBidi" w:hAnsiTheme="minorBidi" w:cstheme="minorBidi"/>
          <w:sz w:val="28"/>
          <w:szCs w:val="28"/>
          <w:rtl/>
        </w:rPr>
        <w:footnoteReference w:id="18"/>
      </w:r>
      <w:r>
        <w:rPr>
          <w:rFonts w:asciiTheme="minorBidi" w:hAnsiTheme="minorBidi" w:cstheme="minorBidi" w:hint="cs"/>
          <w:sz w:val="28"/>
          <w:szCs w:val="28"/>
          <w:rtl/>
        </w:rPr>
        <w:t xml:space="preserve"> </w:t>
      </w:r>
    </w:p>
    <w:p w:rsidR="001C5AF7" w:rsidRDefault="001C5AF7"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ששים ושמיחים / כשושן מפריחים</w:t>
      </w:r>
    </w:p>
    <w:p w:rsidR="001C5AF7" w:rsidRDefault="001C5AF7"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וכמו קיבלוה מראש שני אחים</w:t>
      </w:r>
      <w:r>
        <w:rPr>
          <w:rStyle w:val="FootnoteReference"/>
          <w:rFonts w:asciiTheme="minorBidi" w:hAnsiTheme="minorBidi" w:cstheme="minorBidi"/>
          <w:sz w:val="28"/>
          <w:szCs w:val="28"/>
          <w:rtl/>
        </w:rPr>
        <w:footnoteReference w:id="19"/>
      </w:r>
      <w:r>
        <w:rPr>
          <w:rFonts w:asciiTheme="minorBidi" w:hAnsiTheme="minorBidi" w:cstheme="minorBidi" w:hint="cs"/>
          <w:sz w:val="28"/>
          <w:szCs w:val="28"/>
          <w:rtl/>
        </w:rPr>
        <w:t xml:space="preserve"> / כן נמסרה בסוף לשני אחים.</w:t>
      </w:r>
      <w:r>
        <w:rPr>
          <w:rStyle w:val="FootnoteReference"/>
          <w:rFonts w:asciiTheme="minorBidi" w:hAnsiTheme="minorBidi" w:cstheme="minorBidi"/>
          <w:sz w:val="28"/>
          <w:szCs w:val="28"/>
          <w:rtl/>
        </w:rPr>
        <w:footnoteReference w:id="20"/>
      </w:r>
    </w:p>
    <w:p w:rsidR="00936185" w:rsidRDefault="00936185" w:rsidP="00C76D83">
      <w:pPr>
        <w:spacing w:after="0" w:line="240" w:lineRule="auto"/>
        <w:jc w:val="both"/>
        <w:rPr>
          <w:rFonts w:asciiTheme="minorBidi" w:hAnsiTheme="minorBidi" w:cstheme="minorBidi"/>
          <w:sz w:val="28"/>
          <w:szCs w:val="28"/>
          <w:rtl/>
        </w:rPr>
      </w:pPr>
      <w:r w:rsidRPr="00936185">
        <w:rPr>
          <w:rFonts w:asciiTheme="minorBidi" w:hAnsiTheme="minorBidi" w:cstheme="minorBidi" w:hint="cs"/>
          <w:sz w:val="16"/>
          <w:szCs w:val="16"/>
          <w:rtl/>
        </w:rPr>
        <w:t xml:space="preserve">[שורה 155 </w:t>
      </w:r>
      <w:r w:rsidRPr="00936185">
        <w:rPr>
          <w:rFonts w:asciiTheme="minorBidi" w:hAnsiTheme="minorBidi" w:cstheme="minorBidi"/>
          <w:sz w:val="16"/>
          <w:szCs w:val="16"/>
          <w:rtl/>
        </w:rPr>
        <w:t>–</w:t>
      </w:r>
      <w:r w:rsidRPr="00936185">
        <w:rPr>
          <w:rFonts w:asciiTheme="minorBidi" w:hAnsiTheme="minorBidi" w:cstheme="minorBidi" w:hint="cs"/>
          <w:sz w:val="16"/>
          <w:szCs w:val="16"/>
          <w:rtl/>
        </w:rPr>
        <w:t xml:space="preserve"> 160]</w:t>
      </w:r>
      <w:r>
        <w:rPr>
          <w:rFonts w:asciiTheme="minorBidi" w:hAnsiTheme="minorBidi" w:cstheme="minorBidi" w:hint="cs"/>
          <w:sz w:val="28"/>
          <w:szCs w:val="28"/>
          <w:rtl/>
        </w:rPr>
        <w:t xml:space="preserve"> והשיבוהו חושבי בליבם ובפיהם שלום / כל זאת עבור נתיבותיה שלום </w:t>
      </w:r>
    </w:p>
    <w:p w:rsidR="00936185" w:rsidRDefault="00936185"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 xml:space="preserve">מאת אדון השלום / ועל בליבו להושיב עמו בנווה שלום </w:t>
      </w:r>
    </w:p>
    <w:p w:rsidR="00A0023C" w:rsidRPr="00A0023C" w:rsidRDefault="00936185" w:rsidP="00A132BC">
      <w:pPr>
        <w:spacing w:after="0" w:line="240" w:lineRule="auto"/>
        <w:jc w:val="both"/>
        <w:rPr>
          <w:rFonts w:asciiTheme="minorBidi" w:hAnsiTheme="minorBidi" w:cstheme="minorBidi"/>
          <w:i/>
          <w:iCs/>
          <w:sz w:val="28"/>
          <w:szCs w:val="28"/>
          <w:rtl/>
        </w:rPr>
      </w:pPr>
      <w:r>
        <w:rPr>
          <w:rFonts w:asciiTheme="minorBidi" w:hAnsiTheme="minorBidi" w:cstheme="minorBidi" w:hint="cs"/>
          <w:sz w:val="28"/>
          <w:szCs w:val="28"/>
          <w:rtl/>
        </w:rPr>
        <w:t xml:space="preserve">במתג ורסן עדינו למה יבלום/ י'י יברך את עמו בשלום.   </w:t>
      </w:r>
    </w:p>
    <w:sectPr w:rsidR="00A0023C" w:rsidRPr="00A0023C" w:rsidSect="00716FF3">
      <w:headerReference w:type="default" r:id="rId30"/>
      <w:footerReference w:type="default" r:id="rId31"/>
      <w:headerReference w:type="first" r:id="rId32"/>
      <w:footerReference w:type="first" r:id="rId33"/>
      <w:pgSz w:w="11909" w:h="16834" w:code="9"/>
      <w:pgMar w:top="1440" w:right="1440" w:bottom="144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C4C" w:rsidRDefault="00B60C4C" w:rsidP="000D1900">
      <w:pPr>
        <w:spacing w:after="0" w:line="240" w:lineRule="auto"/>
      </w:pPr>
      <w:r>
        <w:separator/>
      </w:r>
    </w:p>
  </w:endnote>
  <w:endnote w:type="continuationSeparator" w:id="0">
    <w:p w:rsidR="00B60C4C" w:rsidRDefault="00B60C4C" w:rsidP="000D1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w:panose1 w:val="00000000000000000000"/>
    <w:charset w:val="00"/>
    <w:family w:val="modern"/>
    <w:notTrueType/>
    <w:pitch w:val="variable"/>
    <w:sig w:usb0="800000AF" w:usb1="40002048"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Hebrew">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674556"/>
      <w:docPartObj>
        <w:docPartGallery w:val="Page Numbers (Bottom of Page)"/>
        <w:docPartUnique/>
      </w:docPartObj>
    </w:sdtPr>
    <w:sdtContent>
      <w:p w:rsidR="00982A42" w:rsidRDefault="00F456BF">
        <w:pPr>
          <w:pStyle w:val="Footer"/>
          <w:jc w:val="center"/>
        </w:pPr>
        <w:r>
          <w:fldChar w:fldCharType="begin"/>
        </w:r>
        <w:r w:rsidR="00B955E8">
          <w:instrText xml:space="preserve"> PAGE   \* MERGEFORMAT </w:instrText>
        </w:r>
        <w:r>
          <w:fldChar w:fldCharType="separate"/>
        </w:r>
        <w:r w:rsidR="00D96F0A" w:rsidRPr="00D96F0A">
          <w:rPr>
            <w:noProof/>
            <w:rtl/>
          </w:rPr>
          <w:t>9</w:t>
        </w:r>
        <w:r>
          <w:fldChar w:fldCharType="end"/>
        </w:r>
      </w:p>
    </w:sdtContent>
  </w:sdt>
  <w:p w:rsidR="00982A42" w:rsidRDefault="00982A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42" w:rsidRPr="004D2F64" w:rsidRDefault="00982A42" w:rsidP="006C69F9">
    <w:pPr>
      <w:autoSpaceDE w:val="0"/>
      <w:autoSpaceDN w:val="0"/>
      <w:adjustRightInd w:val="0"/>
      <w:spacing w:after="0" w:line="240" w:lineRule="auto"/>
      <w:jc w:val="center"/>
      <w:rPr>
        <w:rFonts w:asciiTheme="minorBidi" w:hAnsiTheme="minorBidi"/>
      </w:rPr>
    </w:pPr>
    <w:r w:rsidRPr="004D2F64">
      <w:rPr>
        <w:rFonts w:asciiTheme="minorBidi" w:hAnsiTheme="minorBidi"/>
      </w:rPr>
      <w:t xml:space="preserve">9 Adar is a project of the </w:t>
    </w:r>
    <w:proofErr w:type="spellStart"/>
    <w:r w:rsidRPr="004D2F64">
      <w:rPr>
        <w:rFonts w:asciiTheme="minorBidi" w:hAnsiTheme="minorBidi"/>
      </w:rPr>
      <w:t>Pardes</w:t>
    </w:r>
    <w:proofErr w:type="spellEnd"/>
    <w:r w:rsidRPr="004D2F64">
      <w:rPr>
        <w:rFonts w:asciiTheme="minorBidi" w:hAnsiTheme="minorBidi"/>
      </w:rPr>
      <w:t xml:space="preserve"> Center for Judaism and Conflict Resolution</w:t>
    </w:r>
  </w:p>
  <w:p w:rsidR="00982A42" w:rsidRPr="006C69F9" w:rsidRDefault="00982A42" w:rsidP="006C69F9">
    <w:pPr>
      <w:autoSpaceDE w:val="0"/>
      <w:autoSpaceDN w:val="0"/>
      <w:adjustRightInd w:val="0"/>
      <w:jc w:val="center"/>
      <w:rPr>
        <w:rFonts w:asciiTheme="minorBidi" w:hAnsiTheme="minorBidi"/>
        <w:sz w:val="17"/>
        <w:szCs w:val="17"/>
      </w:rPr>
    </w:pPr>
    <w:r>
      <w:rPr>
        <w:rFonts w:asciiTheme="minorBidi" w:hAnsiTheme="minorBidi"/>
      </w:rPr>
      <w:t xml:space="preserve">© </w:t>
    </w:r>
    <w:proofErr w:type="spellStart"/>
    <w:r>
      <w:rPr>
        <w:rFonts w:asciiTheme="minorBidi" w:hAnsiTheme="minorBidi"/>
      </w:rPr>
      <w:t>Pardes</w:t>
    </w:r>
    <w:proofErr w:type="spellEnd"/>
    <w:r>
      <w:rPr>
        <w:rFonts w:asciiTheme="minorBidi" w:hAnsiTheme="minorBidi"/>
      </w:rPr>
      <w:t xml:space="preserve"> Institute of Jewish Studies 2014. All rights reserved.</w:t>
    </w:r>
  </w:p>
  <w:p w:rsidR="00982A42" w:rsidRDefault="00982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C4C" w:rsidRDefault="00B60C4C" w:rsidP="000D1900">
      <w:pPr>
        <w:spacing w:after="0" w:line="240" w:lineRule="auto"/>
      </w:pPr>
      <w:r>
        <w:separator/>
      </w:r>
    </w:p>
  </w:footnote>
  <w:footnote w:type="continuationSeparator" w:id="0">
    <w:p w:rsidR="00B60C4C" w:rsidRDefault="00B60C4C" w:rsidP="000D1900">
      <w:pPr>
        <w:spacing w:after="0" w:line="240" w:lineRule="auto"/>
      </w:pPr>
      <w:r>
        <w:continuationSeparator/>
      </w:r>
    </w:p>
  </w:footnote>
  <w:footnote w:id="1">
    <w:p w:rsidR="00982A42" w:rsidRPr="00523F22" w:rsidRDefault="00982A42" w:rsidP="00E136E6">
      <w:pPr>
        <w:pStyle w:val="FootnoteText"/>
        <w:bidi w:val="0"/>
        <w:jc w:val="left"/>
        <w:rPr>
          <w:rFonts w:asciiTheme="minorBidi" w:hAnsiTheme="minorBidi" w:cstheme="minorBidi"/>
        </w:rPr>
      </w:pPr>
      <w:r>
        <w:rPr>
          <w:rStyle w:val="FootnoteReference"/>
        </w:rPr>
        <w:footnoteRef/>
      </w:r>
      <w:r>
        <w:rPr>
          <w:rFonts w:cs="Times New Roman"/>
          <w:rtl/>
        </w:rPr>
        <w:t xml:space="preserve"> </w:t>
      </w:r>
      <w:r>
        <w:rPr>
          <w:rFonts w:asciiTheme="minorBidi" w:hAnsiTheme="minorBidi" w:cstheme="minorBidi"/>
        </w:rPr>
        <w:t xml:space="preserve"> For alternative lists of the 18 matters see, Babylonian Talmud 13b-17b, and </w:t>
      </w:r>
      <w:proofErr w:type="spellStart"/>
      <w:r>
        <w:rPr>
          <w:rFonts w:asciiTheme="minorBidi" w:hAnsiTheme="minorBidi" w:cstheme="minorBidi"/>
        </w:rPr>
        <w:t>Kehati</w:t>
      </w:r>
      <w:proofErr w:type="spellEnd"/>
      <w:r>
        <w:rPr>
          <w:rFonts w:asciiTheme="minorBidi" w:hAnsiTheme="minorBidi" w:cstheme="minorBidi"/>
        </w:rPr>
        <w:t xml:space="preserve"> Commentary on Mishnah Shabbat 1:4.  According to these alternative lists, the vast majority of the 18 relate to matters of purity, and only the last few relate to distancing Jews from non-Jews.  </w:t>
      </w:r>
    </w:p>
  </w:footnote>
  <w:footnote w:id="2">
    <w:p w:rsidR="00982A42" w:rsidRPr="003470AF" w:rsidRDefault="00982A42" w:rsidP="00E06DC9">
      <w:pPr>
        <w:pStyle w:val="FootnoteText"/>
        <w:bidi w:val="0"/>
        <w:jc w:val="left"/>
        <w:rPr>
          <w:rFonts w:asciiTheme="minorBidi" w:hAnsiTheme="minorBidi" w:cstheme="minorBidi"/>
        </w:rPr>
      </w:pPr>
      <w:r>
        <w:rPr>
          <w:rStyle w:val="FootnoteReference"/>
        </w:rPr>
        <w:footnoteRef/>
      </w:r>
      <w:r>
        <w:rPr>
          <w:rFonts w:cs="Times New Roman"/>
          <w:rtl/>
        </w:rPr>
        <w:t xml:space="preserve"> </w:t>
      </w:r>
      <w:r>
        <w:rPr>
          <w:rFonts w:asciiTheme="minorBidi" w:hAnsiTheme="minorBidi" w:cstheme="minorBidi"/>
        </w:rPr>
        <w:t xml:space="preserve">There are several disagreements amongst the commentaries regarding how to translate what each of these decrees refer to exactly.  </w:t>
      </w:r>
    </w:p>
  </w:footnote>
  <w:footnote w:id="3">
    <w:p w:rsidR="00982A42" w:rsidRPr="003470AF" w:rsidRDefault="00982A42" w:rsidP="00E06DC9">
      <w:pPr>
        <w:pStyle w:val="FootnoteText"/>
        <w:bidi w:val="0"/>
        <w:jc w:val="left"/>
        <w:rPr>
          <w:rFonts w:asciiTheme="minorBidi" w:hAnsiTheme="minorBidi" w:cstheme="minorBidi"/>
        </w:rPr>
      </w:pPr>
      <w:r>
        <w:rPr>
          <w:rStyle w:val="FootnoteReference"/>
        </w:rPr>
        <w:footnoteRef/>
      </w:r>
      <w:r>
        <w:rPr>
          <w:rFonts w:cs="Times New Roman"/>
          <w:rtl/>
        </w:rPr>
        <w:t xml:space="preserve"> </w:t>
      </w:r>
      <w:r>
        <w:rPr>
          <w:rFonts w:asciiTheme="minorBidi" w:hAnsiTheme="minorBidi" w:cstheme="minorBidi"/>
        </w:rPr>
        <w:t xml:space="preserve"> See S. </w:t>
      </w:r>
      <w:proofErr w:type="spellStart"/>
      <w:r>
        <w:rPr>
          <w:rFonts w:asciiTheme="minorBidi" w:hAnsiTheme="minorBidi" w:cstheme="minorBidi"/>
        </w:rPr>
        <w:t>Safrai’s</w:t>
      </w:r>
      <w:proofErr w:type="spellEnd"/>
      <w:r>
        <w:rPr>
          <w:rFonts w:asciiTheme="minorBidi" w:hAnsiTheme="minorBidi" w:cstheme="minorBidi"/>
        </w:rPr>
        <w:t xml:space="preserve"> article brought here in Hebrew.  </w:t>
      </w:r>
    </w:p>
  </w:footnote>
  <w:footnote w:id="4">
    <w:p w:rsidR="00982A42" w:rsidRDefault="00982A42" w:rsidP="001518F6">
      <w:pPr>
        <w:pStyle w:val="FootnoteText"/>
      </w:pPr>
      <w:r w:rsidRPr="00BD0333">
        <w:rPr>
          <w:rStyle w:val="FootnoteReference"/>
          <w:rFonts w:ascii="Arial" w:hAnsi="Arial"/>
        </w:rPr>
        <w:footnoteRef/>
      </w:r>
      <w:r w:rsidRPr="00BD0333">
        <w:rPr>
          <w:rFonts w:ascii="Arial" w:hAnsi="Arial"/>
        </w:rPr>
        <w:t xml:space="preserve"> </w:t>
      </w:r>
      <w:r>
        <w:rPr>
          <w:rFonts w:ascii="Arial" w:hAnsi="Arial"/>
        </w:rPr>
        <w:t xml:space="preserve">See B. </w:t>
      </w:r>
      <w:proofErr w:type="spellStart"/>
      <w:r w:rsidRPr="00BD0333">
        <w:rPr>
          <w:rFonts w:ascii="Arial" w:hAnsi="Arial"/>
        </w:rPr>
        <w:t>Ratner</w:t>
      </w:r>
      <w:proofErr w:type="spellEnd"/>
      <w:r w:rsidRPr="00BD0333">
        <w:rPr>
          <w:rFonts w:ascii="Arial" w:hAnsi="Arial"/>
        </w:rPr>
        <w:t xml:space="preserve">, </w:t>
      </w:r>
      <w:proofErr w:type="spellStart"/>
      <w:r>
        <w:rPr>
          <w:rFonts w:ascii="Arial" w:hAnsi="Arial"/>
        </w:rPr>
        <w:t>Ahavat</w:t>
      </w:r>
      <w:proofErr w:type="spellEnd"/>
      <w:r>
        <w:rPr>
          <w:rFonts w:ascii="Arial" w:hAnsi="Arial"/>
        </w:rPr>
        <w:t xml:space="preserve"> Zion </w:t>
      </w:r>
      <w:proofErr w:type="spellStart"/>
      <w:r>
        <w:rPr>
          <w:rFonts w:ascii="Arial" w:hAnsi="Arial"/>
        </w:rPr>
        <w:t>ve</w:t>
      </w:r>
      <w:proofErr w:type="spellEnd"/>
      <w:r>
        <w:rPr>
          <w:rFonts w:ascii="Arial" w:hAnsi="Arial"/>
        </w:rPr>
        <w:t xml:space="preserve"> </w:t>
      </w:r>
      <w:proofErr w:type="spellStart"/>
      <w:r>
        <w:rPr>
          <w:rFonts w:ascii="Arial" w:hAnsi="Arial"/>
        </w:rPr>
        <w:t>Yerushalim</w:t>
      </w:r>
      <w:proofErr w:type="spellEnd"/>
      <w:r>
        <w:rPr>
          <w:rFonts w:ascii="Arial" w:hAnsi="Arial"/>
        </w:rPr>
        <w:t>, J.T. Shabbat, Vilna, 1901, p. 24-25.</w:t>
      </w:r>
    </w:p>
  </w:footnote>
  <w:footnote w:id="5">
    <w:p w:rsidR="00982A42" w:rsidRPr="009D05BD" w:rsidRDefault="00982A42" w:rsidP="00E06DC9">
      <w:pPr>
        <w:pStyle w:val="FootnoteText"/>
        <w:bidi w:val="0"/>
        <w:jc w:val="left"/>
        <w:rPr>
          <w:rFonts w:asciiTheme="minorBidi" w:hAnsiTheme="minorBidi" w:cstheme="minorBidi"/>
        </w:rPr>
      </w:pPr>
      <w:r w:rsidRPr="009D05BD">
        <w:rPr>
          <w:rStyle w:val="FootnoteReference"/>
          <w:rFonts w:asciiTheme="minorBidi" w:hAnsiTheme="minorBidi" w:cstheme="minorBidi"/>
        </w:rPr>
        <w:footnoteRef/>
      </w:r>
      <w:r w:rsidRPr="009D05BD">
        <w:rPr>
          <w:rFonts w:asciiTheme="minorBidi" w:hAnsiTheme="minorBidi" w:cstheme="minorBidi"/>
          <w:rtl/>
        </w:rPr>
        <w:t xml:space="preserve"> </w:t>
      </w:r>
      <w:r w:rsidRPr="009D05BD">
        <w:rPr>
          <w:rFonts w:asciiTheme="minorBidi" w:hAnsiTheme="minorBidi" w:cstheme="minorBidi"/>
        </w:rPr>
        <w:t xml:space="preserve"> This is the earliest known source for this list of fast days found in several rabbinic sources.  In some textual variants of this source it is added in the end “and some of them killed some of them”, “and three thousand students were killed,” “and each side killed the other.”  </w:t>
      </w:r>
    </w:p>
    <w:p w:rsidR="00982A42" w:rsidRPr="009D05BD" w:rsidRDefault="00982A42" w:rsidP="00E06DC9">
      <w:pPr>
        <w:bidi w:val="0"/>
        <w:spacing w:after="0"/>
        <w:jc w:val="left"/>
        <w:rPr>
          <w:rFonts w:asciiTheme="minorBidi" w:hAnsiTheme="minorBidi" w:cstheme="minorBidi"/>
          <w:sz w:val="20"/>
          <w:szCs w:val="20"/>
        </w:rPr>
      </w:pPr>
      <w:r w:rsidRPr="009D05BD">
        <w:rPr>
          <w:rFonts w:ascii="Arial" w:hAnsi="Arial" w:cs="Arial"/>
          <w:sz w:val="20"/>
          <w:szCs w:val="20"/>
        </w:rPr>
        <w:t xml:space="preserve">Rabbi </w:t>
      </w:r>
      <w:proofErr w:type="spellStart"/>
      <w:r w:rsidRPr="009D05BD">
        <w:rPr>
          <w:rFonts w:ascii="Arial" w:hAnsi="Arial" w:cs="Arial"/>
          <w:sz w:val="20"/>
          <w:szCs w:val="20"/>
        </w:rPr>
        <w:t>Eliezer</w:t>
      </w:r>
      <w:proofErr w:type="spellEnd"/>
      <w:r w:rsidRPr="009D05BD">
        <w:rPr>
          <w:rFonts w:ascii="Arial" w:hAnsi="Arial" w:cs="Arial"/>
          <w:sz w:val="20"/>
          <w:szCs w:val="20"/>
        </w:rPr>
        <w:t xml:space="preserve"> </w:t>
      </w:r>
      <w:proofErr w:type="spellStart"/>
      <w:r w:rsidRPr="009D05BD">
        <w:rPr>
          <w:rFonts w:ascii="Arial" w:hAnsi="Arial" w:cs="Arial"/>
          <w:sz w:val="20"/>
          <w:szCs w:val="20"/>
        </w:rPr>
        <w:t>ben</w:t>
      </w:r>
      <w:proofErr w:type="spellEnd"/>
      <w:r w:rsidRPr="009D05BD">
        <w:rPr>
          <w:rFonts w:ascii="Arial" w:hAnsi="Arial" w:cs="Arial"/>
          <w:sz w:val="20"/>
          <w:szCs w:val="20"/>
        </w:rPr>
        <w:t xml:space="preserve"> </w:t>
      </w:r>
      <w:proofErr w:type="spellStart"/>
      <w:r w:rsidRPr="009D05BD">
        <w:rPr>
          <w:rFonts w:ascii="Arial" w:hAnsi="Arial" w:cs="Arial"/>
          <w:sz w:val="20"/>
          <w:szCs w:val="20"/>
        </w:rPr>
        <w:t>Yoel</w:t>
      </w:r>
      <w:proofErr w:type="spellEnd"/>
      <w:r w:rsidRPr="009D05BD">
        <w:rPr>
          <w:rFonts w:ascii="Arial" w:hAnsi="Arial" w:cs="Arial"/>
          <w:sz w:val="20"/>
          <w:szCs w:val="20"/>
        </w:rPr>
        <w:t xml:space="preserve"> </w:t>
      </w:r>
      <w:proofErr w:type="spellStart"/>
      <w:r w:rsidRPr="009D05BD">
        <w:rPr>
          <w:rFonts w:ascii="Arial" w:hAnsi="Arial" w:cs="Arial"/>
          <w:sz w:val="20"/>
          <w:szCs w:val="20"/>
        </w:rPr>
        <w:t>HaLevi</w:t>
      </w:r>
      <w:proofErr w:type="spellEnd"/>
      <w:r w:rsidRPr="009D05BD">
        <w:rPr>
          <w:rFonts w:ascii="Arial" w:hAnsi="Arial" w:cs="Arial"/>
          <w:sz w:val="20"/>
          <w:szCs w:val="20"/>
        </w:rPr>
        <w:t xml:space="preserve"> (1140–1225, Germany), </w:t>
      </w:r>
      <w:proofErr w:type="spellStart"/>
      <w:r w:rsidRPr="009D05BD">
        <w:rPr>
          <w:rFonts w:ascii="Arial" w:hAnsi="Arial" w:cs="Arial"/>
          <w:sz w:val="20"/>
          <w:szCs w:val="20"/>
        </w:rPr>
        <w:t>Ravya</w:t>
      </w:r>
      <w:proofErr w:type="spellEnd"/>
      <w:r w:rsidRPr="009D05BD">
        <w:rPr>
          <w:rFonts w:ascii="Arial" w:hAnsi="Arial" w:cs="Arial"/>
          <w:sz w:val="20"/>
          <w:szCs w:val="20"/>
        </w:rPr>
        <w:t>, Part III, Laws of Fasts, 889, version is ”</w:t>
      </w:r>
      <w:r w:rsidRPr="009D05BD">
        <w:rPr>
          <w:rFonts w:ascii="Arial" w:hAnsi="Arial"/>
          <w:sz w:val="20"/>
          <w:szCs w:val="20"/>
        </w:rPr>
        <w:t>On the 9</w:t>
      </w:r>
      <w:r w:rsidRPr="009D05BD">
        <w:rPr>
          <w:rFonts w:ascii="Arial" w:hAnsi="Arial"/>
          <w:sz w:val="20"/>
          <w:szCs w:val="20"/>
          <w:vertAlign w:val="superscript"/>
        </w:rPr>
        <w:t>th</w:t>
      </w:r>
      <w:r w:rsidRPr="009D05BD">
        <w:rPr>
          <w:rFonts w:ascii="Arial" w:hAnsi="Arial"/>
          <w:sz w:val="20"/>
          <w:szCs w:val="20"/>
        </w:rPr>
        <w:t xml:space="preserve"> (of Adar) they decreed a fast day because </w:t>
      </w:r>
      <w:proofErr w:type="spellStart"/>
      <w:r w:rsidRPr="009D05BD">
        <w:rPr>
          <w:rFonts w:ascii="Arial" w:hAnsi="Arial"/>
          <w:sz w:val="20"/>
          <w:szCs w:val="20"/>
        </w:rPr>
        <w:t>Beit</w:t>
      </w:r>
      <w:proofErr w:type="spellEnd"/>
      <w:r w:rsidRPr="009D05BD">
        <w:rPr>
          <w:rFonts w:ascii="Arial" w:hAnsi="Arial"/>
          <w:sz w:val="20"/>
          <w:szCs w:val="20"/>
        </w:rPr>
        <w:t xml:space="preserve"> </w:t>
      </w:r>
      <w:proofErr w:type="spellStart"/>
      <w:r w:rsidRPr="009D05BD">
        <w:rPr>
          <w:rFonts w:ascii="Arial" w:hAnsi="Arial"/>
          <w:sz w:val="20"/>
          <w:szCs w:val="20"/>
        </w:rPr>
        <w:t>Shammai</w:t>
      </w:r>
      <w:proofErr w:type="spellEnd"/>
      <w:r w:rsidRPr="009D05BD">
        <w:rPr>
          <w:rFonts w:ascii="Arial" w:hAnsi="Arial"/>
          <w:sz w:val="20"/>
          <w:szCs w:val="20"/>
        </w:rPr>
        <w:t xml:space="preserve"> and </w:t>
      </w:r>
      <w:proofErr w:type="spellStart"/>
      <w:r w:rsidRPr="009D05BD">
        <w:rPr>
          <w:rFonts w:ascii="Arial" w:hAnsi="Arial"/>
          <w:sz w:val="20"/>
          <w:szCs w:val="20"/>
        </w:rPr>
        <w:t>Beit</w:t>
      </w:r>
      <w:proofErr w:type="spellEnd"/>
      <w:r w:rsidRPr="009D05BD">
        <w:rPr>
          <w:rFonts w:ascii="Arial" w:hAnsi="Arial"/>
          <w:sz w:val="20"/>
          <w:szCs w:val="20"/>
        </w:rPr>
        <w:t xml:space="preserve"> Hillel disagreed, and that day was as difficult as the day the [golden] calf was made.”  </w:t>
      </w:r>
      <w:r w:rsidRPr="009D05BD">
        <w:rPr>
          <w:rFonts w:asciiTheme="minorBidi" w:hAnsiTheme="minorBidi" w:cstheme="minorBidi"/>
          <w:sz w:val="20"/>
          <w:szCs w:val="20"/>
        </w:rPr>
        <w:t xml:space="preserve">In one textual version written by the famous Muslim scholar </w:t>
      </w:r>
      <w:proofErr w:type="spellStart"/>
      <w:r w:rsidRPr="009D05BD">
        <w:rPr>
          <w:rFonts w:asciiTheme="minorBidi" w:hAnsiTheme="minorBidi" w:cstheme="minorBidi"/>
          <w:sz w:val="20"/>
          <w:szCs w:val="20"/>
        </w:rPr>
        <w:t>Abū</w:t>
      </w:r>
      <w:proofErr w:type="spellEnd"/>
      <w:r w:rsidRPr="009D05BD">
        <w:rPr>
          <w:rFonts w:asciiTheme="minorBidi" w:hAnsiTheme="minorBidi" w:cstheme="minorBidi"/>
          <w:sz w:val="20"/>
          <w:szCs w:val="20"/>
        </w:rPr>
        <w:t xml:space="preserve"> al-</w:t>
      </w:r>
      <w:proofErr w:type="spellStart"/>
      <w:r w:rsidRPr="009D05BD">
        <w:rPr>
          <w:rFonts w:asciiTheme="minorBidi" w:hAnsiTheme="minorBidi" w:cstheme="minorBidi"/>
          <w:sz w:val="20"/>
          <w:szCs w:val="20"/>
        </w:rPr>
        <w:t>Rayhān</w:t>
      </w:r>
      <w:proofErr w:type="spellEnd"/>
      <w:r w:rsidRPr="009D05BD">
        <w:rPr>
          <w:rFonts w:asciiTheme="minorBidi" w:hAnsiTheme="minorBidi" w:cstheme="minorBidi"/>
          <w:sz w:val="20"/>
          <w:szCs w:val="20"/>
        </w:rPr>
        <w:t xml:space="preserve"> Muhammad </w:t>
      </w:r>
      <w:proofErr w:type="spellStart"/>
      <w:r w:rsidRPr="009D05BD">
        <w:rPr>
          <w:rFonts w:asciiTheme="minorBidi" w:hAnsiTheme="minorBidi" w:cstheme="minorBidi"/>
          <w:sz w:val="20"/>
          <w:szCs w:val="20"/>
        </w:rPr>
        <w:t>ibn</w:t>
      </w:r>
      <w:proofErr w:type="spellEnd"/>
      <w:r w:rsidRPr="009D05BD">
        <w:rPr>
          <w:rFonts w:asciiTheme="minorBidi" w:hAnsiTheme="minorBidi" w:cstheme="minorBidi"/>
          <w:sz w:val="20"/>
          <w:szCs w:val="20"/>
        </w:rPr>
        <w:t xml:space="preserve"> Ahmad al-</w:t>
      </w:r>
      <w:proofErr w:type="spellStart"/>
      <w:r w:rsidRPr="009D05BD">
        <w:rPr>
          <w:rFonts w:asciiTheme="minorBidi" w:hAnsiTheme="minorBidi" w:cstheme="minorBidi"/>
          <w:sz w:val="20"/>
          <w:szCs w:val="20"/>
        </w:rPr>
        <w:t>Bīrūnī</w:t>
      </w:r>
      <w:proofErr w:type="spellEnd"/>
      <w:r w:rsidRPr="009D05BD">
        <w:rPr>
          <w:rFonts w:asciiTheme="minorBidi" w:hAnsiTheme="minorBidi" w:cstheme="minorBidi"/>
          <w:sz w:val="20"/>
          <w:szCs w:val="20"/>
        </w:rPr>
        <w:t xml:space="preserve"> (973- 1048) it is said that 28,000 students were killed on that day.  </w:t>
      </w:r>
    </w:p>
  </w:footnote>
  <w:footnote w:id="6">
    <w:p w:rsidR="00982A42" w:rsidRDefault="00982A42" w:rsidP="009D05BD">
      <w:pPr>
        <w:spacing w:after="0" w:line="240" w:lineRule="auto"/>
        <w:jc w:val="both"/>
      </w:pPr>
      <w:r w:rsidRPr="00DA6531">
        <w:rPr>
          <w:rStyle w:val="FootnoteReference"/>
          <w:rFonts w:asciiTheme="minorBidi" w:hAnsiTheme="minorBidi" w:cstheme="minorBidi"/>
          <w:sz w:val="20"/>
          <w:szCs w:val="20"/>
        </w:rPr>
        <w:footnoteRef/>
      </w:r>
      <w:r w:rsidRPr="00DA6531">
        <w:rPr>
          <w:rFonts w:asciiTheme="minorBidi" w:hAnsiTheme="minorBidi" w:cstheme="minorBidi"/>
          <w:sz w:val="20"/>
          <w:szCs w:val="20"/>
          <w:rtl/>
        </w:rPr>
        <w:t xml:space="preserve"> הלכות גדולות, </w:t>
      </w:r>
      <w:r>
        <w:rPr>
          <w:rFonts w:asciiTheme="minorBidi" w:hAnsiTheme="minorBidi" w:cstheme="minorBidi" w:hint="cs"/>
          <w:sz w:val="20"/>
          <w:szCs w:val="20"/>
          <w:rtl/>
        </w:rPr>
        <w:t xml:space="preserve">כרך א', </w:t>
      </w:r>
      <w:r w:rsidRPr="00DA6531">
        <w:rPr>
          <w:rFonts w:asciiTheme="minorBidi" w:eastAsiaTheme="minorHAnsi" w:hAnsiTheme="minorBidi" w:cstheme="minorBidi"/>
          <w:sz w:val="20"/>
          <w:szCs w:val="20"/>
          <w:rtl/>
          <w:lang w:eastAsia="en-US"/>
        </w:rPr>
        <w:t xml:space="preserve">מהדורת הילדיסהיימר, </w:t>
      </w:r>
      <w:r>
        <w:rPr>
          <w:rFonts w:asciiTheme="minorBidi" w:eastAsiaTheme="minorHAnsi" w:hAnsiTheme="minorBidi" w:cstheme="minorBidi" w:hint="cs"/>
          <w:sz w:val="20"/>
          <w:szCs w:val="20"/>
          <w:rtl/>
          <w:lang w:eastAsia="en-US"/>
        </w:rPr>
        <w:t xml:space="preserve">1972, </w:t>
      </w:r>
      <w:r w:rsidRPr="00DA6531">
        <w:rPr>
          <w:rFonts w:asciiTheme="minorBidi" w:eastAsiaTheme="minorHAnsi" w:hAnsiTheme="minorBidi" w:cstheme="minorBidi"/>
          <w:sz w:val="20"/>
          <w:szCs w:val="20"/>
          <w:rtl/>
          <w:lang w:eastAsia="en-US"/>
        </w:rPr>
        <w:t>עמ' 396 -398</w:t>
      </w:r>
      <w:r>
        <w:rPr>
          <w:rFonts w:asciiTheme="minorBidi" w:eastAsiaTheme="minorHAnsi" w:hAnsiTheme="minorBidi" w:cstheme="minorBidi" w:hint="cs"/>
          <w:sz w:val="20"/>
          <w:szCs w:val="20"/>
          <w:rtl/>
          <w:lang w:eastAsia="en-US"/>
        </w:rPr>
        <w:t>.</w:t>
      </w:r>
      <w:r w:rsidRPr="00DA6531">
        <w:rPr>
          <w:rFonts w:asciiTheme="minorBidi" w:eastAsiaTheme="minorHAnsi" w:hAnsiTheme="minorBidi" w:cstheme="minorBidi"/>
          <w:sz w:val="20"/>
          <w:szCs w:val="20"/>
          <w:rtl/>
          <w:lang w:eastAsia="en-US"/>
        </w:rPr>
        <w:t xml:space="preserve">  </w:t>
      </w:r>
      <w:r>
        <w:rPr>
          <w:rFonts w:asciiTheme="minorBidi" w:eastAsiaTheme="minorHAnsi" w:hAnsiTheme="minorBidi" w:cstheme="minorBidi" w:hint="cs"/>
          <w:sz w:val="20"/>
          <w:szCs w:val="20"/>
          <w:rtl/>
          <w:lang w:eastAsia="en-US"/>
        </w:rPr>
        <w:t xml:space="preserve">ראו חיים סיימונס, "האם הקטע 'ימים שמתענים בהם' הוא פרק בתרא של מגילת תענית?", סיני קז, תשנ"א, עמ' נח </w:t>
      </w:r>
      <w:r>
        <w:rPr>
          <w:rFonts w:asciiTheme="minorBidi" w:eastAsiaTheme="minorHAnsi" w:hAnsiTheme="minorBidi" w:cstheme="minorBidi"/>
          <w:sz w:val="20"/>
          <w:szCs w:val="20"/>
          <w:rtl/>
          <w:lang w:eastAsia="en-US"/>
        </w:rPr>
        <w:t>–</w:t>
      </w:r>
      <w:r>
        <w:rPr>
          <w:rFonts w:asciiTheme="minorBidi" w:eastAsiaTheme="minorHAnsi" w:hAnsiTheme="minorBidi" w:cstheme="minorBidi" w:hint="cs"/>
          <w:sz w:val="20"/>
          <w:szCs w:val="20"/>
          <w:rtl/>
          <w:lang w:eastAsia="en-US"/>
        </w:rPr>
        <w:t xml:space="preserve"> סד, שמוכיח שהמקור הקדום ביותר לקטע זה הוא מהלכות גדולות.  קטע זה נמצא גם בסדור רב עמרם גאון, </w:t>
      </w:r>
      <w:r w:rsidRPr="009A4095">
        <w:rPr>
          <w:rFonts w:asciiTheme="minorBidi" w:hAnsiTheme="minorBidi" w:cstheme="minorBidi"/>
          <w:sz w:val="20"/>
          <w:szCs w:val="20"/>
          <w:rtl/>
        </w:rPr>
        <w:t xml:space="preserve">ס' כלבו סג, </w:t>
      </w:r>
      <w:r>
        <w:rPr>
          <w:rFonts w:asciiTheme="minorBidi" w:hAnsiTheme="minorBidi" w:cstheme="minorBidi" w:hint="cs"/>
          <w:sz w:val="20"/>
          <w:szCs w:val="20"/>
          <w:rtl/>
        </w:rPr>
        <w:t xml:space="preserve">מחזור ויטרי רע"א, </w:t>
      </w:r>
      <w:r w:rsidRPr="009A4095">
        <w:rPr>
          <w:rFonts w:asciiTheme="minorBidi" w:hAnsiTheme="minorBidi" w:cstheme="minorBidi"/>
          <w:sz w:val="20"/>
          <w:szCs w:val="20"/>
          <w:rtl/>
        </w:rPr>
        <w:t>ראבי"ה ח"ג ס' תתפ"ט</w:t>
      </w:r>
      <w:r>
        <w:rPr>
          <w:rFonts w:asciiTheme="minorBidi" w:hAnsiTheme="minorBidi" w:cstheme="minorBidi" w:hint="cs"/>
          <w:sz w:val="20"/>
          <w:szCs w:val="20"/>
          <w:rtl/>
        </w:rPr>
        <w:t xml:space="preserve">.  </w:t>
      </w:r>
      <w:r w:rsidRPr="00DA6531">
        <w:rPr>
          <w:rFonts w:asciiTheme="minorBidi" w:eastAsiaTheme="minorHAnsi" w:hAnsiTheme="minorBidi" w:cstheme="minorBidi"/>
          <w:sz w:val="20"/>
          <w:szCs w:val="20"/>
          <w:rtl/>
          <w:lang w:eastAsia="en-US"/>
        </w:rPr>
        <w:t xml:space="preserve">  </w:t>
      </w:r>
    </w:p>
  </w:footnote>
  <w:footnote w:id="7">
    <w:p w:rsidR="00982A42" w:rsidRPr="0007681E" w:rsidRDefault="00982A42" w:rsidP="009D05BD">
      <w:pPr>
        <w:pStyle w:val="FootnoteText"/>
        <w:jc w:val="left"/>
        <w:rPr>
          <w:rFonts w:asciiTheme="minorBidi" w:hAnsiTheme="minorBidi" w:cstheme="minorBidi"/>
        </w:rPr>
      </w:pPr>
      <w:r w:rsidRPr="0007681E">
        <w:rPr>
          <w:rStyle w:val="FootnoteReference"/>
          <w:rFonts w:asciiTheme="minorBidi" w:hAnsiTheme="minorBidi" w:cstheme="minorBidi"/>
        </w:rPr>
        <w:footnoteRef/>
      </w:r>
      <w:r w:rsidRPr="0007681E">
        <w:rPr>
          <w:rFonts w:asciiTheme="minorBidi" w:hAnsiTheme="minorBidi" w:cstheme="minorBidi"/>
          <w:rtl/>
        </w:rPr>
        <w:t xml:space="preserve">  ראו במאמרה של שולמית אליצור, "למה צמנו?</w:t>
      </w:r>
      <w:r w:rsidRPr="0007681E">
        <w:rPr>
          <w:rFonts w:asciiTheme="minorBidi" w:hAnsiTheme="minorBidi" w:cstheme="minorBidi"/>
        </w:rPr>
        <w:t xml:space="preserve"> </w:t>
      </w:r>
      <w:r w:rsidRPr="0007681E">
        <w:rPr>
          <w:rFonts w:asciiTheme="minorBidi" w:hAnsiTheme="minorBidi" w:cstheme="minorBidi"/>
          <w:rtl/>
        </w:rPr>
        <w:t xml:space="preserve">מגילת תענית בתרא ורשימות צומות הקרובות לה, עמ' 200, הערות 19 ו20.  שם מביאה עוד נוסחאות מהגניזה "והרגו אילו מאילו ואילו מאילו", "והרגו קצתם את קצתם", "ונהרגו שלשת אלפים מתלמידיהם".   וראו עוד </w:t>
      </w:r>
      <w:r w:rsidRPr="008955EA">
        <w:rPr>
          <w:rFonts w:asciiTheme="minorBidi" w:hAnsiTheme="minorBidi" w:cstheme="minorBidi"/>
          <w:rtl/>
        </w:rPr>
        <w:t>י' רצהבי, 'מגילת תענית צדיקים במקור ערבי', סיני נג [תש"ן], עמ' ח'</w:t>
      </w:r>
      <w:r>
        <w:rPr>
          <w:rFonts w:asciiTheme="minorBidi" w:hAnsiTheme="minorBidi" w:cstheme="minorBidi" w:hint="cs"/>
          <w:rtl/>
        </w:rPr>
        <w:t>,</w:t>
      </w:r>
      <w:r w:rsidRPr="0007681E">
        <w:rPr>
          <w:rFonts w:asciiTheme="minorBidi" w:hAnsiTheme="minorBidi" w:cstheme="minorBidi"/>
          <w:rtl/>
        </w:rPr>
        <w:t xml:space="preserve"> אלי-בירוני (פילוסוף מוסלמי, 973 – 1048) "בתשיעי בו (אדר) גזרו בני ישראל צום על עצמם, כשנפלה מחלוקת בית שמאי לבין בית הלל, ונהרגו מהם שמונה ועשרים אלף איש."</w:t>
      </w:r>
    </w:p>
  </w:footnote>
  <w:footnote w:id="8">
    <w:p w:rsidR="00982A42" w:rsidRPr="001136D1" w:rsidRDefault="00982A42" w:rsidP="001136D1">
      <w:pPr>
        <w:autoSpaceDE w:val="0"/>
        <w:autoSpaceDN w:val="0"/>
        <w:bidi w:val="0"/>
        <w:adjustRightInd w:val="0"/>
        <w:spacing w:after="0" w:line="240" w:lineRule="auto"/>
        <w:jc w:val="left"/>
        <w:rPr>
          <w:rFonts w:asciiTheme="minorBidi" w:hAnsiTheme="minorBidi" w:cstheme="minorBidi"/>
        </w:rPr>
      </w:pPr>
      <w:r w:rsidRPr="001136D1">
        <w:rPr>
          <w:rStyle w:val="FootnoteReference"/>
          <w:sz w:val="20"/>
          <w:szCs w:val="20"/>
        </w:rPr>
        <w:footnoteRef/>
      </w:r>
      <w:r w:rsidRPr="001136D1">
        <w:rPr>
          <w:rFonts w:cs="Times New Roman"/>
          <w:sz w:val="20"/>
          <w:szCs w:val="20"/>
          <w:rtl/>
        </w:rPr>
        <w:t xml:space="preserve"> </w:t>
      </w:r>
      <w:proofErr w:type="spellStart"/>
      <w:r w:rsidRPr="001136D1">
        <w:rPr>
          <w:rFonts w:ascii="Arial" w:hAnsi="Arial" w:cs="Arial"/>
          <w:sz w:val="20"/>
          <w:szCs w:val="20"/>
        </w:rPr>
        <w:t>Hilkhot</w:t>
      </w:r>
      <w:proofErr w:type="spellEnd"/>
      <w:r w:rsidRPr="001136D1">
        <w:rPr>
          <w:rFonts w:ascii="Arial" w:hAnsi="Arial" w:cs="Arial"/>
          <w:sz w:val="20"/>
          <w:szCs w:val="20"/>
        </w:rPr>
        <w:t xml:space="preserve"> </w:t>
      </w:r>
      <w:proofErr w:type="spellStart"/>
      <w:r w:rsidRPr="001136D1">
        <w:rPr>
          <w:rFonts w:ascii="Arial" w:hAnsi="Arial" w:cs="Arial"/>
          <w:sz w:val="20"/>
          <w:szCs w:val="20"/>
        </w:rPr>
        <w:t>Eretz</w:t>
      </w:r>
      <w:proofErr w:type="spellEnd"/>
      <w:r w:rsidRPr="001136D1">
        <w:rPr>
          <w:rFonts w:ascii="Arial" w:hAnsi="Arial" w:cs="Arial"/>
          <w:sz w:val="20"/>
          <w:szCs w:val="20"/>
        </w:rPr>
        <w:t xml:space="preserve"> </w:t>
      </w:r>
      <w:proofErr w:type="spellStart"/>
      <w:r w:rsidRPr="001136D1">
        <w:rPr>
          <w:rFonts w:ascii="Arial" w:hAnsi="Arial" w:cs="Arial"/>
          <w:sz w:val="20"/>
          <w:szCs w:val="20"/>
        </w:rPr>
        <w:t>Yisrael</w:t>
      </w:r>
      <w:proofErr w:type="spellEnd"/>
      <w:r w:rsidRPr="001136D1">
        <w:rPr>
          <w:rFonts w:ascii="Arial" w:hAnsi="Arial" w:cs="Arial"/>
          <w:sz w:val="20"/>
          <w:szCs w:val="20"/>
        </w:rPr>
        <w:t xml:space="preserve"> min </w:t>
      </w:r>
      <w:proofErr w:type="spellStart"/>
      <w:r w:rsidRPr="001136D1">
        <w:rPr>
          <w:rFonts w:ascii="Arial" w:hAnsi="Arial" w:cs="Arial"/>
          <w:sz w:val="20"/>
          <w:szCs w:val="20"/>
        </w:rPr>
        <w:t>HaGeniza</w:t>
      </w:r>
      <w:proofErr w:type="spellEnd"/>
      <w:r w:rsidRPr="001136D1">
        <w:rPr>
          <w:rFonts w:ascii="Arial" w:hAnsi="Arial" w:cs="Arial"/>
          <w:sz w:val="20"/>
          <w:szCs w:val="20"/>
        </w:rPr>
        <w:t xml:space="preserve">, Mordecai </w:t>
      </w:r>
      <w:proofErr w:type="spellStart"/>
      <w:r w:rsidRPr="001136D1">
        <w:rPr>
          <w:rFonts w:ascii="Arial" w:hAnsi="Arial" w:cs="Arial"/>
          <w:sz w:val="20"/>
          <w:szCs w:val="20"/>
        </w:rPr>
        <w:t>Margaliot</w:t>
      </w:r>
      <w:proofErr w:type="spellEnd"/>
      <w:r w:rsidRPr="001136D1">
        <w:rPr>
          <w:rFonts w:ascii="Arial" w:hAnsi="Arial" w:cs="Arial"/>
          <w:sz w:val="20"/>
          <w:szCs w:val="20"/>
        </w:rPr>
        <w:t xml:space="preserve">, Jerusalem, 1974, p. 142. </w:t>
      </w:r>
    </w:p>
  </w:footnote>
  <w:footnote w:id="9">
    <w:p w:rsidR="00982A42" w:rsidRPr="009A4095" w:rsidRDefault="00982A42" w:rsidP="001136D1">
      <w:pPr>
        <w:pStyle w:val="FootnoteText"/>
        <w:jc w:val="left"/>
        <w:rPr>
          <w:rFonts w:asciiTheme="minorBidi" w:hAnsiTheme="minorBidi" w:cstheme="minorBidi"/>
        </w:rPr>
      </w:pPr>
      <w:r w:rsidRPr="009A4095">
        <w:rPr>
          <w:rStyle w:val="FootnoteReference"/>
          <w:rFonts w:asciiTheme="minorBidi" w:hAnsiTheme="minorBidi" w:cstheme="minorBidi"/>
        </w:rPr>
        <w:footnoteRef/>
      </w:r>
      <w:r w:rsidRPr="009A4095">
        <w:rPr>
          <w:rFonts w:asciiTheme="minorBidi" w:hAnsiTheme="minorBidi" w:cstheme="minorBidi"/>
          <w:rtl/>
        </w:rPr>
        <w:t xml:space="preserve">  מ' זולאי, /שברי צלילים', סיני יד (תשי"א) עמ' 584.  </w:t>
      </w:r>
    </w:p>
  </w:footnote>
  <w:footnote w:id="10">
    <w:p w:rsidR="00982A42" w:rsidRPr="009A4095" w:rsidRDefault="00982A42" w:rsidP="001136D1">
      <w:pPr>
        <w:pStyle w:val="FootnoteText"/>
        <w:jc w:val="left"/>
        <w:rPr>
          <w:rFonts w:asciiTheme="minorBidi" w:hAnsiTheme="minorBidi" w:cstheme="minorBidi"/>
        </w:rPr>
      </w:pPr>
      <w:r w:rsidRPr="009A4095">
        <w:rPr>
          <w:rStyle w:val="FootnoteReference"/>
          <w:rFonts w:asciiTheme="minorBidi" w:hAnsiTheme="minorBidi" w:cstheme="minorBidi"/>
        </w:rPr>
        <w:footnoteRef/>
      </w:r>
      <w:r w:rsidRPr="009A4095">
        <w:rPr>
          <w:rFonts w:asciiTheme="minorBidi" w:hAnsiTheme="minorBidi" w:cstheme="minorBidi"/>
          <w:rtl/>
        </w:rPr>
        <w:t xml:space="preserve"> </w:t>
      </w:r>
      <w:r w:rsidRPr="009A4095">
        <w:rPr>
          <w:rStyle w:val="valuebdy"/>
          <w:rFonts w:asciiTheme="minorBidi" w:hAnsiTheme="minorBidi" w:cstheme="minorBidi"/>
          <w:rtl/>
        </w:rPr>
        <w:t xml:space="preserve">אליצור ש', למה צמנו, ירושלים תשס"ז, </w:t>
      </w:r>
      <w:r w:rsidRPr="009A4095">
        <w:rPr>
          <w:rStyle w:val="valuebdy"/>
          <w:rFonts w:asciiTheme="minorBidi" w:hAnsiTheme="minorBidi" w:cstheme="minorBidi"/>
        </w:rPr>
        <w:t> </w:t>
      </w:r>
      <w:r w:rsidRPr="009A4095">
        <w:rPr>
          <w:rStyle w:val="valuebdy"/>
          <w:rFonts w:asciiTheme="minorBidi" w:hAnsiTheme="minorBidi" w:cstheme="minorBidi"/>
          <w:rtl/>
        </w:rPr>
        <w:t xml:space="preserve">[1155] א, </w:t>
      </w:r>
      <w:r w:rsidRPr="009A4095">
        <w:rPr>
          <w:rStyle w:val="valuebdy"/>
          <w:rFonts w:asciiTheme="minorBidi" w:hAnsiTheme="minorBidi" w:cstheme="minorBidi"/>
        </w:rPr>
        <w:t> </w:t>
      </w:r>
      <w:r w:rsidRPr="009A4095">
        <w:rPr>
          <w:rStyle w:val="valuebdy"/>
          <w:rFonts w:asciiTheme="minorBidi" w:hAnsiTheme="minorBidi" w:cstheme="minorBidi"/>
          <w:rtl/>
        </w:rPr>
        <w:t xml:space="preserve"> (</w:t>
      </w:r>
      <w:r w:rsidRPr="009A4095">
        <w:rPr>
          <w:rStyle w:val="valuebdy"/>
          <w:rFonts w:asciiTheme="minorBidi" w:hAnsiTheme="minorBidi" w:cstheme="minorBidi"/>
        </w:rPr>
        <w:t>f.57 (2852 </w:t>
      </w:r>
      <w:r w:rsidRPr="009A4095">
        <w:rPr>
          <w:rStyle w:val="valuebdy"/>
          <w:rFonts w:asciiTheme="minorBidi" w:hAnsiTheme="minorBidi" w:cstheme="minorBidi"/>
          <w:rtl/>
        </w:rPr>
        <w:t>, 44-26</w:t>
      </w:r>
      <w:r w:rsidRPr="009A4095">
        <w:rPr>
          <w:rStyle w:val="valuebdy"/>
          <w:rFonts w:asciiTheme="minorBidi" w:hAnsiTheme="minorBidi" w:cstheme="minorBidi"/>
        </w:rPr>
        <w:t> </w:t>
      </w:r>
      <w:r w:rsidRPr="009A4095">
        <w:rPr>
          <w:rStyle w:val="valuebdy"/>
          <w:rFonts w:asciiTheme="minorBidi" w:hAnsiTheme="minorBidi" w:cstheme="minorBidi"/>
          <w:rtl/>
        </w:rPr>
        <w:t xml:space="preserve">.  </w:t>
      </w:r>
    </w:p>
  </w:footnote>
  <w:footnote w:id="11">
    <w:p w:rsidR="00982A42" w:rsidRPr="008955EA" w:rsidRDefault="00982A42" w:rsidP="001136D1">
      <w:pPr>
        <w:pStyle w:val="FootnoteText"/>
        <w:jc w:val="left"/>
        <w:rPr>
          <w:rFonts w:asciiTheme="minorBidi" w:hAnsiTheme="minorBidi" w:cstheme="minorBidi"/>
        </w:rPr>
      </w:pPr>
      <w:r w:rsidRPr="009A4095">
        <w:rPr>
          <w:rStyle w:val="FootnoteReference"/>
          <w:rFonts w:asciiTheme="minorBidi" w:hAnsiTheme="minorBidi" w:cstheme="minorBidi"/>
        </w:rPr>
        <w:footnoteRef/>
      </w:r>
      <w:r w:rsidRPr="009A4095">
        <w:rPr>
          <w:rFonts w:asciiTheme="minorBidi" w:hAnsiTheme="minorBidi" w:cstheme="minorBidi"/>
          <w:rtl/>
        </w:rPr>
        <w:t xml:space="preserve"> </w:t>
      </w:r>
      <w:r>
        <w:rPr>
          <w:rFonts w:asciiTheme="minorBidi" w:hAnsiTheme="minorBidi" w:cstheme="minorBidi" w:hint="cs"/>
          <w:rtl/>
        </w:rPr>
        <w:t xml:space="preserve">בהמשך הפיוט נאמר </w:t>
      </w:r>
      <w:r w:rsidRPr="009A4095">
        <w:rPr>
          <w:rFonts w:asciiTheme="minorBidi" w:hAnsiTheme="minorBidi" w:cstheme="minorBidi" w:hint="cs"/>
          <w:rtl/>
        </w:rPr>
        <w:t>[שורות 21 -22] שבתם במה טוב ונעים ב</w:t>
      </w:r>
      <w:r>
        <w:rPr>
          <w:rFonts w:asciiTheme="minorBidi" w:hAnsiTheme="minorBidi" w:cstheme="minorBidi" w:hint="cs"/>
          <w:rtl/>
        </w:rPr>
        <w:t xml:space="preserve">הדר/ שבת אחים גם יחד זווגו בתדר, </w:t>
      </w:r>
      <w:r w:rsidRPr="009A4095">
        <w:rPr>
          <w:rFonts w:asciiTheme="minorBidi" w:hAnsiTheme="minorBidi" w:cstheme="minorBidi" w:hint="cs"/>
          <w:rtl/>
        </w:rPr>
        <w:t>תוכן קריאת מגילה בחציו תוסדר/ תקיף יכ</w:t>
      </w:r>
      <w:r>
        <w:rPr>
          <w:rFonts w:asciiTheme="minorBidi" w:hAnsiTheme="minorBidi" w:cstheme="minorBidi" w:hint="cs"/>
          <w:rtl/>
        </w:rPr>
        <w:t xml:space="preserve">ונן תל הנפרץ אשר כולל בשלשה באדר", על פי ספר עזרא ו:טו, שבג' אדר ייבנה המקדש. </w:t>
      </w:r>
      <w:r w:rsidRPr="008955EA">
        <w:rPr>
          <w:rFonts w:asciiTheme="minorBidi" w:hAnsiTheme="minorBidi" w:cstheme="minorBidi"/>
          <w:rtl/>
        </w:rPr>
        <w:t xml:space="preserve">על פי ספר עזרא פרק ו פסוק טו, בית המקדש ייבנה בג' אדר.  ראו רוזנסון, עמ' 35.  </w:t>
      </w:r>
    </w:p>
  </w:footnote>
  <w:footnote w:id="12">
    <w:p w:rsidR="00982A42" w:rsidRPr="008955EA" w:rsidRDefault="00982A42" w:rsidP="001136D1">
      <w:pPr>
        <w:pStyle w:val="FootnoteText"/>
        <w:jc w:val="left"/>
        <w:rPr>
          <w:rFonts w:asciiTheme="minorBidi" w:hAnsiTheme="minorBidi" w:cstheme="minorBidi"/>
        </w:rPr>
      </w:pPr>
      <w:r w:rsidRPr="008955EA">
        <w:rPr>
          <w:rStyle w:val="FootnoteReference"/>
          <w:rFonts w:asciiTheme="minorBidi" w:hAnsiTheme="minorBidi" w:cstheme="minorBidi"/>
        </w:rPr>
        <w:footnoteRef/>
      </w:r>
      <w:r w:rsidRPr="008955EA">
        <w:rPr>
          <w:rFonts w:asciiTheme="minorBidi" w:hAnsiTheme="minorBidi" w:cstheme="minorBidi"/>
          <w:rtl/>
        </w:rPr>
        <w:t xml:space="preserve">  מ' זולאי 'שברי צלילים', סיני, יד (תשי"א)</w:t>
      </w:r>
      <w:r w:rsidRPr="008955EA">
        <w:rPr>
          <w:rFonts w:asciiTheme="minorBidi" w:hAnsiTheme="minorBidi" w:cstheme="minorBidi"/>
        </w:rPr>
        <w:t xml:space="preserve"> </w:t>
      </w:r>
      <w:r w:rsidRPr="008955EA">
        <w:rPr>
          <w:rFonts w:asciiTheme="minorBidi" w:hAnsiTheme="minorBidi" w:cstheme="minorBidi"/>
          <w:rtl/>
        </w:rPr>
        <w:t xml:space="preserve">עמ' 584.  </w:t>
      </w:r>
    </w:p>
  </w:footnote>
  <w:footnote w:id="13">
    <w:p w:rsidR="00982A42" w:rsidRPr="00052AC7" w:rsidRDefault="00982A42" w:rsidP="001136D1">
      <w:pPr>
        <w:pStyle w:val="FootnoteText"/>
        <w:jc w:val="left"/>
        <w:rPr>
          <w:rFonts w:asciiTheme="minorBidi" w:hAnsiTheme="minorBidi" w:cstheme="minorBidi"/>
        </w:rPr>
      </w:pPr>
      <w:r w:rsidRPr="00052AC7">
        <w:rPr>
          <w:rStyle w:val="FootnoteReference"/>
          <w:rFonts w:asciiTheme="minorBidi" w:hAnsiTheme="minorBidi" w:cstheme="minorBidi"/>
        </w:rPr>
        <w:footnoteRef/>
      </w:r>
      <w:r w:rsidRPr="00052AC7">
        <w:rPr>
          <w:rFonts w:asciiTheme="minorBidi" w:hAnsiTheme="minorBidi" w:cstheme="minorBidi"/>
          <w:rtl/>
        </w:rPr>
        <w:t xml:space="preserve"> הלכות ארץ ישראל מן הגניזה, מרדכי מרגליות, ירושלים, תשל"ד, עמ' 142</w:t>
      </w:r>
    </w:p>
  </w:footnote>
  <w:footnote w:id="14">
    <w:p w:rsidR="00982A42" w:rsidRPr="00DF5CCD" w:rsidRDefault="00982A42" w:rsidP="00DF5CCD">
      <w:pPr>
        <w:pStyle w:val="FootnoteText"/>
        <w:bidi w:val="0"/>
        <w:jc w:val="left"/>
        <w:rPr>
          <w:rFonts w:ascii="Arial" w:hAnsi="Arial" w:cs="Arial"/>
        </w:rPr>
      </w:pPr>
      <w:r>
        <w:rPr>
          <w:rStyle w:val="FootnoteReference"/>
        </w:rPr>
        <w:footnoteRef/>
      </w:r>
      <w:r>
        <w:rPr>
          <w:rFonts w:cs="Times New Roman"/>
          <w:rtl/>
        </w:rPr>
        <w:t xml:space="preserve"> </w:t>
      </w:r>
      <w:r>
        <w:rPr>
          <w:rFonts w:ascii="Arial" w:hAnsi="Arial" w:cs="Arial"/>
        </w:rPr>
        <w:t xml:space="preserve">This last line is added in the version of the </w:t>
      </w:r>
      <w:proofErr w:type="spellStart"/>
      <w:r>
        <w:rPr>
          <w:rFonts w:ascii="Arial" w:hAnsi="Arial" w:cs="Arial"/>
        </w:rPr>
        <w:t>Tur</w:t>
      </w:r>
      <w:proofErr w:type="spellEnd"/>
      <w:r>
        <w:rPr>
          <w:rFonts w:ascii="Arial" w:hAnsi="Arial" w:cs="Arial"/>
        </w:rPr>
        <w:t xml:space="preserve">, 580.  </w:t>
      </w:r>
    </w:p>
  </w:footnote>
  <w:footnote w:id="15">
    <w:p w:rsidR="00982A42" w:rsidRPr="00A0023C" w:rsidRDefault="00982A42" w:rsidP="00EF2703">
      <w:pPr>
        <w:spacing w:after="0" w:line="240" w:lineRule="auto"/>
        <w:jc w:val="both"/>
        <w:rPr>
          <w:rFonts w:asciiTheme="minorBidi" w:eastAsiaTheme="minorHAnsi" w:hAnsiTheme="minorBidi" w:cstheme="minorBidi"/>
          <w:sz w:val="20"/>
          <w:szCs w:val="20"/>
          <w:lang w:eastAsia="en-US"/>
        </w:rPr>
      </w:pPr>
      <w:r w:rsidRPr="00DA6531">
        <w:rPr>
          <w:rStyle w:val="FootnoteReference"/>
          <w:rFonts w:asciiTheme="minorBidi" w:hAnsiTheme="minorBidi" w:cstheme="minorBidi"/>
          <w:sz w:val="20"/>
          <w:szCs w:val="20"/>
        </w:rPr>
        <w:footnoteRef/>
      </w:r>
      <w:r w:rsidRPr="00DA6531">
        <w:rPr>
          <w:rFonts w:asciiTheme="minorBidi" w:hAnsiTheme="minorBidi" w:cstheme="minorBidi"/>
          <w:sz w:val="20"/>
          <w:szCs w:val="20"/>
          <w:rtl/>
        </w:rPr>
        <w:t xml:space="preserve"> הלכות גדולות, </w:t>
      </w:r>
      <w:r>
        <w:rPr>
          <w:rFonts w:asciiTheme="minorBidi" w:hAnsiTheme="minorBidi" w:cstheme="minorBidi" w:hint="cs"/>
          <w:sz w:val="20"/>
          <w:szCs w:val="20"/>
          <w:rtl/>
        </w:rPr>
        <w:t xml:space="preserve">כרך א', </w:t>
      </w:r>
      <w:r w:rsidRPr="00DA6531">
        <w:rPr>
          <w:rFonts w:asciiTheme="minorBidi" w:eastAsiaTheme="minorHAnsi" w:hAnsiTheme="minorBidi" w:cstheme="minorBidi"/>
          <w:sz w:val="20"/>
          <w:szCs w:val="20"/>
          <w:rtl/>
          <w:lang w:eastAsia="en-US"/>
        </w:rPr>
        <w:t xml:space="preserve">מהדורת הילדיסהיימר, </w:t>
      </w:r>
      <w:r>
        <w:rPr>
          <w:rFonts w:asciiTheme="minorBidi" w:eastAsiaTheme="minorHAnsi" w:hAnsiTheme="minorBidi" w:cstheme="minorBidi" w:hint="cs"/>
          <w:sz w:val="20"/>
          <w:szCs w:val="20"/>
          <w:rtl/>
          <w:lang w:eastAsia="en-US"/>
        </w:rPr>
        <w:t xml:space="preserve">1972, </w:t>
      </w:r>
      <w:r w:rsidRPr="00DA6531">
        <w:rPr>
          <w:rFonts w:asciiTheme="minorBidi" w:eastAsiaTheme="minorHAnsi" w:hAnsiTheme="minorBidi" w:cstheme="minorBidi"/>
          <w:sz w:val="20"/>
          <w:szCs w:val="20"/>
          <w:rtl/>
          <w:lang w:eastAsia="en-US"/>
        </w:rPr>
        <w:t>עמ' 398</w:t>
      </w:r>
      <w:r>
        <w:rPr>
          <w:rFonts w:asciiTheme="minorBidi" w:eastAsiaTheme="minorHAnsi" w:hAnsiTheme="minorBidi" w:cstheme="minorBidi" w:hint="cs"/>
          <w:sz w:val="20"/>
          <w:szCs w:val="20"/>
          <w:rtl/>
          <w:lang w:eastAsia="en-US"/>
        </w:rPr>
        <w:t>.</w:t>
      </w:r>
      <w:r w:rsidRPr="00DA6531">
        <w:rPr>
          <w:rFonts w:asciiTheme="minorBidi" w:eastAsiaTheme="minorHAnsi" w:hAnsiTheme="minorBidi" w:cstheme="minorBidi"/>
          <w:sz w:val="20"/>
          <w:szCs w:val="20"/>
          <w:rtl/>
          <w:lang w:eastAsia="en-US"/>
        </w:rPr>
        <w:t xml:space="preserve">  </w:t>
      </w:r>
      <w:r>
        <w:rPr>
          <w:rFonts w:asciiTheme="minorBidi" w:hAnsiTheme="minorBidi" w:cstheme="minorBidi" w:hint="cs"/>
          <w:sz w:val="20"/>
          <w:szCs w:val="20"/>
          <w:rtl/>
        </w:rPr>
        <w:t xml:space="preserve"> </w:t>
      </w:r>
      <w:r w:rsidRPr="00DA6531">
        <w:rPr>
          <w:rFonts w:asciiTheme="minorBidi" w:eastAsiaTheme="minorHAnsi" w:hAnsiTheme="minorBidi" w:cstheme="minorBidi"/>
          <w:sz w:val="20"/>
          <w:szCs w:val="20"/>
          <w:rtl/>
          <w:lang w:eastAsia="en-US"/>
        </w:rPr>
        <w:t xml:space="preserve">  </w:t>
      </w:r>
    </w:p>
  </w:footnote>
  <w:footnote w:id="16">
    <w:p w:rsidR="00982A42" w:rsidRPr="0003128D" w:rsidRDefault="00982A42" w:rsidP="00135872">
      <w:pPr>
        <w:spacing w:after="0" w:line="240" w:lineRule="auto"/>
        <w:jc w:val="both"/>
        <w:rPr>
          <w:rFonts w:asciiTheme="minorBidi" w:hAnsiTheme="minorBidi" w:cstheme="minorBidi"/>
          <w:sz w:val="20"/>
          <w:szCs w:val="20"/>
        </w:rPr>
      </w:pPr>
      <w:r w:rsidRPr="0003128D">
        <w:rPr>
          <w:rStyle w:val="FootnoteReference"/>
          <w:rFonts w:asciiTheme="minorBidi" w:hAnsiTheme="minorBidi" w:cstheme="minorBidi"/>
          <w:sz w:val="20"/>
          <w:szCs w:val="20"/>
        </w:rPr>
        <w:footnoteRef/>
      </w:r>
      <w:r w:rsidRPr="0003128D">
        <w:rPr>
          <w:rFonts w:asciiTheme="minorBidi" w:hAnsiTheme="minorBidi" w:cstheme="minorBidi"/>
          <w:sz w:val="20"/>
          <w:szCs w:val="20"/>
          <w:rtl/>
        </w:rPr>
        <w:t xml:space="preserve"> </w:t>
      </w:r>
      <w:r>
        <w:rPr>
          <w:rFonts w:asciiTheme="minorBidi" w:hAnsiTheme="minorBidi" w:cstheme="minorBidi" w:hint="cs"/>
          <w:sz w:val="20"/>
          <w:szCs w:val="20"/>
          <w:rtl/>
        </w:rPr>
        <w:t>[</w:t>
      </w:r>
      <w:r w:rsidRPr="0003128D">
        <w:rPr>
          <w:rStyle w:val="valuebdy"/>
          <w:rFonts w:asciiTheme="minorBidi" w:hAnsiTheme="minorBidi" w:cstheme="minorBidi"/>
          <w:sz w:val="20"/>
          <w:szCs w:val="20"/>
          <w:rtl/>
        </w:rPr>
        <w:t>גניזה] בודפסט, קויפמן, גניזה, 48 (6)</w:t>
      </w:r>
      <w:r w:rsidRPr="0003128D">
        <w:rPr>
          <w:rStyle w:val="valuebdy"/>
          <w:rFonts w:asciiTheme="minorBidi" w:hAnsiTheme="minorBidi" w:cstheme="minorBidi" w:hint="cs"/>
          <w:sz w:val="20"/>
          <w:szCs w:val="20"/>
          <w:rtl/>
        </w:rPr>
        <w:t xml:space="preserve">.  </w:t>
      </w:r>
      <w:r w:rsidRPr="0003128D">
        <w:rPr>
          <w:rStyle w:val="valuebdy"/>
          <w:rFonts w:asciiTheme="minorBidi" w:hAnsiTheme="minorBidi" w:cstheme="minorBidi"/>
          <w:sz w:val="20"/>
          <w:szCs w:val="20"/>
          <w:rtl/>
        </w:rPr>
        <w:t xml:space="preserve"> </w:t>
      </w:r>
      <w:r w:rsidRPr="0003128D">
        <w:rPr>
          <w:rFonts w:asciiTheme="minorBidi" w:hAnsiTheme="minorBidi" w:cstheme="minorBidi"/>
          <w:sz w:val="20"/>
          <w:szCs w:val="20"/>
          <w:rtl/>
        </w:rPr>
        <w:t>פיוטי רבי פינחס הכהן, קדושתא ליום מתן תורה (שולמית אליצור, ירושלים, תשס"ד)</w:t>
      </w:r>
      <w:r w:rsidRPr="0003128D">
        <w:rPr>
          <w:rFonts w:asciiTheme="minorBidi" w:hAnsiTheme="minorBidi" w:cstheme="minorBidi" w:hint="cs"/>
          <w:sz w:val="20"/>
          <w:szCs w:val="20"/>
          <w:rtl/>
        </w:rPr>
        <w:t xml:space="preserve">.   </w:t>
      </w:r>
      <w:r w:rsidRPr="0003128D">
        <w:rPr>
          <w:rFonts w:asciiTheme="minorBidi" w:hAnsiTheme="minorBidi" w:cstheme="minorBidi"/>
          <w:sz w:val="20"/>
          <w:szCs w:val="20"/>
          <w:rtl/>
        </w:rPr>
        <w:t>לדיון מסכם ועדכני של נושא זה ראו ישראל רוזנסון, זיכרון הלל ושמאי:</w:t>
      </w:r>
      <w:r w:rsidRPr="0003128D">
        <w:rPr>
          <w:rFonts w:asciiTheme="minorBidi" w:hAnsiTheme="minorBidi" w:cstheme="minorBidi"/>
          <w:sz w:val="20"/>
          <w:szCs w:val="20"/>
        </w:rPr>
        <w:t xml:space="preserve"> </w:t>
      </w:r>
      <w:r w:rsidRPr="0003128D">
        <w:rPr>
          <w:rFonts w:asciiTheme="minorBidi" w:hAnsiTheme="minorBidi" w:cstheme="minorBidi"/>
          <w:sz w:val="20"/>
          <w:szCs w:val="20"/>
          <w:rtl/>
        </w:rPr>
        <w:t>הסיפור ולוח השנה, הפיוט והמערה"</w:t>
      </w:r>
      <w:r w:rsidRPr="0003128D">
        <w:rPr>
          <w:rFonts w:asciiTheme="minorBidi" w:hAnsiTheme="minorBidi" w:cstheme="minorBidi"/>
          <w:sz w:val="20"/>
          <w:szCs w:val="20"/>
        </w:rPr>
        <w:t xml:space="preserve"> </w:t>
      </w:r>
      <w:r w:rsidRPr="0003128D">
        <w:rPr>
          <w:rFonts w:asciiTheme="minorBidi" w:hAnsiTheme="minorBidi" w:cstheme="minorBidi"/>
          <w:sz w:val="20"/>
          <w:szCs w:val="20"/>
          <w:rtl/>
        </w:rPr>
        <w:t>קתדרה, 129, תשרי, תשס"ט, עמ' 27 – 46</w:t>
      </w:r>
      <w:r w:rsidRPr="0003128D">
        <w:rPr>
          <w:rFonts w:asciiTheme="minorBidi" w:hAnsiTheme="minorBidi" w:cstheme="minorBidi" w:hint="cs"/>
          <w:sz w:val="20"/>
          <w:szCs w:val="20"/>
          <w:rtl/>
        </w:rPr>
        <w:t xml:space="preserve">.  </w:t>
      </w:r>
    </w:p>
  </w:footnote>
  <w:footnote w:id="17">
    <w:p w:rsidR="00982A42" w:rsidRPr="008955EA" w:rsidRDefault="00982A42" w:rsidP="00A132BC">
      <w:pPr>
        <w:pStyle w:val="FootnoteText"/>
        <w:jc w:val="left"/>
        <w:rPr>
          <w:rFonts w:asciiTheme="minorBidi" w:hAnsiTheme="minorBidi" w:cstheme="minorBidi"/>
        </w:rPr>
      </w:pPr>
      <w:r w:rsidRPr="008955EA">
        <w:rPr>
          <w:rStyle w:val="FootnoteReference"/>
          <w:rFonts w:asciiTheme="minorBidi" w:hAnsiTheme="minorBidi" w:cstheme="minorBidi"/>
        </w:rPr>
        <w:footnoteRef/>
      </w:r>
      <w:r w:rsidRPr="00A132BC">
        <w:rPr>
          <w:rFonts w:asciiTheme="minorBidi" w:hAnsiTheme="minorBidi" w:cstheme="minorBidi"/>
          <w:rtl/>
        </w:rPr>
        <w:t xml:space="preserve"> </w:t>
      </w:r>
      <w:r w:rsidRPr="00A132BC">
        <w:rPr>
          <w:rFonts w:asciiTheme="minorBidi" w:hAnsiTheme="minorBidi" w:cstheme="minorBidi" w:hint="cs"/>
          <w:rtl/>
        </w:rPr>
        <w:t xml:space="preserve">"פיוט "אלה החוקים", שבועות, (שורות 140 </w:t>
      </w:r>
      <w:r w:rsidRPr="00A132BC">
        <w:rPr>
          <w:rFonts w:asciiTheme="minorBidi" w:hAnsiTheme="minorBidi" w:cstheme="minorBidi"/>
          <w:rtl/>
        </w:rPr>
        <w:t>–</w:t>
      </w:r>
      <w:r w:rsidRPr="00A132BC">
        <w:rPr>
          <w:rFonts w:asciiTheme="minorBidi" w:hAnsiTheme="minorBidi" w:cstheme="minorBidi" w:hint="cs"/>
          <w:rtl/>
        </w:rPr>
        <w:t xml:space="preserve"> 160)</w:t>
      </w:r>
      <w:r>
        <w:rPr>
          <w:rFonts w:asciiTheme="minorBidi" w:hAnsiTheme="minorBidi" w:cstheme="minorBidi" w:hint="cs"/>
          <w:rtl/>
        </w:rPr>
        <w:t xml:space="preserve">. </w:t>
      </w:r>
      <w:r w:rsidRPr="008955EA">
        <w:rPr>
          <w:rFonts w:asciiTheme="minorBidi" w:hAnsiTheme="minorBidi" w:cstheme="minorBidi"/>
          <w:rtl/>
        </w:rPr>
        <w:t xml:space="preserve"> </w:t>
      </w:r>
      <w:r>
        <w:rPr>
          <w:rFonts w:asciiTheme="minorBidi" w:hAnsiTheme="minorBidi" w:cstheme="minorBidi" w:hint="cs"/>
          <w:rtl/>
        </w:rPr>
        <w:t>ש' אליצור שם, "</w:t>
      </w:r>
      <w:r w:rsidRPr="008955EA">
        <w:rPr>
          <w:rFonts w:asciiTheme="minorBidi" w:hAnsiTheme="minorBidi" w:cstheme="minorBidi"/>
          <w:rtl/>
        </w:rPr>
        <w:t xml:space="preserve">על פי הפסוק בשיר השירים פרק ד, פסוק יג </w:t>
      </w:r>
      <w:bookmarkStart w:id="0" w:name="13"/>
      <w:bookmarkEnd w:id="0"/>
      <w:r w:rsidRPr="008955EA">
        <w:rPr>
          <w:rFonts w:asciiTheme="minorBidi" w:hAnsiTheme="minorBidi" w:cstheme="minorBidi"/>
          <w:rtl/>
        </w:rPr>
        <w:t>"</w:t>
      </w:r>
      <w:r w:rsidRPr="008955EA">
        <w:rPr>
          <w:rFonts w:asciiTheme="minorBidi" w:hAnsiTheme="minorBidi" w:cstheme="minorBidi"/>
          <w:color w:val="000000"/>
          <w:rtl/>
        </w:rPr>
        <w:t xml:space="preserve"> שְׁלָחַיִךְ פַּרְדֵּס רִמּוֹנִים, עִם פְּרִי מְגָדִים."  כינוי לתלמידי החכמים, ו'פרדס שליחים' כינוי לבתי מדרשות.</w:t>
      </w:r>
      <w:r>
        <w:rPr>
          <w:rFonts w:asciiTheme="minorBidi" w:hAnsiTheme="minorBidi" w:cstheme="minorBidi" w:hint="cs"/>
          <w:color w:val="000000"/>
          <w:rtl/>
        </w:rPr>
        <w:t>"</w:t>
      </w:r>
      <w:r w:rsidRPr="008955EA">
        <w:rPr>
          <w:rFonts w:asciiTheme="minorBidi" w:hAnsiTheme="minorBidi" w:cstheme="minorBidi"/>
          <w:color w:val="000000"/>
          <w:rtl/>
        </w:rPr>
        <w:t xml:space="preserve">   </w:t>
      </w:r>
    </w:p>
  </w:footnote>
  <w:footnote w:id="18">
    <w:p w:rsidR="00982A42" w:rsidRPr="008955EA" w:rsidRDefault="00982A42" w:rsidP="003B25F1">
      <w:pPr>
        <w:pStyle w:val="FootnoteText"/>
        <w:jc w:val="left"/>
        <w:rPr>
          <w:rFonts w:asciiTheme="minorBidi" w:hAnsiTheme="minorBidi" w:cstheme="minorBidi"/>
        </w:rPr>
      </w:pPr>
      <w:r w:rsidRPr="008955EA">
        <w:rPr>
          <w:rStyle w:val="FootnoteReference"/>
          <w:rFonts w:asciiTheme="minorBidi" w:hAnsiTheme="minorBidi" w:cstheme="minorBidi"/>
        </w:rPr>
        <w:footnoteRef/>
      </w:r>
      <w:r>
        <w:rPr>
          <w:rFonts w:asciiTheme="minorBidi" w:hAnsiTheme="minorBidi" w:cstheme="minorBidi"/>
          <w:rtl/>
        </w:rPr>
        <w:t xml:space="preserve"> </w:t>
      </w:r>
      <w:r>
        <w:rPr>
          <w:rFonts w:asciiTheme="minorBidi" w:hAnsiTheme="minorBidi" w:cstheme="minorBidi" w:hint="cs"/>
          <w:rtl/>
        </w:rPr>
        <w:t xml:space="preserve"> ש' אליצור שם "</w:t>
      </w:r>
      <w:r>
        <w:rPr>
          <w:rFonts w:asciiTheme="minorBidi" w:hAnsiTheme="minorBidi" w:cstheme="minorBidi"/>
          <w:rtl/>
        </w:rPr>
        <w:t xml:space="preserve"> סוחחים</w:t>
      </w:r>
      <w:r>
        <w:rPr>
          <w:rFonts w:asciiTheme="minorBidi" w:hAnsiTheme="minorBidi" w:cstheme="minorBidi" w:hint="cs"/>
          <w:rtl/>
        </w:rPr>
        <w:t>:</w:t>
      </w:r>
      <w:r w:rsidRPr="008955EA">
        <w:rPr>
          <w:rFonts w:asciiTheme="minorBidi" w:hAnsiTheme="minorBidi" w:cstheme="minorBidi"/>
          <w:rtl/>
        </w:rPr>
        <w:t xml:space="preserve"> מדברים.</w:t>
      </w:r>
      <w:r>
        <w:rPr>
          <w:rFonts w:asciiTheme="minorBidi" w:hAnsiTheme="minorBidi" w:cstheme="minorBidi" w:hint="cs"/>
          <w:rtl/>
        </w:rPr>
        <w:t>"</w:t>
      </w:r>
      <w:r w:rsidRPr="008955EA">
        <w:rPr>
          <w:rFonts w:asciiTheme="minorBidi" w:hAnsiTheme="minorBidi" w:cstheme="minorBidi"/>
          <w:rtl/>
        </w:rPr>
        <w:t xml:space="preserve">  </w:t>
      </w:r>
    </w:p>
  </w:footnote>
  <w:footnote w:id="19">
    <w:p w:rsidR="00982A42" w:rsidRPr="008955EA" w:rsidRDefault="00982A42" w:rsidP="001C5AF7">
      <w:pPr>
        <w:pStyle w:val="FootnoteText"/>
        <w:jc w:val="left"/>
        <w:rPr>
          <w:rFonts w:asciiTheme="minorBidi" w:hAnsiTheme="minorBidi" w:cstheme="minorBidi"/>
        </w:rPr>
      </w:pPr>
      <w:r w:rsidRPr="008955EA">
        <w:rPr>
          <w:rStyle w:val="FootnoteReference"/>
          <w:rFonts w:asciiTheme="minorBidi" w:hAnsiTheme="minorBidi" w:cstheme="minorBidi"/>
        </w:rPr>
        <w:footnoteRef/>
      </w:r>
      <w:r w:rsidRPr="008955EA">
        <w:rPr>
          <w:rFonts w:asciiTheme="minorBidi" w:hAnsiTheme="minorBidi" w:cstheme="minorBidi"/>
          <w:rtl/>
        </w:rPr>
        <w:t xml:space="preserve"> </w:t>
      </w:r>
      <w:r>
        <w:rPr>
          <w:rFonts w:asciiTheme="minorBidi" w:hAnsiTheme="minorBidi" w:cstheme="minorBidi" w:hint="cs"/>
          <w:rtl/>
        </w:rPr>
        <w:t>ש' אליצור שם "</w:t>
      </w:r>
      <w:r w:rsidRPr="008955EA">
        <w:rPr>
          <w:rFonts w:asciiTheme="minorBidi" w:hAnsiTheme="minorBidi" w:cstheme="minorBidi"/>
          <w:rtl/>
        </w:rPr>
        <w:t>שני אחים: משה ואהרן קבלו את התורה מתחילה.</w:t>
      </w:r>
      <w:r>
        <w:rPr>
          <w:rFonts w:asciiTheme="minorBidi" w:hAnsiTheme="minorBidi" w:cstheme="minorBidi" w:hint="cs"/>
          <w:rtl/>
        </w:rPr>
        <w:t>"</w:t>
      </w:r>
      <w:r w:rsidRPr="008955EA">
        <w:rPr>
          <w:rFonts w:asciiTheme="minorBidi" w:hAnsiTheme="minorBidi" w:cstheme="minorBidi"/>
          <w:rtl/>
        </w:rPr>
        <w:t xml:space="preserve">  </w:t>
      </w:r>
    </w:p>
  </w:footnote>
  <w:footnote w:id="20">
    <w:p w:rsidR="00982A42" w:rsidRPr="008955EA" w:rsidRDefault="00982A42" w:rsidP="00135872">
      <w:pPr>
        <w:pStyle w:val="FootnoteText"/>
        <w:jc w:val="left"/>
        <w:rPr>
          <w:rFonts w:asciiTheme="minorBidi" w:hAnsiTheme="minorBidi" w:cstheme="minorBidi"/>
        </w:rPr>
      </w:pPr>
      <w:r w:rsidRPr="008955EA">
        <w:rPr>
          <w:rStyle w:val="FootnoteReference"/>
          <w:rFonts w:asciiTheme="minorBidi" w:hAnsiTheme="minorBidi" w:cstheme="minorBidi"/>
        </w:rPr>
        <w:footnoteRef/>
      </w:r>
      <w:r w:rsidRPr="008955EA">
        <w:rPr>
          <w:rFonts w:asciiTheme="minorBidi" w:hAnsiTheme="minorBidi" w:cstheme="minorBidi"/>
          <w:rtl/>
        </w:rPr>
        <w:t xml:space="preserve"> </w:t>
      </w:r>
      <w:r>
        <w:rPr>
          <w:rFonts w:asciiTheme="minorBidi" w:hAnsiTheme="minorBidi" w:cstheme="minorBidi" w:hint="cs"/>
          <w:rtl/>
        </w:rPr>
        <w:t>ש' אליצור שם "</w:t>
      </w:r>
      <w:r w:rsidRPr="008955EA">
        <w:rPr>
          <w:rFonts w:asciiTheme="minorBidi" w:hAnsiTheme="minorBidi" w:cstheme="minorBidi"/>
          <w:rtl/>
        </w:rPr>
        <w:t>כן נמסרה... לשני אחים: שלשלת הקבלה שבאבות פרק א מסתיימת בהלל ושמאי – על פי המסורת המשתקפת כאן ובפיוטים נוספים – היו שני אחים.</w:t>
      </w:r>
      <w:r>
        <w:rPr>
          <w:rFonts w:asciiTheme="minorBidi" w:hAnsiTheme="minorBidi" w:cstheme="minorBidi" w:hint="cs"/>
          <w:rtl/>
        </w:rPr>
        <w:t xml:space="preserve">"  ראו </w:t>
      </w:r>
      <w:r w:rsidRPr="00135872">
        <w:rPr>
          <w:rFonts w:asciiTheme="minorBidi" w:hAnsiTheme="minorBidi" w:cstheme="minorBidi" w:hint="cs"/>
          <w:rtl/>
        </w:rPr>
        <w:t>אלוף מסבל נביא, שבועות, שורה 25</w:t>
      </w:r>
      <w:r>
        <w:rPr>
          <w:rFonts w:asciiTheme="minorBidi" w:hAnsiTheme="minorBidi" w:cstheme="minorBidi" w:hint="cs"/>
          <w:rtl/>
        </w:rPr>
        <w:t>, (</w:t>
      </w:r>
      <w:r w:rsidRPr="00135872">
        <w:rPr>
          <w:rStyle w:val="valuebdy"/>
          <w:rFonts w:asciiTheme="minorBidi" w:hAnsiTheme="minorBidi" w:cstheme="minorBidi"/>
          <w:rtl/>
        </w:rPr>
        <w:t>[גניזה] א, (</w:t>
      </w:r>
      <w:r w:rsidRPr="00135872">
        <w:rPr>
          <w:rStyle w:val="valuebdy"/>
          <w:rFonts w:asciiTheme="minorBidi" w:hAnsiTheme="minorBidi" w:cstheme="minorBidi"/>
        </w:rPr>
        <w:t>d.59 (2845</w:t>
      </w:r>
      <w:r w:rsidRPr="00135872">
        <w:rPr>
          <w:rFonts w:asciiTheme="minorBidi" w:hAnsiTheme="minorBidi" w:cstheme="minorBidi"/>
        </w:rPr>
        <w:t> </w:t>
      </w:r>
      <w:r w:rsidRPr="00135872">
        <w:rPr>
          <w:rStyle w:val="valuebdy"/>
          <w:rFonts w:asciiTheme="minorBidi" w:hAnsiTheme="minorBidi" w:cstheme="minorBidi"/>
          <w:rtl/>
        </w:rPr>
        <w:t>, 39-38</w:t>
      </w:r>
      <w:r w:rsidRPr="00135872">
        <w:rPr>
          <w:rFonts w:asciiTheme="minorBidi" w:hAnsiTheme="minorBidi" w:cstheme="minorBidi"/>
        </w:rPr>
        <w:t> </w:t>
      </w:r>
      <w:r>
        <w:rPr>
          <w:rFonts w:asciiTheme="minorBidi" w:hAnsiTheme="minorBidi" w:cstheme="minorBidi" w:hint="cs"/>
          <w:rtl/>
        </w:rPr>
        <w:t>) "</w:t>
      </w:r>
      <w:r w:rsidRPr="00135872">
        <w:rPr>
          <w:rFonts w:asciiTheme="minorBidi" w:hAnsiTheme="minorBidi" w:cstheme="minorBidi" w:hint="cs"/>
          <w:rtl/>
        </w:rPr>
        <w:t xml:space="preserve">מהרו לדרוש בדת רשומיי / וקבלו מהם </w:t>
      </w:r>
      <w:r w:rsidRPr="00135872">
        <w:rPr>
          <w:rFonts w:asciiTheme="minorBidi" w:hAnsiTheme="minorBidi" w:cstheme="minorBidi" w:hint="cs"/>
          <w:b/>
          <w:bCs/>
          <w:rtl/>
        </w:rPr>
        <w:t>שני אחים הלל ושמי</w:t>
      </w:r>
      <w:r w:rsidRPr="00135872">
        <w:rPr>
          <w:rFonts w:asciiTheme="minorBidi" w:hAnsiTheme="minorBidi" w:cstheme="minorBidi" w:hint="cs"/>
          <w:rtl/>
        </w:rPr>
        <w:t>.</w:t>
      </w:r>
      <w:r>
        <w:rPr>
          <w:rFonts w:asciiTheme="minorBidi" w:hAnsiTheme="minorBidi" w:cstheme="minorBidi" w:hint="cs"/>
          <w:rtl/>
        </w:rPr>
        <w:t>"</w:t>
      </w:r>
      <w:r w:rsidRPr="00E050B3">
        <w:rPr>
          <w:rFonts w:asciiTheme="minorBidi" w:hAnsiTheme="minorBidi" w:cstheme="minorBidi" w:hint="cs"/>
          <w:sz w:val="28"/>
          <w:szCs w:val="28"/>
          <w:rtl/>
        </w:rPr>
        <w:t xml:space="preserve"> </w:t>
      </w:r>
      <w:r w:rsidRPr="008955EA">
        <w:rPr>
          <w:rFonts w:asciiTheme="minorBidi" w:hAnsiTheme="minorBidi" w:cstheme="minorBidi"/>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42" w:rsidRPr="00716FF3" w:rsidRDefault="00982A42" w:rsidP="00716FF3">
    <w:pPr>
      <w:pStyle w:val="Header"/>
      <w:rPr>
        <w:rtl/>
      </w:rPr>
    </w:pPr>
    <w:r w:rsidRPr="00716FF3">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8" w:type="dxa"/>
      <w:tblInd w:w="-720" w:type="dxa"/>
      <w:tblLook w:val="04A0"/>
    </w:tblPr>
    <w:tblGrid>
      <w:gridCol w:w="3081"/>
      <w:gridCol w:w="3081"/>
      <w:gridCol w:w="4116"/>
    </w:tblGrid>
    <w:tr w:rsidR="00982A42" w:rsidTr="005F5FC6">
      <w:tc>
        <w:tcPr>
          <w:tcW w:w="3081" w:type="dxa"/>
        </w:tcPr>
        <w:p w:rsidR="00982A42" w:rsidRDefault="00982A42" w:rsidP="00C26911">
          <w:pPr>
            <w:pStyle w:val="Header"/>
          </w:pPr>
          <w:r>
            <w:rPr>
              <w:noProof/>
              <w:lang w:eastAsia="en-US"/>
            </w:rPr>
            <w:drawing>
              <wp:inline distT="0" distB="0" distL="0" distR="0">
                <wp:extent cx="1648460" cy="677545"/>
                <wp:effectExtent l="19050" t="0" r="8890" b="0"/>
                <wp:docPr id="8" name="Picture 3" descr="Parde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des logo color"/>
                        <pic:cNvPicPr>
                          <a:picLocks noChangeAspect="1" noChangeArrowheads="1"/>
                        </pic:cNvPicPr>
                      </pic:nvPicPr>
                      <pic:blipFill>
                        <a:blip r:embed="rId1"/>
                        <a:srcRect/>
                        <a:stretch>
                          <a:fillRect/>
                        </a:stretch>
                      </pic:blipFill>
                      <pic:spPr bwMode="auto">
                        <a:xfrm>
                          <a:off x="0" y="0"/>
                          <a:ext cx="1648460" cy="677545"/>
                        </a:xfrm>
                        <a:prstGeom prst="rect">
                          <a:avLst/>
                        </a:prstGeom>
                        <a:noFill/>
                        <a:ln w="9525">
                          <a:noFill/>
                          <a:miter lim="800000"/>
                          <a:headEnd/>
                          <a:tailEnd/>
                        </a:ln>
                      </pic:spPr>
                    </pic:pic>
                  </a:graphicData>
                </a:graphic>
              </wp:inline>
            </w:drawing>
          </w:r>
        </w:p>
      </w:tc>
      <w:tc>
        <w:tcPr>
          <w:tcW w:w="3081" w:type="dxa"/>
        </w:tcPr>
        <w:p w:rsidR="00982A42" w:rsidRDefault="00982A42" w:rsidP="00C26911">
          <w:pPr>
            <w:pStyle w:val="Header"/>
          </w:pPr>
        </w:p>
      </w:tc>
      <w:tc>
        <w:tcPr>
          <w:tcW w:w="4116" w:type="dxa"/>
        </w:tcPr>
        <w:p w:rsidR="00982A42" w:rsidRDefault="00982A42" w:rsidP="005F5FC6">
          <w:pPr>
            <w:pStyle w:val="Header"/>
            <w:jc w:val="left"/>
          </w:pPr>
          <w:r>
            <w:rPr>
              <w:noProof/>
              <w:lang w:eastAsia="en-US"/>
            </w:rPr>
            <w:drawing>
              <wp:inline distT="0" distB="0" distL="0" distR="0">
                <wp:extent cx="1174115" cy="1106170"/>
                <wp:effectExtent l="19050" t="0" r="6985" b="0"/>
                <wp:docPr id="6" name="Picture 4" descr="9Adar_LoRez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Adar_LoRezEng"/>
                        <pic:cNvPicPr>
                          <a:picLocks noChangeAspect="1" noChangeArrowheads="1"/>
                        </pic:cNvPicPr>
                      </pic:nvPicPr>
                      <pic:blipFill>
                        <a:blip r:embed="rId2"/>
                        <a:srcRect/>
                        <a:stretch>
                          <a:fillRect/>
                        </a:stretch>
                      </pic:blipFill>
                      <pic:spPr bwMode="auto">
                        <a:xfrm>
                          <a:off x="0" y="0"/>
                          <a:ext cx="1174115" cy="1106170"/>
                        </a:xfrm>
                        <a:prstGeom prst="rect">
                          <a:avLst/>
                        </a:prstGeom>
                        <a:noFill/>
                        <a:ln w="9525">
                          <a:noFill/>
                          <a:miter lim="800000"/>
                          <a:headEnd/>
                          <a:tailEnd/>
                        </a:ln>
                      </pic:spPr>
                    </pic:pic>
                  </a:graphicData>
                </a:graphic>
              </wp:inline>
            </w:drawing>
          </w:r>
        </w:p>
      </w:tc>
    </w:tr>
  </w:tbl>
  <w:p w:rsidR="00982A42" w:rsidRDefault="00982A42" w:rsidP="005F5FC6">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2536"/>
    <w:multiLevelType w:val="hybridMultilevel"/>
    <w:tmpl w:val="A2B8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E3BE9"/>
    <w:multiLevelType w:val="hybridMultilevel"/>
    <w:tmpl w:val="5E94B702"/>
    <w:lvl w:ilvl="0" w:tplc="E6444222">
      <w:start w:val="1"/>
      <w:numFmt w:val="decimal"/>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2">
    <w:nsid w:val="15EB1D97"/>
    <w:multiLevelType w:val="hybridMultilevel"/>
    <w:tmpl w:val="41D8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41A1D"/>
    <w:multiLevelType w:val="hybridMultilevel"/>
    <w:tmpl w:val="949EEF36"/>
    <w:lvl w:ilvl="0" w:tplc="E040B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60D73"/>
    <w:multiLevelType w:val="hybridMultilevel"/>
    <w:tmpl w:val="BCE87FDA"/>
    <w:lvl w:ilvl="0" w:tplc="A3F8F3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D626A"/>
    <w:multiLevelType w:val="hybridMultilevel"/>
    <w:tmpl w:val="A52C2DDA"/>
    <w:lvl w:ilvl="0" w:tplc="09A8C8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132F5"/>
    <w:multiLevelType w:val="hybridMultilevel"/>
    <w:tmpl w:val="7C3CAACA"/>
    <w:lvl w:ilvl="0" w:tplc="64684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461EB"/>
    <w:multiLevelType w:val="hybridMultilevel"/>
    <w:tmpl w:val="F23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F7F62"/>
    <w:multiLevelType w:val="hybridMultilevel"/>
    <w:tmpl w:val="5A0E6668"/>
    <w:lvl w:ilvl="0" w:tplc="AA68D3A8">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F7113"/>
    <w:multiLevelType w:val="hybridMultilevel"/>
    <w:tmpl w:val="B6AC6042"/>
    <w:lvl w:ilvl="0" w:tplc="7854B1B4">
      <w:start w:val="1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66628"/>
    <w:multiLevelType w:val="hybridMultilevel"/>
    <w:tmpl w:val="AB822214"/>
    <w:lvl w:ilvl="0" w:tplc="467C575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71F71"/>
    <w:multiLevelType w:val="hybridMultilevel"/>
    <w:tmpl w:val="46C2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B6E9B"/>
    <w:multiLevelType w:val="hybridMultilevel"/>
    <w:tmpl w:val="A7F4B9E2"/>
    <w:lvl w:ilvl="0" w:tplc="81C00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280554"/>
    <w:multiLevelType w:val="hybridMultilevel"/>
    <w:tmpl w:val="15D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12B98"/>
    <w:multiLevelType w:val="hybridMultilevel"/>
    <w:tmpl w:val="4D0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8"/>
  </w:num>
  <w:num w:numId="5">
    <w:abstractNumId w:val="0"/>
  </w:num>
  <w:num w:numId="6">
    <w:abstractNumId w:val="13"/>
  </w:num>
  <w:num w:numId="7">
    <w:abstractNumId w:val="10"/>
  </w:num>
  <w:num w:numId="8">
    <w:abstractNumId w:val="5"/>
  </w:num>
  <w:num w:numId="9">
    <w:abstractNumId w:val="2"/>
  </w:num>
  <w:num w:numId="10">
    <w:abstractNumId w:val="12"/>
  </w:num>
  <w:num w:numId="11">
    <w:abstractNumId w:val="6"/>
  </w:num>
  <w:num w:numId="12">
    <w:abstractNumId w:val="3"/>
  </w:num>
  <w:num w:numId="13">
    <w:abstractNumId w:val="14"/>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drawingGridHorizontalSpacing w:val="11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41236D"/>
    <w:rsid w:val="00004D7C"/>
    <w:rsid w:val="00025940"/>
    <w:rsid w:val="0003128D"/>
    <w:rsid w:val="00052AC7"/>
    <w:rsid w:val="0007681E"/>
    <w:rsid w:val="000839FD"/>
    <w:rsid w:val="000D1900"/>
    <w:rsid w:val="000E7289"/>
    <w:rsid w:val="001136D1"/>
    <w:rsid w:val="00120C10"/>
    <w:rsid w:val="001269EB"/>
    <w:rsid w:val="001353C0"/>
    <w:rsid w:val="00135872"/>
    <w:rsid w:val="001441D6"/>
    <w:rsid w:val="001518F6"/>
    <w:rsid w:val="00184D90"/>
    <w:rsid w:val="001C5AF7"/>
    <w:rsid w:val="001D019B"/>
    <w:rsid w:val="00223267"/>
    <w:rsid w:val="002868A8"/>
    <w:rsid w:val="00291C5B"/>
    <w:rsid w:val="0029771C"/>
    <w:rsid w:val="002F0024"/>
    <w:rsid w:val="003347CC"/>
    <w:rsid w:val="00350DA1"/>
    <w:rsid w:val="00380935"/>
    <w:rsid w:val="00384342"/>
    <w:rsid w:val="003A5936"/>
    <w:rsid w:val="003B25F1"/>
    <w:rsid w:val="003B3581"/>
    <w:rsid w:val="003D01B1"/>
    <w:rsid w:val="003D777E"/>
    <w:rsid w:val="003F4585"/>
    <w:rsid w:val="0041236D"/>
    <w:rsid w:val="004338BC"/>
    <w:rsid w:val="00434EAE"/>
    <w:rsid w:val="00437E7C"/>
    <w:rsid w:val="00451AFE"/>
    <w:rsid w:val="004544C6"/>
    <w:rsid w:val="00495B36"/>
    <w:rsid w:val="005066D1"/>
    <w:rsid w:val="00507C62"/>
    <w:rsid w:val="00523F22"/>
    <w:rsid w:val="005262C4"/>
    <w:rsid w:val="0052682F"/>
    <w:rsid w:val="005548EC"/>
    <w:rsid w:val="00557385"/>
    <w:rsid w:val="005653E6"/>
    <w:rsid w:val="005910E5"/>
    <w:rsid w:val="005C281A"/>
    <w:rsid w:val="005E1450"/>
    <w:rsid w:val="005E77F4"/>
    <w:rsid w:val="005F5FC6"/>
    <w:rsid w:val="00606D25"/>
    <w:rsid w:val="00627833"/>
    <w:rsid w:val="0063670C"/>
    <w:rsid w:val="00674511"/>
    <w:rsid w:val="006840F0"/>
    <w:rsid w:val="0069673D"/>
    <w:rsid w:val="006A34DF"/>
    <w:rsid w:val="006A4CC8"/>
    <w:rsid w:val="006B1A34"/>
    <w:rsid w:val="006C45E7"/>
    <w:rsid w:val="006C69F9"/>
    <w:rsid w:val="007121B8"/>
    <w:rsid w:val="0071651C"/>
    <w:rsid w:val="00716FF3"/>
    <w:rsid w:val="007269C8"/>
    <w:rsid w:val="007302FB"/>
    <w:rsid w:val="007363B7"/>
    <w:rsid w:val="0074066A"/>
    <w:rsid w:val="00745CE7"/>
    <w:rsid w:val="00761195"/>
    <w:rsid w:val="0077787B"/>
    <w:rsid w:val="007833C7"/>
    <w:rsid w:val="007B39E1"/>
    <w:rsid w:val="007D1F97"/>
    <w:rsid w:val="007D58B3"/>
    <w:rsid w:val="007E185B"/>
    <w:rsid w:val="007E6DFB"/>
    <w:rsid w:val="007F7438"/>
    <w:rsid w:val="00802F35"/>
    <w:rsid w:val="008054F5"/>
    <w:rsid w:val="008162FE"/>
    <w:rsid w:val="00823414"/>
    <w:rsid w:val="008652F2"/>
    <w:rsid w:val="0088756E"/>
    <w:rsid w:val="008955EA"/>
    <w:rsid w:val="008B2F00"/>
    <w:rsid w:val="008B73C0"/>
    <w:rsid w:val="008C442C"/>
    <w:rsid w:val="008E2B89"/>
    <w:rsid w:val="008E6DBA"/>
    <w:rsid w:val="009220E5"/>
    <w:rsid w:val="00936185"/>
    <w:rsid w:val="00982A42"/>
    <w:rsid w:val="009851F1"/>
    <w:rsid w:val="009939B8"/>
    <w:rsid w:val="009968E7"/>
    <w:rsid w:val="009A4095"/>
    <w:rsid w:val="009D05BD"/>
    <w:rsid w:val="00A0023C"/>
    <w:rsid w:val="00A132BC"/>
    <w:rsid w:val="00A23086"/>
    <w:rsid w:val="00A4412D"/>
    <w:rsid w:val="00A95AD4"/>
    <w:rsid w:val="00AB3A42"/>
    <w:rsid w:val="00AC17B3"/>
    <w:rsid w:val="00AD1EEC"/>
    <w:rsid w:val="00B14532"/>
    <w:rsid w:val="00B26F57"/>
    <w:rsid w:val="00B55638"/>
    <w:rsid w:val="00B60C4C"/>
    <w:rsid w:val="00B60EB2"/>
    <w:rsid w:val="00B75EAE"/>
    <w:rsid w:val="00B76313"/>
    <w:rsid w:val="00B92D80"/>
    <w:rsid w:val="00B955E8"/>
    <w:rsid w:val="00BA1C19"/>
    <w:rsid w:val="00BB1D1B"/>
    <w:rsid w:val="00BD151A"/>
    <w:rsid w:val="00BD5E4F"/>
    <w:rsid w:val="00BE1777"/>
    <w:rsid w:val="00C111ED"/>
    <w:rsid w:val="00C155C4"/>
    <w:rsid w:val="00C26911"/>
    <w:rsid w:val="00C735A8"/>
    <w:rsid w:val="00C73BDD"/>
    <w:rsid w:val="00C76D83"/>
    <w:rsid w:val="00CB20F5"/>
    <w:rsid w:val="00CD01F2"/>
    <w:rsid w:val="00CD187E"/>
    <w:rsid w:val="00D11021"/>
    <w:rsid w:val="00D24AE1"/>
    <w:rsid w:val="00D42F9F"/>
    <w:rsid w:val="00D46147"/>
    <w:rsid w:val="00D46E98"/>
    <w:rsid w:val="00D50801"/>
    <w:rsid w:val="00D57587"/>
    <w:rsid w:val="00D91AFA"/>
    <w:rsid w:val="00D96F0A"/>
    <w:rsid w:val="00DA6531"/>
    <w:rsid w:val="00DB5CA5"/>
    <w:rsid w:val="00DC2030"/>
    <w:rsid w:val="00DE012D"/>
    <w:rsid w:val="00DF5CCD"/>
    <w:rsid w:val="00E050B3"/>
    <w:rsid w:val="00E06DC9"/>
    <w:rsid w:val="00E136E6"/>
    <w:rsid w:val="00E2376C"/>
    <w:rsid w:val="00E87C5A"/>
    <w:rsid w:val="00EC1059"/>
    <w:rsid w:val="00EE2F32"/>
    <w:rsid w:val="00EF2703"/>
    <w:rsid w:val="00F158D5"/>
    <w:rsid w:val="00F3024A"/>
    <w:rsid w:val="00F3749C"/>
    <w:rsid w:val="00F44D22"/>
    <w:rsid w:val="00F456BF"/>
    <w:rsid w:val="00F806A4"/>
    <w:rsid w:val="00F81CFD"/>
    <w:rsid w:val="00F83D7E"/>
    <w:rsid w:val="00F957FC"/>
    <w:rsid w:val="00FA0F73"/>
    <w:rsid w:val="00FF27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6D"/>
    <w:pPr>
      <w:suppressAutoHyphens/>
      <w:bidi/>
      <w:jc w:val="right"/>
    </w:pPr>
    <w:rPr>
      <w:rFonts w:ascii="Calibri" w:eastAsia="Calibri" w:hAnsi="Calibri" w:cs="Calibri"/>
      <w:lang w:eastAsia="he-IL"/>
    </w:rPr>
  </w:style>
  <w:style w:type="paragraph" w:styleId="Heading1">
    <w:name w:val="heading 1"/>
    <w:basedOn w:val="Normal"/>
    <w:next w:val="Normal"/>
    <w:link w:val="Heading1Char"/>
    <w:uiPriority w:val="99"/>
    <w:qFormat/>
    <w:rsid w:val="00EC105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6D"/>
  </w:style>
  <w:style w:type="paragraph" w:styleId="Header">
    <w:name w:val="header"/>
    <w:basedOn w:val="Normal"/>
    <w:link w:val="HeaderChar"/>
    <w:uiPriority w:val="99"/>
    <w:unhideWhenUsed/>
    <w:rsid w:val="0041236D"/>
    <w:pPr>
      <w:tabs>
        <w:tab w:val="center" w:pos="4680"/>
        <w:tab w:val="right" w:pos="9360"/>
      </w:tabs>
    </w:pPr>
  </w:style>
  <w:style w:type="character" w:customStyle="1" w:styleId="HeaderChar">
    <w:name w:val="Header Char"/>
    <w:basedOn w:val="DefaultParagraphFont"/>
    <w:link w:val="Header"/>
    <w:uiPriority w:val="99"/>
    <w:rsid w:val="0041236D"/>
    <w:rPr>
      <w:rFonts w:ascii="Calibri" w:eastAsia="Calibri" w:hAnsi="Calibri" w:cs="Calibri"/>
      <w:lang w:eastAsia="he-IL"/>
    </w:rPr>
  </w:style>
  <w:style w:type="table" w:styleId="TableGrid">
    <w:name w:val="Table Grid"/>
    <w:basedOn w:val="TableNormal"/>
    <w:uiPriority w:val="99"/>
    <w:rsid w:val="0041236D"/>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AdarHeader4">
    <w:name w:val="9Adar Header 4"/>
    <w:basedOn w:val="Normal"/>
    <w:link w:val="9AdarHeader4Char"/>
    <w:qFormat/>
    <w:rsid w:val="0041236D"/>
    <w:pPr>
      <w:suppressAutoHyphens w:val="0"/>
      <w:bidi w:val="0"/>
      <w:jc w:val="left"/>
    </w:pPr>
    <w:rPr>
      <w:rFonts w:ascii="DIN" w:hAnsi="DIN" w:cs="Arial"/>
      <w:lang w:eastAsia="en-US"/>
    </w:rPr>
  </w:style>
  <w:style w:type="character" w:customStyle="1" w:styleId="9AdarHeader4Char">
    <w:name w:val="9Adar Header 4 Char"/>
    <w:basedOn w:val="DefaultParagraphFont"/>
    <w:link w:val="9AdarHeader4"/>
    <w:rsid w:val="0041236D"/>
    <w:rPr>
      <w:rFonts w:ascii="DIN" w:eastAsia="Calibri" w:hAnsi="DIN" w:cs="Arial"/>
    </w:rPr>
  </w:style>
  <w:style w:type="paragraph" w:customStyle="1" w:styleId="9AdarHeading3">
    <w:name w:val="9Adar Heading 3"/>
    <w:basedOn w:val="NormalWeb"/>
    <w:link w:val="9AdarHeading3Char"/>
    <w:qFormat/>
    <w:rsid w:val="0041236D"/>
    <w:pPr>
      <w:shd w:val="clear" w:color="auto" w:fill="FFFFFF"/>
      <w:suppressAutoHyphens w:val="0"/>
      <w:bidi w:val="0"/>
      <w:spacing w:after="0" w:line="240" w:lineRule="auto"/>
      <w:jc w:val="left"/>
    </w:pPr>
    <w:rPr>
      <w:rFonts w:ascii="DIN" w:eastAsia="Times New Roman" w:hAnsi="DIN" w:cs="Arial"/>
      <w:b/>
      <w:bCs/>
      <w:sz w:val="36"/>
      <w:szCs w:val="36"/>
      <w:lang w:eastAsia="en-US"/>
    </w:rPr>
  </w:style>
  <w:style w:type="character" w:customStyle="1" w:styleId="9AdarHeading3Char">
    <w:name w:val="9Adar Heading 3 Char"/>
    <w:basedOn w:val="DefaultParagraphFont"/>
    <w:link w:val="9AdarHeading3"/>
    <w:rsid w:val="0041236D"/>
    <w:rPr>
      <w:rFonts w:ascii="DIN" w:eastAsia="Times New Roman" w:hAnsi="DIN" w:cs="Arial"/>
      <w:b/>
      <w:bCs/>
      <w:sz w:val="36"/>
      <w:szCs w:val="36"/>
      <w:shd w:val="clear" w:color="auto" w:fill="FFFFFF"/>
    </w:rPr>
  </w:style>
  <w:style w:type="paragraph" w:customStyle="1" w:styleId="a">
    <w:name w:val="ציטוט"/>
    <w:aliases w:val="הצעת מחיר"/>
    <w:basedOn w:val="Normal"/>
    <w:rsid w:val="0041236D"/>
    <w:pPr>
      <w:tabs>
        <w:tab w:val="right" w:pos="4621"/>
      </w:tabs>
      <w:suppressAutoHyphens w:val="0"/>
      <w:autoSpaceDE w:val="0"/>
      <w:autoSpaceDN w:val="0"/>
      <w:spacing w:after="120" w:line="280" w:lineRule="exact"/>
      <w:ind w:left="567"/>
      <w:jc w:val="both"/>
    </w:pPr>
    <w:rPr>
      <w:rFonts w:ascii="Times New Roman" w:eastAsia="Times New Roman" w:hAnsi="Times New Roman" w:cs="Times New Roman"/>
      <w:sz w:val="20"/>
      <w:szCs w:val="21"/>
      <w:lang w:eastAsia="en-US"/>
    </w:rPr>
  </w:style>
  <w:style w:type="paragraph" w:styleId="NormalWeb">
    <w:name w:val="Normal (Web)"/>
    <w:basedOn w:val="Normal"/>
    <w:uiPriority w:val="99"/>
    <w:semiHidden/>
    <w:unhideWhenUsed/>
    <w:rsid w:val="0041236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6D"/>
    <w:rPr>
      <w:rFonts w:ascii="Tahoma" w:eastAsia="Calibri" w:hAnsi="Tahoma" w:cs="Tahoma"/>
      <w:sz w:val="16"/>
      <w:szCs w:val="16"/>
      <w:lang w:eastAsia="he-IL"/>
    </w:rPr>
  </w:style>
  <w:style w:type="character" w:styleId="Hyperlink">
    <w:name w:val="Hyperlink"/>
    <w:basedOn w:val="DefaultParagraphFont"/>
    <w:uiPriority w:val="99"/>
    <w:unhideWhenUsed/>
    <w:rsid w:val="00AC17B3"/>
    <w:rPr>
      <w:color w:val="0000FF"/>
      <w:u w:val="single"/>
    </w:rPr>
  </w:style>
  <w:style w:type="character" w:styleId="Strong">
    <w:name w:val="Strong"/>
    <w:basedOn w:val="DefaultParagraphFont"/>
    <w:uiPriority w:val="22"/>
    <w:qFormat/>
    <w:rsid w:val="005910E5"/>
    <w:rPr>
      <w:b/>
      <w:bCs/>
    </w:rPr>
  </w:style>
  <w:style w:type="paragraph" w:customStyle="1" w:styleId="padd10">
    <w:name w:val="padd10"/>
    <w:basedOn w:val="Normal"/>
    <w:rsid w:val="005910E5"/>
    <w:pPr>
      <w:suppressAutoHyphens w:val="0"/>
      <w:bidi w:val="0"/>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pirsumintext1">
    <w:name w:val="pirsumintext1"/>
    <w:basedOn w:val="DefaultParagraphFont"/>
    <w:rsid w:val="005910E5"/>
  </w:style>
  <w:style w:type="character" w:customStyle="1" w:styleId="googqs-tidbit1">
    <w:name w:val="goog_qs-tidbit1"/>
    <w:basedOn w:val="DefaultParagraphFont"/>
    <w:rsid w:val="005910E5"/>
    <w:rPr>
      <w:vanish w:val="0"/>
      <w:webHidden w:val="0"/>
      <w:specVanish w:val="0"/>
    </w:rPr>
  </w:style>
  <w:style w:type="paragraph" w:styleId="FootnoteText">
    <w:name w:val="footnote text"/>
    <w:aliases w:val="FT"/>
    <w:basedOn w:val="Normal"/>
    <w:link w:val="FootnoteTextChar"/>
    <w:uiPriority w:val="99"/>
    <w:unhideWhenUsed/>
    <w:rsid w:val="000D1900"/>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0D1900"/>
    <w:rPr>
      <w:rFonts w:ascii="Calibri" w:eastAsia="Calibri" w:hAnsi="Calibri" w:cs="Calibri"/>
      <w:sz w:val="20"/>
      <w:szCs w:val="20"/>
      <w:lang w:eastAsia="he-IL"/>
    </w:rPr>
  </w:style>
  <w:style w:type="character" w:styleId="FootnoteReference">
    <w:name w:val="footnote reference"/>
    <w:aliases w:val="FTREF"/>
    <w:basedOn w:val="DefaultParagraphFont"/>
    <w:uiPriority w:val="99"/>
    <w:semiHidden/>
    <w:unhideWhenUsed/>
    <w:rsid w:val="000D1900"/>
    <w:rPr>
      <w:vertAlign w:val="superscript"/>
    </w:rPr>
  </w:style>
  <w:style w:type="paragraph" w:styleId="Footer">
    <w:name w:val="footer"/>
    <w:basedOn w:val="Normal"/>
    <w:link w:val="FooterChar"/>
    <w:uiPriority w:val="99"/>
    <w:unhideWhenUsed/>
    <w:rsid w:val="006967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73D"/>
    <w:rPr>
      <w:rFonts w:ascii="Calibri" w:eastAsia="Calibri" w:hAnsi="Calibri" w:cs="Calibri"/>
      <w:lang w:eastAsia="he-IL"/>
    </w:rPr>
  </w:style>
  <w:style w:type="character" w:customStyle="1" w:styleId="a0">
    <w:name w:val="ציטוט חזק תו"/>
    <w:aliases w:val="ציטוט לישיבה תו"/>
    <w:link w:val="a1"/>
    <w:semiHidden/>
    <w:locked/>
    <w:rsid w:val="009968E7"/>
    <w:rPr>
      <w:rFonts w:ascii="Times New Roman" w:hAnsi="Times New Roman"/>
      <w:b/>
      <w:bCs/>
      <w:i/>
      <w:iCs/>
    </w:rPr>
  </w:style>
  <w:style w:type="paragraph" w:customStyle="1" w:styleId="a1">
    <w:name w:val="ציטוט חזק"/>
    <w:aliases w:val="ציטוט לישיבה"/>
    <w:basedOn w:val="Normal"/>
    <w:link w:val="a0"/>
    <w:semiHidden/>
    <w:qFormat/>
    <w:rsid w:val="009968E7"/>
    <w:pPr>
      <w:suppressAutoHyphens w:val="0"/>
      <w:spacing w:before="120" w:after="120" w:line="240" w:lineRule="auto"/>
      <w:ind w:left="567" w:right="567"/>
      <w:jc w:val="left"/>
    </w:pPr>
    <w:rPr>
      <w:rFonts w:ascii="Times New Roman" w:eastAsiaTheme="minorHAnsi" w:hAnsi="Times New Roman" w:cstheme="minorBidi"/>
      <w:b/>
      <w:bCs/>
      <w:i/>
      <w:iCs/>
      <w:lang w:eastAsia="en-US"/>
    </w:rPr>
  </w:style>
  <w:style w:type="character" w:customStyle="1" w:styleId="lowopacity">
    <w:name w:val="low_opacity"/>
    <w:basedOn w:val="DefaultParagraphFont"/>
    <w:rsid w:val="001C5AF7"/>
  </w:style>
  <w:style w:type="character" w:customStyle="1" w:styleId="wordwithexplain1">
    <w:name w:val="word_with_explain1"/>
    <w:basedOn w:val="DefaultParagraphFont"/>
    <w:rsid w:val="001C5AF7"/>
  </w:style>
  <w:style w:type="character" w:customStyle="1" w:styleId="theexplain1">
    <w:name w:val="the_explain1"/>
    <w:basedOn w:val="DefaultParagraphFont"/>
    <w:rsid w:val="001C5AF7"/>
    <w:rPr>
      <w:rFonts w:ascii="Arial" w:hAnsi="Arial" w:cs="Arial" w:hint="default"/>
      <w:vanish w:val="0"/>
      <w:webHidden w:val="0"/>
      <w:color w:val="000000"/>
      <w:sz w:val="22"/>
      <w:szCs w:val="22"/>
      <w:bdr w:val="single" w:sz="6" w:space="1" w:color="000000" w:frame="1"/>
      <w:shd w:val="clear" w:color="auto" w:fill="FFFFCC"/>
      <w:specVanish w:val="0"/>
    </w:rPr>
  </w:style>
  <w:style w:type="character" w:customStyle="1" w:styleId="printfooter">
    <w:name w:val="printfooter"/>
    <w:basedOn w:val="DefaultParagraphFont"/>
    <w:rsid w:val="001C5AF7"/>
  </w:style>
  <w:style w:type="character" w:customStyle="1" w:styleId="theexplainvisible1">
    <w:name w:val="the_explain_visible1"/>
    <w:basedOn w:val="DefaultParagraphFont"/>
    <w:rsid w:val="001C5AF7"/>
    <w:rPr>
      <w:rFonts w:ascii="Arial" w:hAnsi="Arial" w:cs="Arial" w:hint="default"/>
      <w:vanish w:val="0"/>
      <w:webHidden w:val="0"/>
      <w:color w:val="000000"/>
      <w:sz w:val="22"/>
      <w:szCs w:val="22"/>
      <w:bdr w:val="single" w:sz="6" w:space="1" w:color="000000" w:frame="1"/>
      <w:shd w:val="clear" w:color="auto" w:fill="FFFFCC"/>
      <w:specVanish w:val="0"/>
    </w:rPr>
  </w:style>
  <w:style w:type="character" w:customStyle="1" w:styleId="valuebdy">
    <w:name w:val="valuebdy"/>
    <w:basedOn w:val="DefaultParagraphFont"/>
    <w:rsid w:val="00CD187E"/>
  </w:style>
  <w:style w:type="character" w:customStyle="1" w:styleId="heading21">
    <w:name w:val="heading21"/>
    <w:basedOn w:val="DefaultParagraphFont"/>
    <w:rsid w:val="0029771C"/>
    <w:rPr>
      <w:rFonts w:ascii="ArialHebrew" w:hAnsi="ArialHebrew" w:hint="default"/>
      <w:b/>
      <w:bCs/>
      <w:color w:val="000080"/>
      <w:sz w:val="24"/>
      <w:szCs w:val="24"/>
    </w:rPr>
  </w:style>
  <w:style w:type="character" w:customStyle="1" w:styleId="Heading1Char">
    <w:name w:val="Heading 1 Char"/>
    <w:basedOn w:val="DefaultParagraphFont"/>
    <w:link w:val="Heading1"/>
    <w:uiPriority w:val="99"/>
    <w:rsid w:val="00EC1059"/>
    <w:rPr>
      <w:rFonts w:ascii="Cambria" w:eastAsia="Times New Roman" w:hAnsi="Cambria" w:cs="Times New Roman"/>
      <w:b/>
      <w:bCs/>
      <w:kern w:val="32"/>
      <w:sz w:val="32"/>
      <w:szCs w:val="32"/>
      <w:lang w:eastAsia="he-IL"/>
    </w:rPr>
  </w:style>
  <w:style w:type="character" w:styleId="Emphasis">
    <w:name w:val="Emphasis"/>
    <w:basedOn w:val="DefaultParagraphFont"/>
    <w:uiPriority w:val="20"/>
    <w:qFormat/>
    <w:rsid w:val="006A4CC8"/>
    <w:rPr>
      <w:rFonts w:cs="Times New Roman"/>
      <w:i/>
      <w:iCs/>
    </w:rPr>
  </w:style>
  <w:style w:type="paragraph" w:customStyle="1" w:styleId="Default">
    <w:name w:val="Default"/>
    <w:rsid w:val="006A4C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D1E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1814235">
      <w:bodyDiv w:val="1"/>
      <w:marLeft w:val="0"/>
      <w:marRight w:val="0"/>
      <w:marTop w:val="0"/>
      <w:marBottom w:val="0"/>
      <w:divBdr>
        <w:top w:val="none" w:sz="0" w:space="0" w:color="auto"/>
        <w:left w:val="none" w:sz="0" w:space="0" w:color="auto"/>
        <w:bottom w:val="none" w:sz="0" w:space="0" w:color="auto"/>
        <w:right w:val="none" w:sz="0" w:space="0" w:color="auto"/>
      </w:divBdr>
    </w:div>
    <w:div w:id="299728799">
      <w:bodyDiv w:val="1"/>
      <w:marLeft w:val="0"/>
      <w:marRight w:val="0"/>
      <w:marTop w:val="0"/>
      <w:marBottom w:val="0"/>
      <w:divBdr>
        <w:top w:val="none" w:sz="0" w:space="0" w:color="auto"/>
        <w:left w:val="none" w:sz="0" w:space="0" w:color="auto"/>
        <w:bottom w:val="none" w:sz="0" w:space="0" w:color="auto"/>
        <w:right w:val="none" w:sz="0" w:space="0" w:color="auto"/>
      </w:divBdr>
    </w:div>
    <w:div w:id="354229916">
      <w:bodyDiv w:val="1"/>
      <w:marLeft w:val="0"/>
      <w:marRight w:val="0"/>
      <w:marTop w:val="0"/>
      <w:marBottom w:val="0"/>
      <w:divBdr>
        <w:top w:val="none" w:sz="0" w:space="0" w:color="auto"/>
        <w:left w:val="none" w:sz="0" w:space="0" w:color="auto"/>
        <w:bottom w:val="none" w:sz="0" w:space="0" w:color="auto"/>
        <w:right w:val="none" w:sz="0" w:space="0" w:color="auto"/>
      </w:divBdr>
    </w:div>
    <w:div w:id="437022553">
      <w:bodyDiv w:val="1"/>
      <w:marLeft w:val="0"/>
      <w:marRight w:val="0"/>
      <w:marTop w:val="0"/>
      <w:marBottom w:val="0"/>
      <w:divBdr>
        <w:top w:val="none" w:sz="0" w:space="0" w:color="auto"/>
        <w:left w:val="none" w:sz="0" w:space="0" w:color="auto"/>
        <w:bottom w:val="none" w:sz="0" w:space="0" w:color="auto"/>
        <w:right w:val="none" w:sz="0" w:space="0" w:color="auto"/>
      </w:divBdr>
    </w:div>
    <w:div w:id="681902705">
      <w:bodyDiv w:val="1"/>
      <w:marLeft w:val="0"/>
      <w:marRight w:val="0"/>
      <w:marTop w:val="0"/>
      <w:marBottom w:val="0"/>
      <w:divBdr>
        <w:top w:val="none" w:sz="0" w:space="0" w:color="auto"/>
        <w:left w:val="none" w:sz="0" w:space="0" w:color="auto"/>
        <w:bottom w:val="none" w:sz="0" w:space="0" w:color="auto"/>
        <w:right w:val="none" w:sz="0" w:space="0" w:color="auto"/>
      </w:divBdr>
    </w:div>
    <w:div w:id="717557810">
      <w:bodyDiv w:val="1"/>
      <w:marLeft w:val="0"/>
      <w:marRight w:val="0"/>
      <w:marTop w:val="0"/>
      <w:marBottom w:val="0"/>
      <w:divBdr>
        <w:top w:val="none" w:sz="0" w:space="0" w:color="auto"/>
        <w:left w:val="none" w:sz="0" w:space="0" w:color="auto"/>
        <w:bottom w:val="none" w:sz="0" w:space="0" w:color="auto"/>
        <w:right w:val="none" w:sz="0" w:space="0" w:color="auto"/>
      </w:divBdr>
    </w:div>
    <w:div w:id="728650934">
      <w:bodyDiv w:val="1"/>
      <w:marLeft w:val="0"/>
      <w:marRight w:val="0"/>
      <w:marTop w:val="0"/>
      <w:marBottom w:val="0"/>
      <w:divBdr>
        <w:top w:val="none" w:sz="0" w:space="0" w:color="auto"/>
        <w:left w:val="none" w:sz="0" w:space="0" w:color="auto"/>
        <w:bottom w:val="none" w:sz="0" w:space="0" w:color="auto"/>
        <w:right w:val="none" w:sz="0" w:space="0" w:color="auto"/>
      </w:divBdr>
      <w:divsChild>
        <w:div w:id="2127499967">
          <w:marLeft w:val="0"/>
          <w:marRight w:val="0"/>
          <w:marTop w:val="0"/>
          <w:marBottom w:val="0"/>
          <w:divBdr>
            <w:top w:val="none" w:sz="0" w:space="0" w:color="auto"/>
            <w:left w:val="none" w:sz="0" w:space="0" w:color="auto"/>
            <w:bottom w:val="none" w:sz="0" w:space="0" w:color="auto"/>
            <w:right w:val="none" w:sz="0" w:space="0" w:color="auto"/>
          </w:divBdr>
          <w:divsChild>
            <w:div w:id="145627531">
              <w:marLeft w:val="360"/>
              <w:marRight w:val="360"/>
              <w:marTop w:val="120"/>
              <w:marBottom w:val="600"/>
              <w:divBdr>
                <w:top w:val="none" w:sz="0" w:space="0" w:color="auto"/>
                <w:left w:val="none" w:sz="0" w:space="0" w:color="auto"/>
                <w:bottom w:val="none" w:sz="0" w:space="0" w:color="auto"/>
                <w:right w:val="none" w:sz="0" w:space="0" w:color="auto"/>
              </w:divBdr>
              <w:divsChild>
                <w:div w:id="18943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4870">
      <w:bodyDiv w:val="1"/>
      <w:marLeft w:val="0"/>
      <w:marRight w:val="0"/>
      <w:marTop w:val="0"/>
      <w:marBottom w:val="0"/>
      <w:divBdr>
        <w:top w:val="none" w:sz="0" w:space="0" w:color="auto"/>
        <w:left w:val="none" w:sz="0" w:space="0" w:color="auto"/>
        <w:bottom w:val="none" w:sz="0" w:space="0" w:color="auto"/>
        <w:right w:val="none" w:sz="0" w:space="0" w:color="auto"/>
      </w:divBdr>
    </w:div>
    <w:div w:id="1778983612">
      <w:bodyDiv w:val="1"/>
      <w:marLeft w:val="0"/>
      <w:marRight w:val="0"/>
      <w:marTop w:val="0"/>
      <w:marBottom w:val="0"/>
      <w:divBdr>
        <w:top w:val="none" w:sz="0" w:space="0" w:color="auto"/>
        <w:left w:val="none" w:sz="0" w:space="0" w:color="auto"/>
        <w:bottom w:val="none" w:sz="0" w:space="0" w:color="auto"/>
        <w:right w:val="none" w:sz="0" w:space="0" w:color="auto"/>
      </w:divBdr>
    </w:div>
    <w:div w:id="1794012230">
      <w:bodyDiv w:val="1"/>
      <w:marLeft w:val="0"/>
      <w:marRight w:val="0"/>
      <w:marTop w:val="0"/>
      <w:marBottom w:val="0"/>
      <w:divBdr>
        <w:top w:val="none" w:sz="0" w:space="0" w:color="auto"/>
        <w:left w:val="none" w:sz="0" w:space="0" w:color="auto"/>
        <w:bottom w:val="none" w:sz="0" w:space="0" w:color="auto"/>
        <w:right w:val="none" w:sz="0" w:space="0" w:color="auto"/>
      </w:divBdr>
      <w:divsChild>
        <w:div w:id="37361094">
          <w:marLeft w:val="0"/>
          <w:marRight w:val="0"/>
          <w:marTop w:val="0"/>
          <w:marBottom w:val="0"/>
          <w:divBdr>
            <w:top w:val="none" w:sz="0" w:space="0" w:color="auto"/>
            <w:left w:val="none" w:sz="0" w:space="0" w:color="auto"/>
            <w:bottom w:val="none" w:sz="0" w:space="0" w:color="auto"/>
            <w:right w:val="none" w:sz="0" w:space="0" w:color="auto"/>
          </w:divBdr>
          <w:divsChild>
            <w:div w:id="17640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1144">
      <w:bodyDiv w:val="1"/>
      <w:marLeft w:val="0"/>
      <w:marRight w:val="0"/>
      <w:marTop w:val="0"/>
      <w:marBottom w:val="0"/>
      <w:divBdr>
        <w:top w:val="none" w:sz="0" w:space="0" w:color="auto"/>
        <w:left w:val="none" w:sz="0" w:space="0" w:color="auto"/>
        <w:bottom w:val="none" w:sz="0" w:space="0" w:color="auto"/>
        <w:right w:val="none" w:sz="0" w:space="0" w:color="auto"/>
      </w:divBdr>
      <w:divsChild>
        <w:div w:id="137040900">
          <w:marLeft w:val="0"/>
          <w:marRight w:val="0"/>
          <w:marTop w:val="0"/>
          <w:marBottom w:val="0"/>
          <w:divBdr>
            <w:top w:val="none" w:sz="0" w:space="0" w:color="auto"/>
            <w:left w:val="none" w:sz="0" w:space="0" w:color="auto"/>
            <w:bottom w:val="none" w:sz="0" w:space="0" w:color="auto"/>
            <w:right w:val="none" w:sz="0" w:space="0" w:color="auto"/>
          </w:divBdr>
        </w:div>
      </w:divsChild>
    </w:div>
    <w:div w:id="1897543909">
      <w:bodyDiv w:val="1"/>
      <w:marLeft w:val="0"/>
      <w:marRight w:val="0"/>
      <w:marTop w:val="0"/>
      <w:marBottom w:val="0"/>
      <w:divBdr>
        <w:top w:val="none" w:sz="0" w:space="0" w:color="auto"/>
        <w:left w:val="none" w:sz="0" w:space="0" w:color="auto"/>
        <w:bottom w:val="none" w:sz="0" w:space="0" w:color="auto"/>
        <w:right w:val="none" w:sz="0" w:space="0" w:color="auto"/>
      </w:divBdr>
    </w:div>
    <w:div w:id="2137869333">
      <w:bodyDiv w:val="1"/>
      <w:marLeft w:val="0"/>
      <w:marRight w:val="0"/>
      <w:marTop w:val="0"/>
      <w:marBottom w:val="0"/>
      <w:divBdr>
        <w:top w:val="none" w:sz="0" w:space="0" w:color="auto"/>
        <w:left w:val="none" w:sz="0" w:space="0" w:color="auto"/>
        <w:bottom w:val="none" w:sz="0" w:space="0" w:color="auto"/>
        <w:right w:val="none" w:sz="0" w:space="0" w:color="auto"/>
      </w:divBdr>
      <w:divsChild>
        <w:div w:id="1097680664">
          <w:marLeft w:val="0"/>
          <w:marRight w:val="0"/>
          <w:marTop w:val="100"/>
          <w:marBottom w:val="100"/>
          <w:divBdr>
            <w:top w:val="none" w:sz="0" w:space="0" w:color="auto"/>
            <w:left w:val="none" w:sz="0" w:space="0" w:color="auto"/>
            <w:bottom w:val="none" w:sz="0" w:space="0" w:color="auto"/>
            <w:right w:val="none" w:sz="0" w:space="0" w:color="auto"/>
          </w:divBdr>
          <w:divsChild>
            <w:div w:id="1996177474">
              <w:marLeft w:val="0"/>
              <w:marRight w:val="356"/>
              <w:marTop w:val="0"/>
              <w:marBottom w:val="0"/>
              <w:divBdr>
                <w:top w:val="none" w:sz="0" w:space="0" w:color="auto"/>
                <w:left w:val="none" w:sz="0" w:space="0" w:color="auto"/>
                <w:bottom w:val="none" w:sz="0" w:space="0" w:color="auto"/>
                <w:right w:val="none" w:sz="0" w:space="0" w:color="auto"/>
              </w:divBdr>
              <w:divsChild>
                <w:div w:id="1320424572">
                  <w:marLeft w:val="0"/>
                  <w:marRight w:val="0"/>
                  <w:marTop w:val="0"/>
                  <w:marBottom w:val="356"/>
                  <w:divBdr>
                    <w:top w:val="single" w:sz="6" w:space="0" w:color="BAD5DD"/>
                    <w:left w:val="single" w:sz="6" w:space="0" w:color="BAD5DD"/>
                    <w:bottom w:val="single" w:sz="6" w:space="0" w:color="BAD5DD"/>
                    <w:right w:val="single" w:sz="6" w:space="0" w:color="BAD5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shnah" TargetMode="External"/><Relationship Id="rId13" Type="http://schemas.openxmlformats.org/officeDocument/2006/relationships/hyperlink" Target="http://en.wikipedia.org/wiki/Hananiah_b._Hezekiah_b._Garon" TargetMode="External"/><Relationship Id="rId18" Type="http://schemas.openxmlformats.org/officeDocument/2006/relationships/hyperlink" Target="https://he.wikipedia.org/wiki/%D7%AA%D7%9C%D7%9E%D7%95%D7%93_%D7%99%D7%A8%D7%95%D7%A9%D7%9C%D7%9E%D7%99" TargetMode="External"/><Relationship Id="rId26" Type="http://schemas.openxmlformats.org/officeDocument/2006/relationships/hyperlink" Target="http://en.wikipedia.org/wiki/Mordecai_Yoffe" TargetMode="External"/><Relationship Id="rId3" Type="http://schemas.openxmlformats.org/officeDocument/2006/relationships/styles" Target="styles.xml"/><Relationship Id="rId21" Type="http://schemas.openxmlformats.org/officeDocument/2006/relationships/hyperlink" Target="http://en.wikipedia.org/wiki/Maimonid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Shabbat_(Talmud)" TargetMode="External"/><Relationship Id="rId17" Type="http://schemas.openxmlformats.org/officeDocument/2006/relationships/hyperlink" Target="http://en.wikipedia.org/wiki/Moses_Margolies" TargetMode="External"/><Relationship Id="rId25" Type="http://schemas.openxmlformats.org/officeDocument/2006/relationships/hyperlink" Target="http://en.wikipedia.org/wiki/Orach_Chayi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n.wikipedia.org/wiki/David_ben_Naphtali_Fr%C3%A4nkel" TargetMode="External"/><Relationship Id="rId20" Type="http://schemas.openxmlformats.org/officeDocument/2006/relationships/hyperlink" Target="http://en.wikipedia.org/wiki/Solomon_ben_Jeroham" TargetMode="External"/><Relationship Id="rId29" Type="http://schemas.openxmlformats.org/officeDocument/2006/relationships/hyperlink" Target="http://en.wikipedia.org/wiki/Pinchas_Hacohen_Pe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Obadiah_ben_Abraham" TargetMode="External"/><Relationship Id="rId24" Type="http://schemas.openxmlformats.org/officeDocument/2006/relationships/hyperlink" Target="http://en.wikipedia.org/wiki/Joseph_ben_Ephraim_Karo"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wikipedia.org/wiki/Jerusalem_Talmud" TargetMode="External"/><Relationship Id="rId23" Type="http://schemas.openxmlformats.org/officeDocument/2006/relationships/hyperlink" Target="http://en.wikipedia.org/wiki/Shulchan_Aruch" TargetMode="External"/><Relationship Id="rId28" Type="http://schemas.openxmlformats.org/officeDocument/2006/relationships/hyperlink" Target="http://en.wikipedia.org/wiki/Joseph_ben_Ephraim_Karo" TargetMode="External"/><Relationship Id="rId10" Type="http://schemas.openxmlformats.org/officeDocument/2006/relationships/hyperlink" Target="http://en.wikipedia.org/wiki/Simeon_ben_Zemah_Duran" TargetMode="External"/><Relationship Id="rId19" Type="http://schemas.openxmlformats.org/officeDocument/2006/relationships/hyperlink" Target="http://en.wikipedia.org/wiki/Karaite_Judais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Pirkei_Avot" TargetMode="External"/><Relationship Id="rId14" Type="http://schemas.openxmlformats.org/officeDocument/2006/relationships/hyperlink" Target="http://en.wikipedia.org/wiki/Talmud" TargetMode="External"/><Relationship Id="rId22" Type="http://schemas.openxmlformats.org/officeDocument/2006/relationships/hyperlink" Target="http://en.wikipedia.org/wiki/Simeon_Kayyara" TargetMode="External"/><Relationship Id="rId27" Type="http://schemas.openxmlformats.org/officeDocument/2006/relationships/hyperlink" Target="http://en.wikipedia.org/wiki/Elijah_Spira"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8BBB8-A8C1-429B-877D-DA510678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3189</Words>
  <Characters>15946</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esevitz</cp:lastModifiedBy>
  <cp:revision>2</cp:revision>
  <cp:lastPrinted>2014-01-12T10:38:00Z</cp:lastPrinted>
  <dcterms:created xsi:type="dcterms:W3CDTF">2015-08-31T09:18:00Z</dcterms:created>
  <dcterms:modified xsi:type="dcterms:W3CDTF">2015-08-31T09:18:00Z</dcterms:modified>
</cp:coreProperties>
</file>