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8BA" w:rsidRPr="00A678BA" w:rsidRDefault="00A678BA" w:rsidP="0007363B">
      <w:pPr>
        <w:spacing w:after="0"/>
        <w:jc w:val="center"/>
        <w:rPr>
          <w:rFonts w:ascii="Arial" w:hAnsi="Arial" w:cs="Arial"/>
          <w:b/>
          <w:bCs/>
          <w:sz w:val="34"/>
          <w:szCs w:val="34"/>
          <w:rtl/>
        </w:rPr>
      </w:pPr>
      <w:r w:rsidRPr="00A678BA">
        <w:rPr>
          <w:rFonts w:ascii="Arial" w:hAnsi="Arial" w:cs="Arial" w:hint="cs"/>
          <w:b/>
          <w:bCs/>
          <w:sz w:val="34"/>
          <w:szCs w:val="34"/>
          <w:rtl/>
        </w:rPr>
        <w:t xml:space="preserve">תשעה באדר </w:t>
      </w:r>
      <w:r w:rsidRPr="00A678BA">
        <w:rPr>
          <w:rFonts w:ascii="Arial" w:hAnsi="Arial" w:cs="Arial"/>
          <w:b/>
          <w:bCs/>
          <w:sz w:val="34"/>
          <w:szCs w:val="34"/>
          <w:rtl/>
        </w:rPr>
        <w:t>–</w:t>
      </w:r>
      <w:r w:rsidRPr="00A678BA">
        <w:rPr>
          <w:rFonts w:ascii="Arial" w:hAnsi="Arial" w:cs="Arial" w:hint="cs"/>
          <w:b/>
          <w:bCs/>
          <w:sz w:val="34"/>
          <w:szCs w:val="34"/>
          <w:rtl/>
        </w:rPr>
        <w:t xml:space="preserve"> יום </w:t>
      </w:r>
      <w:r w:rsidRPr="00A678BA">
        <w:rPr>
          <w:rFonts w:ascii="Arial" w:hAnsi="Arial" w:cs="Arial"/>
          <w:b/>
          <w:bCs/>
          <w:sz w:val="34"/>
          <w:szCs w:val="34"/>
          <w:rtl/>
        </w:rPr>
        <w:t xml:space="preserve">מחלוקת </w:t>
      </w:r>
      <w:r w:rsidRPr="00A678BA">
        <w:rPr>
          <w:rFonts w:ascii="Arial" w:hAnsi="Arial" w:cs="Arial" w:hint="cs"/>
          <w:b/>
          <w:bCs/>
          <w:sz w:val="34"/>
          <w:szCs w:val="34"/>
          <w:rtl/>
        </w:rPr>
        <w:t xml:space="preserve">[לא] </w:t>
      </w:r>
      <w:r w:rsidRPr="00A678BA">
        <w:rPr>
          <w:rFonts w:ascii="Arial" w:hAnsi="Arial" w:cs="Arial"/>
          <w:b/>
          <w:bCs/>
          <w:sz w:val="34"/>
          <w:szCs w:val="34"/>
          <w:rtl/>
        </w:rPr>
        <w:t>לשם שמיים</w:t>
      </w:r>
    </w:p>
    <w:p w:rsidR="00A678BA" w:rsidRPr="00286E6E" w:rsidRDefault="00A678BA" w:rsidP="0007363B">
      <w:pPr>
        <w:pStyle w:val="Header"/>
        <w:spacing w:after="0"/>
        <w:jc w:val="center"/>
        <w:rPr>
          <w:rFonts w:cstheme="minorBidi"/>
          <w:sz w:val="24"/>
          <w:szCs w:val="24"/>
          <w:rtl/>
        </w:rPr>
      </w:pPr>
      <w:r w:rsidRPr="00286E6E">
        <w:rPr>
          <w:rFonts w:ascii="Arial" w:hAnsi="Arial" w:cs="Arial" w:hint="cs"/>
          <w:sz w:val="24"/>
          <w:szCs w:val="24"/>
          <w:rtl/>
        </w:rPr>
        <w:t xml:space="preserve">רב </w:t>
      </w:r>
      <w:r w:rsidRPr="00286E6E">
        <w:rPr>
          <w:rFonts w:ascii="Arial" w:hAnsi="Arial" w:cs="Arial"/>
          <w:sz w:val="24"/>
          <w:szCs w:val="24"/>
          <w:rtl/>
        </w:rPr>
        <w:t>ד"ר דניאל רוט</w:t>
      </w:r>
      <w:r w:rsidRPr="00286E6E">
        <w:rPr>
          <w:rFonts w:ascii="Arial" w:hAnsi="Arial" w:cs="Arial" w:hint="cs"/>
          <w:sz w:val="24"/>
          <w:szCs w:val="24"/>
          <w:rtl/>
        </w:rPr>
        <w:t>, מנהל מרכז ליהדות ויישוב סכסוכים של מכון פרד"ס</w:t>
      </w:r>
    </w:p>
    <w:p w:rsidR="00A678BA" w:rsidRDefault="00A678BA" w:rsidP="00D57587">
      <w:pPr>
        <w:spacing w:after="0" w:line="240" w:lineRule="auto"/>
        <w:jc w:val="both"/>
        <w:rPr>
          <w:rFonts w:ascii="Arial" w:hAnsi="Arial" w:cs="Arial"/>
          <w:b/>
          <w:bCs/>
          <w:sz w:val="28"/>
          <w:szCs w:val="28"/>
        </w:rPr>
      </w:pPr>
    </w:p>
    <w:p w:rsidR="00D57587" w:rsidRDefault="00D57587" w:rsidP="00D57587">
      <w:pPr>
        <w:pStyle w:val="ListParagraph"/>
        <w:numPr>
          <w:ilvl w:val="0"/>
          <w:numId w:val="13"/>
        </w:numPr>
        <w:spacing w:after="0" w:line="240" w:lineRule="auto"/>
        <w:jc w:val="both"/>
        <w:rPr>
          <w:rFonts w:ascii="Arial" w:hAnsi="Arial" w:cs="Arial"/>
          <w:b/>
          <w:bCs/>
          <w:sz w:val="28"/>
          <w:szCs w:val="28"/>
          <w:rtl/>
        </w:rPr>
      </w:pPr>
      <w:r>
        <w:rPr>
          <w:rFonts w:ascii="Arial" w:hAnsi="Arial" w:cs="Arial" w:hint="cs"/>
          <w:b/>
          <w:bCs/>
          <w:sz w:val="28"/>
          <w:szCs w:val="28"/>
          <w:rtl/>
        </w:rPr>
        <w:t>ה</w:t>
      </w:r>
      <w:r w:rsidR="003B3581" w:rsidRPr="003B3581">
        <w:rPr>
          <w:rFonts w:ascii="Arial" w:hAnsi="Arial" w:cs="Arial" w:hint="cs"/>
          <w:b/>
          <w:bCs/>
          <w:sz w:val="28"/>
          <w:szCs w:val="28"/>
          <w:rtl/>
        </w:rPr>
        <w:t xml:space="preserve">מחלוקת </w:t>
      </w:r>
      <w:r>
        <w:rPr>
          <w:rFonts w:ascii="Arial" w:hAnsi="Arial" w:cs="Arial" w:hint="cs"/>
          <w:b/>
          <w:bCs/>
          <w:sz w:val="28"/>
          <w:szCs w:val="28"/>
          <w:rtl/>
        </w:rPr>
        <w:t>ה</w:t>
      </w:r>
      <w:r w:rsidR="003B3581" w:rsidRPr="003B3581">
        <w:rPr>
          <w:rFonts w:ascii="Arial" w:hAnsi="Arial" w:cs="Arial" w:hint="cs"/>
          <w:b/>
          <w:bCs/>
          <w:sz w:val="28"/>
          <w:szCs w:val="28"/>
          <w:rtl/>
        </w:rPr>
        <w:t>לשם שמיים וקוסנרטוקטיבי</w:t>
      </w:r>
      <w:r w:rsidR="003B3581">
        <w:rPr>
          <w:rFonts w:ascii="Arial" w:hAnsi="Arial" w:cs="Arial" w:hint="cs"/>
          <w:b/>
          <w:bCs/>
          <w:sz w:val="28"/>
          <w:szCs w:val="28"/>
          <w:rtl/>
        </w:rPr>
        <w:t>ת</w:t>
      </w:r>
      <w:r w:rsidR="003B3581" w:rsidRPr="003B3581">
        <w:rPr>
          <w:rFonts w:ascii="Arial" w:hAnsi="Arial" w:cs="Arial" w:hint="cs"/>
          <w:b/>
          <w:bCs/>
          <w:sz w:val="28"/>
          <w:szCs w:val="28"/>
          <w:rtl/>
        </w:rPr>
        <w:t xml:space="preserve"> בין בית הלל ובית שמאי</w:t>
      </w:r>
    </w:p>
    <w:p w:rsidR="003B3581" w:rsidRPr="003B3581" w:rsidRDefault="003B3581" w:rsidP="00C76D83">
      <w:pPr>
        <w:pStyle w:val="ListParagraph"/>
        <w:spacing w:after="0" w:line="240" w:lineRule="auto"/>
        <w:ind w:left="720"/>
        <w:jc w:val="both"/>
        <w:rPr>
          <w:rFonts w:ascii="Arial" w:hAnsi="Arial" w:cs="Arial"/>
          <w:b/>
          <w:bCs/>
          <w:sz w:val="28"/>
          <w:szCs w:val="28"/>
          <w:rtl/>
        </w:rPr>
      </w:pPr>
      <w:r w:rsidRPr="003B3581">
        <w:rPr>
          <w:rFonts w:ascii="Arial" w:hAnsi="Arial" w:cs="Arial" w:hint="cs"/>
          <w:b/>
          <w:bCs/>
          <w:sz w:val="28"/>
          <w:szCs w:val="28"/>
          <w:rtl/>
        </w:rPr>
        <w:t xml:space="preserve"> </w:t>
      </w:r>
    </w:p>
    <w:tbl>
      <w:tblPr>
        <w:tblStyle w:val="TableGrid"/>
        <w:bidiVisual/>
        <w:tblW w:w="0" w:type="auto"/>
        <w:tblLook w:val="04A0"/>
      </w:tblPr>
      <w:tblGrid>
        <w:gridCol w:w="4622"/>
        <w:gridCol w:w="4623"/>
      </w:tblGrid>
      <w:tr w:rsidR="00EC1059" w:rsidTr="00EC1059">
        <w:tc>
          <w:tcPr>
            <w:tcW w:w="9245" w:type="dxa"/>
            <w:gridSpan w:val="2"/>
          </w:tcPr>
          <w:p w:rsidR="003B3581" w:rsidRPr="003B3581" w:rsidRDefault="003B3581" w:rsidP="00C76D83">
            <w:pPr>
              <w:autoSpaceDE w:val="0"/>
              <w:autoSpaceDN w:val="0"/>
              <w:adjustRightInd w:val="0"/>
              <w:jc w:val="both"/>
              <w:rPr>
                <w:rFonts w:ascii="Arial" w:hAnsi="Arial" w:cs="Arial"/>
                <w:sz w:val="28"/>
                <w:szCs w:val="28"/>
                <w:u w:val="single"/>
                <w:rtl/>
                <w:lang w:bidi="he-IL"/>
              </w:rPr>
            </w:pPr>
            <w:r w:rsidRPr="003B3581">
              <w:rPr>
                <w:rFonts w:ascii="Arial" w:hAnsi="Arial" w:cs="Arial" w:hint="cs"/>
                <w:sz w:val="28"/>
                <w:szCs w:val="28"/>
                <w:u w:val="single"/>
                <w:rtl/>
                <w:lang w:bidi="he-IL"/>
              </w:rPr>
              <w:t>משנה אבות ה:יז</w:t>
            </w:r>
            <w:r w:rsidR="00F3749C">
              <w:rPr>
                <w:rFonts w:ascii="Arial" w:hAnsi="Arial" w:cs="Arial" w:hint="cs"/>
                <w:sz w:val="28"/>
                <w:szCs w:val="28"/>
                <w:u w:val="single"/>
                <w:rtl/>
                <w:lang w:bidi="he-IL"/>
              </w:rPr>
              <w:t xml:space="preserve"> (מאה שלישית לספירה, ארץ ישראל)</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כל מחלוקת שהיא לשם שמים סופה להתקיים ושאינה לשם שמים אין סופה להתקיים</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איזו היא מחלוקת שהיא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הלל ושמאי</w:t>
            </w:r>
            <w:r w:rsidRPr="003B3581">
              <w:rPr>
                <w:rFonts w:ascii="Arial" w:hAnsi="Arial" w:cs="Arial"/>
                <w:sz w:val="28"/>
                <w:szCs w:val="28"/>
                <w:rtl/>
              </w:rPr>
              <w:t>.</w:t>
            </w:r>
          </w:p>
          <w:p w:rsidR="00EC1059" w:rsidRPr="003B3581" w:rsidRDefault="00EC1059" w:rsidP="00C76D83">
            <w:pPr>
              <w:autoSpaceDE w:val="0"/>
              <w:autoSpaceDN w:val="0"/>
              <w:adjustRightInd w:val="0"/>
              <w:jc w:val="both"/>
              <w:rPr>
                <w:rFonts w:ascii="Arial" w:hAnsi="Arial" w:cs="Arial"/>
                <w:sz w:val="28"/>
                <w:szCs w:val="28"/>
                <w:rtl/>
              </w:rPr>
            </w:pPr>
            <w:r w:rsidRPr="003B3581">
              <w:rPr>
                <w:rFonts w:ascii="Arial" w:hAnsi="Arial" w:cs="Arial"/>
                <w:sz w:val="28"/>
                <w:szCs w:val="28"/>
                <w:rtl/>
                <w:lang w:bidi="he-IL"/>
              </w:rPr>
              <w:t>ושאינה לשם שמים</w:t>
            </w:r>
            <w:r w:rsidRPr="003B3581">
              <w:rPr>
                <w:rFonts w:ascii="Arial" w:hAnsi="Arial" w:cs="Arial"/>
                <w:sz w:val="28"/>
                <w:szCs w:val="28"/>
                <w:rtl/>
              </w:rPr>
              <w:t xml:space="preserve">? </w:t>
            </w:r>
            <w:r w:rsidRPr="003B3581">
              <w:rPr>
                <w:rFonts w:ascii="Arial" w:hAnsi="Arial" w:cs="Arial"/>
                <w:sz w:val="28"/>
                <w:szCs w:val="28"/>
                <w:rtl/>
                <w:lang w:bidi="he-IL"/>
              </w:rPr>
              <w:t>זו מחלוקת קרח וכל עדתו</w:t>
            </w:r>
            <w:r w:rsidRPr="003B3581">
              <w:rPr>
                <w:rFonts w:ascii="Arial" w:hAnsi="Arial" w:cs="Arial"/>
                <w:sz w:val="28"/>
                <w:szCs w:val="28"/>
                <w:rtl/>
              </w:rPr>
              <w:t xml:space="preserve">: </w:t>
            </w:r>
          </w:p>
        </w:tc>
      </w:tr>
      <w:tr w:rsidR="00EC1059" w:rsidTr="00EC1059">
        <w:tc>
          <w:tcPr>
            <w:tcW w:w="9245" w:type="dxa"/>
            <w:gridSpan w:val="2"/>
          </w:tcPr>
          <w:p w:rsidR="00EC1059" w:rsidRPr="004544C6" w:rsidRDefault="004544C6" w:rsidP="00823414">
            <w:pPr>
              <w:autoSpaceDE w:val="0"/>
              <w:autoSpaceDN w:val="0"/>
              <w:adjustRightInd w:val="0"/>
              <w:jc w:val="both"/>
              <w:rPr>
                <w:rFonts w:ascii="Arial" w:hAnsi="Arial" w:cs="Arial"/>
                <w:i/>
                <w:iCs/>
                <w:sz w:val="28"/>
                <w:szCs w:val="28"/>
                <w:rtl/>
                <w:lang w:bidi="he-IL"/>
              </w:rPr>
            </w:pPr>
            <w:r>
              <w:rPr>
                <w:rFonts w:ascii="Arial" w:hAnsi="Arial" w:cs="Arial" w:hint="cs"/>
                <w:i/>
                <w:iCs/>
                <w:sz w:val="28"/>
                <w:szCs w:val="28"/>
                <w:rtl/>
                <w:lang w:bidi="he-IL"/>
              </w:rPr>
              <w:t xml:space="preserve">מה 'סופה להתקיים' במחלוקת לשם שמיים?  כיצד </w:t>
            </w:r>
            <w:r w:rsidR="00823414">
              <w:rPr>
                <w:rFonts w:ascii="Arial" w:hAnsi="Arial" w:cs="Arial" w:hint="cs"/>
                <w:i/>
                <w:iCs/>
                <w:sz w:val="28"/>
                <w:szCs w:val="28"/>
                <w:rtl/>
                <w:lang w:bidi="he-IL"/>
              </w:rPr>
              <w:t>נחלקו פרשני המשנה בשאלה זו?</w:t>
            </w:r>
            <w:r w:rsidR="00823414">
              <w:rPr>
                <w:rFonts w:ascii="Arial" w:hAnsi="Arial" w:cs="Arial" w:hint="cs"/>
                <w:i/>
                <w:iCs/>
                <w:sz w:val="28"/>
                <w:szCs w:val="28"/>
                <w:lang w:bidi="he-IL"/>
              </w:rPr>
              <w:t xml:space="preserve"> </w:t>
            </w:r>
            <w:r w:rsidR="00823414">
              <w:rPr>
                <w:rFonts w:ascii="Arial" w:hAnsi="Arial" w:cs="Arial" w:hint="cs"/>
                <w:i/>
                <w:iCs/>
                <w:sz w:val="28"/>
                <w:szCs w:val="28"/>
                <w:rtl/>
                <w:lang w:bidi="he-IL"/>
              </w:rPr>
              <w:t xml:space="preserve"> </w:t>
            </w:r>
          </w:p>
        </w:tc>
      </w:tr>
      <w:tr w:rsidR="00EC1059" w:rsidTr="00EC1059">
        <w:tc>
          <w:tcPr>
            <w:tcW w:w="4622" w:type="dxa"/>
          </w:tcPr>
          <w:p w:rsidR="00EC1059" w:rsidRDefault="00EC1059" w:rsidP="00C76D83">
            <w:pPr>
              <w:pStyle w:val="Heading1"/>
              <w:autoSpaceDE w:val="0"/>
              <w:spacing w:before="0" w:after="0"/>
              <w:jc w:val="both"/>
              <w:outlineLvl w:val="0"/>
              <w:rPr>
                <w:rFonts w:ascii="Arial" w:hAnsi="Arial" w:cs="Arial"/>
                <w:b w:val="0"/>
                <w:bCs w:val="0"/>
                <w:sz w:val="28"/>
                <w:szCs w:val="28"/>
                <w:u w:val="single"/>
                <w:rtl/>
                <w:lang w:bidi="he-IL"/>
              </w:rPr>
            </w:pPr>
            <w:r w:rsidRPr="004F6B91">
              <w:rPr>
                <w:rFonts w:ascii="Arial" w:hAnsi="Arial" w:cs="Arial"/>
                <w:b w:val="0"/>
                <w:bCs w:val="0"/>
                <w:sz w:val="28"/>
                <w:szCs w:val="28"/>
                <w:u w:val="single"/>
                <w:rtl/>
                <w:lang w:bidi="he-IL"/>
              </w:rPr>
              <w:t>רבי עובדיה מברטנורא</w:t>
            </w:r>
            <w:r w:rsidRPr="004F6B91">
              <w:rPr>
                <w:rFonts w:ascii="Arial" w:hAnsi="Arial" w:cs="Arial"/>
                <w:b w:val="0"/>
                <w:bCs w:val="0"/>
                <w:sz w:val="28"/>
                <w:szCs w:val="28"/>
                <w:u w:val="single"/>
                <w:rtl/>
              </w:rPr>
              <w:t xml:space="preserve">, </w:t>
            </w:r>
            <w:r w:rsidRPr="004F6B91">
              <w:rPr>
                <w:rFonts w:ascii="Arial" w:hAnsi="Arial" w:cs="Arial"/>
                <w:b w:val="0"/>
                <w:bCs w:val="0"/>
                <w:sz w:val="28"/>
                <w:szCs w:val="28"/>
                <w:u w:val="single"/>
                <w:rtl/>
                <w:lang w:bidi="he-IL"/>
              </w:rPr>
              <w:t>אבות ה</w:t>
            </w:r>
            <w:r w:rsidRPr="004F6B91">
              <w:rPr>
                <w:rFonts w:ascii="Arial" w:hAnsi="Arial" w:cs="Arial"/>
                <w:b w:val="0"/>
                <w:bCs w:val="0"/>
                <w:sz w:val="28"/>
                <w:szCs w:val="28"/>
                <w:u w:val="single"/>
                <w:rtl/>
              </w:rPr>
              <w:t>:</w:t>
            </w:r>
            <w:r w:rsidRPr="004F6B91">
              <w:rPr>
                <w:rFonts w:ascii="Arial" w:hAnsi="Arial" w:cs="Arial"/>
                <w:b w:val="0"/>
                <w:bCs w:val="0"/>
                <w:sz w:val="28"/>
                <w:szCs w:val="28"/>
                <w:u w:val="single"/>
                <w:rtl/>
                <w:lang w:bidi="he-IL"/>
              </w:rPr>
              <w:t>יז</w:t>
            </w:r>
          </w:p>
          <w:p w:rsidR="004544C6" w:rsidRPr="004544C6" w:rsidRDefault="004544C6" w:rsidP="00C76D83">
            <w:pPr>
              <w:jc w:val="both"/>
              <w:rPr>
                <w:rtl/>
                <w:lang w:bidi="he-IL"/>
              </w:rPr>
            </w:pPr>
            <w:r w:rsidRPr="00B645EA">
              <w:rPr>
                <w:rFonts w:ascii="Arial" w:hAnsi="Arial" w:cs="Arial" w:hint="cs"/>
                <w:sz w:val="28"/>
                <w:szCs w:val="28"/>
                <w:rtl/>
              </w:rPr>
              <w:t xml:space="preserve">(1440 </w:t>
            </w:r>
            <w:r w:rsidRPr="00B645EA">
              <w:rPr>
                <w:rFonts w:ascii="Arial" w:hAnsi="Arial" w:cs="Arial"/>
                <w:sz w:val="28"/>
                <w:szCs w:val="28"/>
                <w:rtl/>
              </w:rPr>
              <w:t>–</w:t>
            </w:r>
            <w:r w:rsidRPr="00B645EA">
              <w:rPr>
                <w:rFonts w:ascii="Arial" w:hAnsi="Arial" w:cs="Arial" w:hint="cs"/>
                <w:sz w:val="28"/>
                <w:szCs w:val="28"/>
                <w:rtl/>
                <w:lang w:bidi="he-IL"/>
              </w:rPr>
              <w:t xml:space="preserve"> לא ידוע</w:t>
            </w:r>
            <w:r w:rsidRPr="00B645EA">
              <w:rPr>
                <w:rFonts w:ascii="Arial" w:hAnsi="Arial" w:cs="Arial" w:hint="cs"/>
                <w:sz w:val="28"/>
                <w:szCs w:val="28"/>
                <w:rtl/>
              </w:rPr>
              <w:t xml:space="preserve">, </w:t>
            </w:r>
            <w:r w:rsidRPr="00B645EA">
              <w:rPr>
                <w:rFonts w:ascii="Arial" w:hAnsi="Arial" w:cs="Arial" w:hint="cs"/>
                <w:sz w:val="28"/>
                <w:szCs w:val="28"/>
                <w:rtl/>
                <w:lang w:bidi="he-IL"/>
              </w:rPr>
              <w:t>איטליה וא</w:t>
            </w:r>
            <w:r w:rsidRPr="00B645EA">
              <w:rPr>
                <w:rFonts w:ascii="Arial" w:hAnsi="Arial" w:cs="Arial" w:hint="cs"/>
                <w:sz w:val="28"/>
                <w:szCs w:val="28"/>
                <w:rtl/>
              </w:rPr>
              <w:t>"</w:t>
            </w:r>
            <w:r w:rsidRPr="00B645EA">
              <w:rPr>
                <w:rFonts w:ascii="Arial" w:hAnsi="Arial" w:cs="Arial" w:hint="cs"/>
                <w:sz w:val="28"/>
                <w:szCs w:val="28"/>
                <w:rtl/>
                <w:lang w:bidi="he-IL"/>
              </w:rPr>
              <w:t>י</w:t>
            </w:r>
            <w:r w:rsidRPr="00B645EA">
              <w:rPr>
                <w:rFonts w:ascii="Arial" w:hAnsi="Arial" w:cs="Arial" w:hint="cs"/>
                <w:sz w:val="28"/>
                <w:szCs w:val="28"/>
                <w:rtl/>
              </w:rPr>
              <w:t>)</w:t>
            </w:r>
          </w:p>
          <w:p w:rsidR="00DB5CA5" w:rsidRDefault="00EC1059" w:rsidP="00C76D83">
            <w:pPr>
              <w:pStyle w:val="Heading1"/>
              <w:spacing w:before="0" w:after="0"/>
              <w:jc w:val="both"/>
              <w:outlineLvl w:val="0"/>
              <w:rPr>
                <w:rFonts w:ascii="Arial" w:hAnsi="Arial" w:cs="Arial"/>
                <w:b w:val="0"/>
                <w:bCs w:val="0"/>
                <w:sz w:val="28"/>
                <w:szCs w:val="28"/>
                <w:rtl/>
                <w:lang w:bidi="he-IL"/>
              </w:rPr>
            </w:pPr>
            <w:r w:rsidRPr="004F6B91">
              <w:rPr>
                <w:rFonts w:ascii="Arial" w:hAnsi="Arial" w:cs="Arial"/>
                <w:b w:val="0"/>
                <w:bCs w:val="0"/>
                <w:sz w:val="28"/>
                <w:szCs w:val="28"/>
                <w:rtl/>
                <w:lang w:bidi="he-IL"/>
              </w:rPr>
              <w:t xml:space="preserve">כל מחלוקת שהיא לשם שמים סופה להתקיים </w:t>
            </w:r>
            <w:r w:rsidR="00DB5CA5">
              <w:rPr>
                <w:rFonts w:ascii="Arial" w:hAnsi="Arial" w:cs="Arial"/>
                <w:b w:val="0"/>
                <w:bCs w:val="0"/>
                <w:sz w:val="28"/>
                <w:szCs w:val="28"/>
                <w:rtl/>
              </w:rPr>
              <w:t>–</w:t>
            </w:r>
            <w:r w:rsidRPr="004F6B91">
              <w:rPr>
                <w:rFonts w:ascii="Arial" w:hAnsi="Arial" w:cs="Arial"/>
                <w:b w:val="0"/>
                <w:bCs w:val="0"/>
                <w:sz w:val="28"/>
                <w:szCs w:val="28"/>
                <w:rtl/>
              </w:rPr>
              <w:t xml:space="preserve"> </w:t>
            </w:r>
          </w:p>
          <w:p w:rsidR="00EC1059" w:rsidRPr="004F6B91" w:rsidRDefault="003B3581" w:rsidP="00C76D83">
            <w:pPr>
              <w:pStyle w:val="Heading1"/>
              <w:spacing w:before="0" w:after="0"/>
              <w:jc w:val="both"/>
              <w:outlineLvl w:val="0"/>
              <w:rPr>
                <w:rFonts w:ascii="Arial" w:hAnsi="Arial" w:cs="Arial"/>
                <w:b w:val="0"/>
                <w:bCs w:val="0"/>
                <w:sz w:val="28"/>
                <w:szCs w:val="28"/>
                <w:rtl/>
              </w:rPr>
            </w:pPr>
            <w:r>
              <w:rPr>
                <w:rFonts w:ascii="Arial" w:hAnsi="Arial" w:cs="Arial" w:hint="cs"/>
                <w:b w:val="0"/>
                <w:bCs w:val="0"/>
                <w:sz w:val="28"/>
                <w:szCs w:val="28"/>
                <w:rtl/>
                <w:lang w:bidi="he-IL"/>
              </w:rPr>
              <w:t>(1.)  כ</w:t>
            </w:r>
            <w:r w:rsidR="00EC1059" w:rsidRPr="004F6B91">
              <w:rPr>
                <w:rFonts w:ascii="Arial" w:hAnsi="Arial" w:cs="Arial"/>
                <w:b w:val="0"/>
                <w:bCs w:val="0"/>
                <w:sz w:val="28"/>
                <w:szCs w:val="28"/>
                <w:rtl/>
                <w:lang w:bidi="he-IL"/>
              </w:rPr>
              <w:t>לומר שאנשי המחלוקת ההיא מתקיימים ואינם אובדין</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כמחלוקת הלל ושמאי שלא אבדו לא תלמידי בית שמאי ולא תלמידי בית הלל</w:t>
            </w:r>
            <w:r w:rsidR="00EC1059" w:rsidRPr="004F6B91">
              <w:rPr>
                <w:rFonts w:ascii="Arial" w:hAnsi="Arial" w:cs="Arial"/>
                <w:b w:val="0"/>
                <w:bCs w:val="0"/>
                <w:sz w:val="28"/>
                <w:szCs w:val="28"/>
                <w:rtl/>
              </w:rPr>
              <w:t xml:space="preserve">. </w:t>
            </w:r>
            <w:r w:rsidR="00EC1059" w:rsidRPr="004F6B91">
              <w:rPr>
                <w:rFonts w:ascii="Arial" w:hAnsi="Arial" w:cs="Arial"/>
                <w:b w:val="0"/>
                <w:bCs w:val="0"/>
                <w:sz w:val="28"/>
                <w:szCs w:val="28"/>
                <w:rtl/>
                <w:lang w:bidi="he-IL"/>
              </w:rPr>
              <w:t>אבל קורח ועדתו אבדו</w:t>
            </w:r>
            <w:r w:rsidR="00EC1059" w:rsidRPr="004F6B91">
              <w:rPr>
                <w:rFonts w:ascii="Arial" w:hAnsi="Arial" w:cs="Arial"/>
                <w:b w:val="0"/>
                <w:bCs w:val="0"/>
                <w:sz w:val="28"/>
                <w:szCs w:val="28"/>
                <w:rtl/>
              </w:rPr>
              <w:t xml:space="preserve">. </w:t>
            </w:r>
          </w:p>
          <w:p w:rsidR="00EC1059" w:rsidRDefault="00EC1059" w:rsidP="00C76D83">
            <w:pPr>
              <w:jc w:val="both"/>
              <w:rPr>
                <w:rFonts w:asciiTheme="minorBidi" w:hAnsiTheme="minorBidi" w:cstheme="minorBidi"/>
                <w:b/>
                <w:bCs/>
                <w:sz w:val="24"/>
                <w:szCs w:val="24"/>
                <w:rtl/>
                <w:lang w:bidi="he-IL"/>
              </w:rPr>
            </w:pPr>
          </w:p>
          <w:p w:rsidR="00DB5CA5" w:rsidRPr="00DB5CA5" w:rsidRDefault="003B3581" w:rsidP="00C76D83">
            <w:pPr>
              <w:autoSpaceDE w:val="0"/>
              <w:autoSpaceDN w:val="0"/>
              <w:adjustRightInd w:val="0"/>
              <w:jc w:val="both"/>
              <w:rPr>
                <w:rFonts w:ascii="Arial" w:hAnsi="Arial" w:cs="Arial"/>
                <w:sz w:val="28"/>
                <w:szCs w:val="28"/>
                <w:rtl/>
                <w:lang w:bidi="he-IL"/>
              </w:rPr>
            </w:pPr>
            <w:r>
              <w:rPr>
                <w:rFonts w:ascii="Arial" w:hAnsi="Arial" w:cs="Arial" w:hint="cs"/>
                <w:sz w:val="28"/>
                <w:szCs w:val="28"/>
                <w:rtl/>
                <w:lang w:bidi="he-IL"/>
              </w:rPr>
              <w:t xml:space="preserve">(2.) </w:t>
            </w:r>
            <w:r w:rsidR="00DB5CA5" w:rsidRPr="00DB5CA5">
              <w:rPr>
                <w:rFonts w:ascii="Arial" w:hAnsi="Arial" w:cs="Arial" w:hint="cs"/>
                <w:sz w:val="28"/>
                <w:szCs w:val="28"/>
                <w:rtl/>
                <w:lang w:bidi="he-IL"/>
              </w:rPr>
              <w:t>ואני שמעתי</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 xml:space="preserve">פירוש </w:t>
            </w:r>
            <w:r w:rsidR="00DB5CA5" w:rsidRPr="00DB5CA5">
              <w:rPr>
                <w:rFonts w:ascii="Arial" w:hAnsi="Arial" w:cs="Arial" w:hint="cs"/>
                <w:sz w:val="28"/>
                <w:szCs w:val="28"/>
                <w:rtl/>
              </w:rPr>
              <w:t>"</w:t>
            </w:r>
            <w:r w:rsidR="00DB5CA5" w:rsidRPr="00DB5CA5">
              <w:rPr>
                <w:rFonts w:ascii="Arial" w:hAnsi="Arial" w:cs="Arial" w:hint="cs"/>
                <w:sz w:val="28"/>
                <w:szCs w:val="28"/>
                <w:rtl/>
                <w:lang w:bidi="he-IL"/>
              </w:rPr>
              <w:t>סופה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תכליתה והמבוקש מענינה</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והמחלוקת שהיא לשם שמים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התכלית והסוף המבוקש מאותה מחלוקת להשיג האמת</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וזה מתקיים</w:t>
            </w:r>
            <w:r w:rsidR="00DB5CA5" w:rsidRPr="00DB5CA5">
              <w:rPr>
                <w:rFonts w:ascii="Arial" w:hAnsi="Arial" w:cs="Arial" w:hint="cs"/>
                <w:sz w:val="28"/>
                <w:szCs w:val="28"/>
                <w:rtl/>
              </w:rPr>
              <w:t xml:space="preserve">, </w:t>
            </w:r>
            <w:r w:rsidR="00DB5CA5" w:rsidRPr="00DB5CA5">
              <w:rPr>
                <w:rFonts w:ascii="Arial" w:hAnsi="Arial" w:cs="Arial" w:hint="cs"/>
                <w:sz w:val="28"/>
                <w:szCs w:val="28"/>
                <w:rtl/>
                <w:lang w:bidi="he-IL"/>
              </w:rPr>
              <w:t>כמו שאמרו מתוך הויכוח יתב</w:t>
            </w:r>
            <w:r w:rsidR="00DB5CA5" w:rsidRPr="00DB5CA5">
              <w:rPr>
                <w:rFonts w:ascii="Arial" w:hAnsi="Arial" w:cs="Arial"/>
                <w:sz w:val="28"/>
                <w:szCs w:val="28"/>
                <w:rtl/>
                <w:lang w:bidi="he-IL"/>
              </w:rPr>
              <w:t>רר האמת</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וכמו שנתברר במחלוקת הלל ושמאי שהלכה כבית הלל</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ומחלוקת שאינה לשם שמים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תכלית הנרצה בה היא בקשת השררה ואהבת הניצוח</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וזה הסוף אינו מתקיים</w:t>
            </w:r>
            <w:r w:rsidR="00DB5CA5" w:rsidRPr="00DB5CA5">
              <w:rPr>
                <w:rFonts w:ascii="Arial" w:hAnsi="Arial" w:cs="Arial"/>
                <w:sz w:val="28"/>
                <w:szCs w:val="28"/>
                <w:rtl/>
              </w:rPr>
              <w:t xml:space="preserve">, </w:t>
            </w:r>
            <w:r w:rsidR="00DB5CA5" w:rsidRPr="00DB5CA5">
              <w:rPr>
                <w:rFonts w:ascii="Arial" w:hAnsi="Arial" w:cs="Arial"/>
                <w:sz w:val="28"/>
                <w:szCs w:val="28"/>
                <w:rtl/>
                <w:lang w:bidi="he-IL"/>
              </w:rPr>
              <w:t>כמו שמצינו במחלוקת קורח ועדתו שתכלית וסוף כוונתם היתה בקשת הכבוד והשררה והיו להיפך</w:t>
            </w:r>
            <w:r w:rsidR="00DB5CA5" w:rsidRPr="00DB5CA5">
              <w:rPr>
                <w:rFonts w:ascii="Arial" w:hAnsi="Arial" w:cs="Arial"/>
                <w:sz w:val="28"/>
                <w:szCs w:val="28"/>
                <w:rtl/>
              </w:rPr>
              <w:t>:</w:t>
            </w:r>
          </w:p>
        </w:tc>
        <w:tc>
          <w:tcPr>
            <w:tcW w:w="4623" w:type="dxa"/>
          </w:tcPr>
          <w:p w:rsidR="00DB5CA5" w:rsidRPr="00302427" w:rsidRDefault="00DB5CA5" w:rsidP="00C76D83">
            <w:pPr>
              <w:pStyle w:val="Heading1"/>
              <w:autoSpaceDE w:val="0"/>
              <w:spacing w:before="0" w:after="0"/>
              <w:jc w:val="both"/>
              <w:outlineLvl w:val="0"/>
              <w:rPr>
                <w:rFonts w:ascii="Arial" w:hAnsi="Arial" w:cs="Arial"/>
                <w:b w:val="0"/>
                <w:bCs w:val="0"/>
                <w:color w:val="000000"/>
                <w:sz w:val="28"/>
                <w:szCs w:val="28"/>
                <w:u w:val="single"/>
                <w:rtl/>
              </w:rPr>
            </w:pPr>
            <w:r w:rsidRPr="00302427">
              <w:rPr>
                <w:rFonts w:ascii="Arial" w:hAnsi="Arial" w:cs="Arial"/>
                <w:b w:val="0"/>
                <w:bCs w:val="0"/>
                <w:sz w:val="28"/>
                <w:szCs w:val="28"/>
                <w:u w:val="single"/>
                <w:rtl/>
                <w:lang w:bidi="he-IL"/>
              </w:rPr>
              <w:t>מגן אבות לרשב</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ץ על אבות ה</w:t>
            </w:r>
            <w:r w:rsidRPr="00302427">
              <w:rPr>
                <w:rFonts w:ascii="Arial" w:hAnsi="Arial" w:cs="Arial"/>
                <w:b w:val="0"/>
                <w:bCs w:val="0"/>
                <w:sz w:val="28"/>
                <w:szCs w:val="28"/>
                <w:u w:val="single"/>
                <w:rtl/>
              </w:rPr>
              <w:t>:</w:t>
            </w:r>
            <w:r w:rsidRPr="00302427">
              <w:rPr>
                <w:rFonts w:ascii="Arial" w:hAnsi="Arial" w:cs="Arial"/>
                <w:b w:val="0"/>
                <w:bCs w:val="0"/>
                <w:sz w:val="28"/>
                <w:szCs w:val="28"/>
                <w:u w:val="single"/>
                <w:rtl/>
                <w:lang w:bidi="he-IL"/>
              </w:rPr>
              <w:t>יז</w:t>
            </w:r>
            <w:r w:rsidRPr="00302427">
              <w:rPr>
                <w:rFonts w:ascii="Arial" w:hAnsi="Arial" w:cs="Arial"/>
                <w:b w:val="0"/>
                <w:bCs w:val="0"/>
                <w:color w:val="000000"/>
                <w:sz w:val="28"/>
                <w:szCs w:val="28"/>
                <w:u w:val="single"/>
                <w:rtl/>
              </w:rPr>
              <w:t xml:space="preserve"> </w:t>
            </w:r>
          </w:p>
          <w:p w:rsidR="00DB5CA5" w:rsidRDefault="004544C6" w:rsidP="00C76D83">
            <w:pPr>
              <w:autoSpaceDE w:val="0"/>
              <w:autoSpaceDN w:val="0"/>
              <w:adjustRightInd w:val="0"/>
              <w:jc w:val="both"/>
              <w:rPr>
                <w:rFonts w:ascii="Arial" w:eastAsia="Times New Roman" w:hAnsi="Arial" w:cs="Arial"/>
                <w:color w:val="000000"/>
                <w:sz w:val="28"/>
                <w:szCs w:val="28"/>
                <w:rtl/>
                <w:lang w:bidi="he-IL"/>
              </w:rPr>
            </w:pPr>
            <w:r w:rsidRPr="00B645EA">
              <w:rPr>
                <w:rFonts w:ascii="Arial" w:hAnsi="Arial" w:cs="Arial" w:hint="cs"/>
                <w:sz w:val="28"/>
                <w:szCs w:val="28"/>
                <w:rtl/>
              </w:rPr>
              <w:t xml:space="preserve">(1361 </w:t>
            </w:r>
            <w:r w:rsidRPr="00B645EA">
              <w:rPr>
                <w:rFonts w:ascii="Arial" w:hAnsi="Arial" w:cs="Arial"/>
                <w:sz w:val="28"/>
                <w:szCs w:val="28"/>
                <w:rtl/>
              </w:rPr>
              <w:t>–</w:t>
            </w:r>
            <w:r w:rsidRPr="00B645EA">
              <w:rPr>
                <w:rFonts w:ascii="Arial" w:hAnsi="Arial" w:cs="Arial" w:hint="cs"/>
                <w:sz w:val="28"/>
                <w:szCs w:val="28"/>
                <w:rtl/>
              </w:rPr>
              <w:t xml:space="preserve"> 1444, </w:t>
            </w:r>
            <w:r w:rsidRPr="00B645EA">
              <w:rPr>
                <w:rFonts w:ascii="Arial" w:hAnsi="Arial" w:cs="Arial" w:hint="cs"/>
                <w:sz w:val="28"/>
                <w:szCs w:val="28"/>
                <w:rtl/>
                <w:lang w:bidi="he-IL"/>
              </w:rPr>
              <w:t>אלג</w:t>
            </w:r>
            <w:r w:rsidRPr="00B645EA">
              <w:rPr>
                <w:rFonts w:ascii="Arial" w:hAnsi="Arial" w:cs="Arial" w:hint="cs"/>
                <w:sz w:val="28"/>
                <w:szCs w:val="28"/>
                <w:rtl/>
              </w:rPr>
              <w:t>'</w:t>
            </w:r>
            <w:r w:rsidRPr="00B645EA">
              <w:rPr>
                <w:rFonts w:ascii="Arial" w:hAnsi="Arial" w:cs="Arial" w:hint="cs"/>
                <w:sz w:val="28"/>
                <w:szCs w:val="28"/>
                <w:rtl/>
                <w:lang w:bidi="he-IL"/>
              </w:rPr>
              <w:t>ריה</w:t>
            </w:r>
            <w:r w:rsidRPr="00B645EA">
              <w:rPr>
                <w:rFonts w:ascii="Arial" w:hAnsi="Arial" w:cs="Arial" w:hint="cs"/>
                <w:sz w:val="28"/>
                <w:szCs w:val="28"/>
                <w:rtl/>
              </w:rPr>
              <w:t>)</w:t>
            </w:r>
          </w:p>
          <w:p w:rsidR="00DB5CA5" w:rsidRDefault="00DB5CA5" w:rsidP="00C76D83">
            <w:pPr>
              <w:autoSpaceDE w:val="0"/>
              <w:autoSpaceDN w:val="0"/>
              <w:adjustRightInd w:val="0"/>
              <w:jc w:val="both"/>
              <w:rPr>
                <w:rFonts w:ascii="Arial" w:eastAsia="Times New Roman" w:hAnsi="Arial" w:cs="Arial"/>
                <w:color w:val="000000"/>
                <w:sz w:val="28"/>
                <w:szCs w:val="28"/>
                <w:rtl/>
                <w:lang w:bidi="he-IL"/>
              </w:rPr>
            </w:pPr>
            <w:r w:rsidRPr="004F6B91">
              <w:rPr>
                <w:rFonts w:ascii="Arial" w:eastAsia="Times New Roman" w:hAnsi="Arial" w:cs="Arial"/>
                <w:color w:val="000000"/>
                <w:sz w:val="28"/>
                <w:szCs w:val="28"/>
                <w:rtl/>
                <w:lang w:bidi="he-IL"/>
              </w:rPr>
              <w:t>כל מחלוקת שהיא לשם שמים סופה להתקיים</w:t>
            </w:r>
            <w:r w:rsidRPr="004F6B91">
              <w:rPr>
                <w:rFonts w:ascii="Arial" w:eastAsia="Times New Roman" w:hAnsi="Arial" w:cs="Arial"/>
                <w:color w:val="000000"/>
                <w:sz w:val="28"/>
                <w:szCs w:val="28"/>
                <w:rtl/>
              </w:rPr>
              <w:t xml:space="preserve">- </w:t>
            </w:r>
          </w:p>
          <w:p w:rsidR="00DB5CA5" w:rsidRPr="003B3581" w:rsidRDefault="003B3581" w:rsidP="00C76D83">
            <w:pPr>
              <w:autoSpaceDE w:val="0"/>
              <w:autoSpaceDN w:val="0"/>
              <w:adjustRightInd w:val="0"/>
              <w:jc w:val="both"/>
              <w:rPr>
                <w:rFonts w:ascii="Arial" w:eastAsia="Times New Roman" w:hAnsi="Arial" w:cs="Arial"/>
                <w:color w:val="000000"/>
                <w:sz w:val="28"/>
                <w:szCs w:val="28"/>
                <w:rtl/>
              </w:rPr>
            </w:pPr>
            <w:r>
              <w:rPr>
                <w:rFonts w:ascii="Arial" w:eastAsia="Times New Roman" w:hAnsi="Arial" w:cs="Arial" w:hint="cs"/>
                <w:color w:val="000000"/>
                <w:sz w:val="28"/>
                <w:szCs w:val="28"/>
                <w:rtl/>
                <w:lang w:bidi="he-IL"/>
              </w:rPr>
              <w:t xml:space="preserve">(3.) </w:t>
            </w:r>
            <w:r w:rsidR="00DB5CA5" w:rsidRPr="003B3581">
              <w:rPr>
                <w:rFonts w:ascii="Arial" w:eastAsia="Times New Roman" w:hAnsi="Arial" w:cs="Arial"/>
                <w:color w:val="000000"/>
                <w:sz w:val="28"/>
                <w:szCs w:val="28"/>
                <w:rtl/>
                <w:lang w:bidi="he-IL"/>
              </w:rPr>
              <w:t xml:space="preserve">ואפשר לפרש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סופה להתקיים</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שיודו זה לזה שאינן מתכוונין לנצח זה את זה אלא להעמיד הדבר על בוריו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וכשיתקיימו ראייות האחד יתבטלו דברי האחר</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וכמו ששנינו</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חזרו בית הלל להורות כבית שמאי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בפרק השולח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גיטין מא</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ב</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וחזר רבי עקיבא להיות שונה כבן עזאי</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 xml:space="preserve">בתענית </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כו</w:t>
            </w:r>
            <w:r w:rsidR="00DB5CA5" w:rsidRPr="003B3581">
              <w:rPr>
                <w:rFonts w:ascii="Arial" w:eastAsia="Times New Roman" w:hAnsi="Arial" w:cs="Arial"/>
                <w:color w:val="000000"/>
                <w:sz w:val="28"/>
                <w:szCs w:val="28"/>
                <w:rtl/>
              </w:rPr>
              <w:t>,</w:t>
            </w:r>
            <w:r w:rsidR="00DB5CA5" w:rsidRPr="003B3581">
              <w:rPr>
                <w:rFonts w:ascii="Arial" w:eastAsia="Times New Roman" w:hAnsi="Arial" w:cs="Arial"/>
                <w:color w:val="000000"/>
                <w:sz w:val="28"/>
                <w:szCs w:val="28"/>
                <w:rtl/>
                <w:lang w:bidi="he-IL"/>
              </w:rPr>
              <w:t>א</w:t>
            </w:r>
            <w:r w:rsidR="00DB5CA5" w:rsidRPr="003B3581">
              <w:rPr>
                <w:rFonts w:ascii="Arial" w:eastAsia="Times New Roman" w:hAnsi="Arial" w:cs="Arial"/>
                <w:color w:val="000000"/>
                <w:sz w:val="28"/>
                <w:szCs w:val="28"/>
                <w:rtl/>
              </w:rPr>
              <w:t xml:space="preserve">) </w:t>
            </w:r>
            <w:r w:rsidR="00DB5CA5" w:rsidRPr="003B3581">
              <w:rPr>
                <w:rFonts w:ascii="Arial" w:eastAsia="Times New Roman" w:hAnsi="Arial" w:cs="Arial"/>
                <w:color w:val="000000"/>
                <w:sz w:val="28"/>
                <w:szCs w:val="28"/>
                <w:rtl/>
                <w:lang w:bidi="he-IL"/>
              </w:rPr>
              <w:t>פרק אחרון</w:t>
            </w:r>
            <w:r w:rsidR="00DB5CA5" w:rsidRPr="003B3581">
              <w:rPr>
                <w:rFonts w:ascii="Arial" w:eastAsia="Times New Roman" w:hAnsi="Arial" w:cs="Arial"/>
                <w:color w:val="000000"/>
                <w:sz w:val="28"/>
                <w:szCs w:val="28"/>
                <w:rtl/>
              </w:rPr>
              <w:t>.</w:t>
            </w:r>
          </w:p>
          <w:p w:rsidR="00EC1059" w:rsidRDefault="00EC1059" w:rsidP="00C76D83">
            <w:pPr>
              <w:autoSpaceDE w:val="0"/>
              <w:autoSpaceDN w:val="0"/>
              <w:adjustRightInd w:val="0"/>
              <w:jc w:val="both"/>
              <w:rPr>
                <w:rFonts w:ascii="Arial" w:hAnsi="Arial" w:cs="Arial"/>
                <w:color w:val="000000"/>
                <w:sz w:val="28"/>
                <w:szCs w:val="28"/>
                <w:rtl/>
                <w:lang w:bidi="he-IL"/>
              </w:rPr>
            </w:pPr>
          </w:p>
          <w:p w:rsidR="00EC1059" w:rsidRPr="00DB5CA5" w:rsidRDefault="003B3581" w:rsidP="00C76D83">
            <w:pPr>
              <w:autoSpaceDE w:val="0"/>
              <w:autoSpaceDN w:val="0"/>
              <w:adjustRightInd w:val="0"/>
              <w:jc w:val="both"/>
              <w:rPr>
                <w:rFonts w:asciiTheme="minorBidi" w:hAnsiTheme="minorBidi" w:cstheme="minorBidi"/>
                <w:b/>
                <w:bCs/>
                <w:sz w:val="24"/>
                <w:szCs w:val="24"/>
                <w:rtl/>
              </w:rPr>
            </w:pPr>
            <w:r>
              <w:rPr>
                <w:rFonts w:ascii="Arial" w:hAnsi="Arial" w:cs="Arial" w:hint="cs"/>
                <w:color w:val="000000"/>
                <w:sz w:val="28"/>
                <w:szCs w:val="28"/>
                <w:rtl/>
                <w:lang w:bidi="he-IL"/>
              </w:rPr>
              <w:t xml:space="preserve">(4.) </w:t>
            </w:r>
            <w:r w:rsidR="00EC1059" w:rsidRPr="00DB5CA5">
              <w:rPr>
                <w:rFonts w:ascii="Arial" w:hAnsi="Arial" w:cs="Arial" w:hint="cs"/>
                <w:color w:val="000000"/>
                <w:sz w:val="28"/>
                <w:szCs w:val="28"/>
                <w:rtl/>
                <w:lang w:bidi="he-IL"/>
              </w:rPr>
              <w:t>ואפשר לפרש שדברי שניהם יתקיימו</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האוסר והמתיר</w:t>
            </w:r>
            <w:r w:rsidR="00EC1059" w:rsidRPr="00DB5CA5">
              <w:rPr>
                <w:rFonts w:ascii="Arial" w:hAnsi="Arial" w:cs="Arial" w:hint="cs"/>
                <w:color w:val="000000"/>
                <w:sz w:val="28"/>
                <w:szCs w:val="28"/>
                <w:rtl/>
              </w:rPr>
              <w:t xml:space="preserve">, </w:t>
            </w:r>
            <w:r w:rsidR="00EC1059" w:rsidRPr="00DB5CA5">
              <w:rPr>
                <w:rFonts w:ascii="Arial" w:hAnsi="Arial" w:cs="Arial" w:hint="cs"/>
                <w:color w:val="000000"/>
                <w:sz w:val="28"/>
                <w:szCs w:val="28"/>
                <w:rtl/>
                <w:lang w:bidi="he-IL"/>
              </w:rPr>
              <w:t xml:space="preserve">לפי שאלו ואלו דברי אלהים חיים הם </w:t>
            </w:r>
            <w:r w:rsidR="00EC1059" w:rsidRPr="00DB5CA5">
              <w:rPr>
                <w:rFonts w:ascii="Arial" w:hAnsi="Arial" w:cs="Arial" w:hint="cs"/>
                <w:color w:val="000000"/>
                <w:sz w:val="28"/>
                <w:szCs w:val="28"/>
                <w:rtl/>
              </w:rPr>
              <w:t>[</w:t>
            </w:r>
            <w:r w:rsidR="00EC1059" w:rsidRPr="00DB5CA5">
              <w:rPr>
                <w:rFonts w:ascii="Arial" w:hAnsi="Arial" w:cs="Arial" w:hint="cs"/>
                <w:color w:val="000000"/>
                <w:sz w:val="28"/>
                <w:szCs w:val="28"/>
                <w:rtl/>
                <w:lang w:bidi="he-IL"/>
              </w:rPr>
              <w:t>ערבין יג ב</w:t>
            </w:r>
            <w:r w:rsidR="00EC1059" w:rsidRPr="00DB5CA5">
              <w:rPr>
                <w:rFonts w:ascii="Arial" w:hAnsi="Arial" w:cs="Arial" w:hint="cs"/>
                <w:color w:val="000000"/>
                <w:sz w:val="28"/>
                <w:szCs w:val="28"/>
                <w:rtl/>
              </w:rPr>
              <w:t>].</w:t>
            </w:r>
          </w:p>
        </w:tc>
      </w:tr>
    </w:tbl>
    <w:p w:rsidR="0052682F" w:rsidRDefault="003B3581" w:rsidP="00C76D83">
      <w:pPr>
        <w:spacing w:after="0" w:line="240" w:lineRule="auto"/>
        <w:jc w:val="both"/>
        <w:rPr>
          <w:rFonts w:asciiTheme="minorBidi" w:hAnsiTheme="minorBidi" w:cstheme="minorBidi"/>
          <w:i/>
          <w:iCs/>
          <w:sz w:val="28"/>
          <w:szCs w:val="28"/>
          <w:rtl/>
        </w:rPr>
      </w:pPr>
      <w:r w:rsidRPr="00CD01F2">
        <w:rPr>
          <w:rFonts w:asciiTheme="minorBidi" w:hAnsiTheme="minorBidi" w:cstheme="minorBidi" w:hint="cs"/>
          <w:i/>
          <w:iCs/>
          <w:sz w:val="28"/>
          <w:szCs w:val="28"/>
          <w:rtl/>
        </w:rPr>
        <w:t xml:space="preserve">מה </w:t>
      </w:r>
      <w:r w:rsidR="0052682F">
        <w:rPr>
          <w:rFonts w:asciiTheme="minorBidi" w:hAnsiTheme="minorBidi" w:cstheme="minorBidi" w:hint="cs"/>
          <w:i/>
          <w:iCs/>
          <w:sz w:val="28"/>
          <w:szCs w:val="28"/>
          <w:rtl/>
        </w:rPr>
        <w:t>הם, לדעתכם, מרכיבי היסודי לניהול קונפליקט באופן קונסטרוקטיבי?</w:t>
      </w:r>
      <w:r w:rsidR="0052682F">
        <w:rPr>
          <w:rFonts w:asciiTheme="minorBidi" w:hAnsiTheme="minorBidi" w:cstheme="minorBidi" w:hint="cs"/>
          <w:i/>
          <w:iCs/>
          <w:sz w:val="28"/>
          <w:szCs w:val="28"/>
        </w:rPr>
        <w:t xml:space="preserve"> </w:t>
      </w:r>
      <w:r w:rsidR="0052682F">
        <w:rPr>
          <w:rFonts w:asciiTheme="minorBidi" w:hAnsiTheme="minorBidi" w:cstheme="minorBidi" w:hint="cs"/>
          <w:i/>
          <w:iCs/>
          <w:sz w:val="28"/>
          <w:szCs w:val="28"/>
          <w:rtl/>
        </w:rPr>
        <w:t xml:space="preserve"> </w:t>
      </w:r>
    </w:p>
    <w:p w:rsidR="00EC1059" w:rsidRDefault="0052682F" w:rsidP="0003128D">
      <w:pPr>
        <w:spacing w:after="0" w:line="240" w:lineRule="auto"/>
        <w:jc w:val="both"/>
        <w:rPr>
          <w:rFonts w:asciiTheme="minorBidi" w:hAnsiTheme="minorBidi" w:cstheme="minorBidi"/>
          <w:b/>
          <w:bCs/>
          <w:sz w:val="24"/>
          <w:szCs w:val="24"/>
          <w:rtl/>
        </w:rPr>
      </w:pPr>
      <w:r>
        <w:rPr>
          <w:rFonts w:asciiTheme="minorBidi" w:hAnsiTheme="minorBidi" w:cstheme="minorBidi" w:hint="cs"/>
          <w:i/>
          <w:iCs/>
          <w:sz w:val="28"/>
          <w:szCs w:val="28"/>
          <w:rtl/>
        </w:rPr>
        <w:t xml:space="preserve">מה </w:t>
      </w:r>
      <w:r w:rsidR="003B3581" w:rsidRPr="00CD01F2">
        <w:rPr>
          <w:rFonts w:asciiTheme="minorBidi" w:hAnsiTheme="minorBidi" w:cstheme="minorBidi" w:hint="cs"/>
          <w:i/>
          <w:iCs/>
          <w:sz w:val="28"/>
          <w:szCs w:val="28"/>
          <w:rtl/>
        </w:rPr>
        <w:t>ניתן ללמוד מ</w:t>
      </w:r>
      <w:r w:rsidR="00F3749C">
        <w:rPr>
          <w:rFonts w:asciiTheme="minorBidi" w:hAnsiTheme="minorBidi" w:cstheme="minorBidi" w:hint="cs"/>
          <w:i/>
          <w:iCs/>
          <w:sz w:val="28"/>
          <w:szCs w:val="28"/>
          <w:rtl/>
        </w:rPr>
        <w:t>כל אחד מה</w:t>
      </w:r>
      <w:r w:rsidR="003B3581" w:rsidRPr="00CD01F2">
        <w:rPr>
          <w:rFonts w:asciiTheme="minorBidi" w:hAnsiTheme="minorBidi" w:cstheme="minorBidi" w:hint="cs"/>
          <w:i/>
          <w:iCs/>
          <w:sz w:val="28"/>
          <w:szCs w:val="28"/>
          <w:rtl/>
        </w:rPr>
        <w:t xml:space="preserve">פירושים </w:t>
      </w:r>
      <w:r w:rsidR="00F3749C">
        <w:rPr>
          <w:rFonts w:asciiTheme="minorBidi" w:hAnsiTheme="minorBidi" w:cstheme="minorBidi" w:hint="cs"/>
          <w:i/>
          <w:iCs/>
          <w:sz w:val="28"/>
          <w:szCs w:val="28"/>
          <w:rtl/>
        </w:rPr>
        <w:t xml:space="preserve">הללו </w:t>
      </w:r>
      <w:r>
        <w:rPr>
          <w:rFonts w:asciiTheme="minorBidi" w:hAnsiTheme="minorBidi" w:cstheme="minorBidi" w:hint="cs"/>
          <w:i/>
          <w:iCs/>
          <w:sz w:val="28"/>
          <w:szCs w:val="28"/>
          <w:rtl/>
        </w:rPr>
        <w:t xml:space="preserve">על המשנה </w:t>
      </w:r>
      <w:r w:rsidR="00F3749C">
        <w:rPr>
          <w:rFonts w:asciiTheme="minorBidi" w:hAnsiTheme="minorBidi" w:cstheme="minorBidi" w:hint="cs"/>
          <w:i/>
          <w:iCs/>
          <w:sz w:val="28"/>
          <w:szCs w:val="28"/>
          <w:rtl/>
        </w:rPr>
        <w:t>ל</w:t>
      </w:r>
      <w:r w:rsidR="003B3581" w:rsidRPr="00CD01F2">
        <w:rPr>
          <w:rFonts w:asciiTheme="minorBidi" w:hAnsiTheme="minorBidi" w:cstheme="minorBidi" w:hint="cs"/>
          <w:i/>
          <w:iCs/>
          <w:sz w:val="28"/>
          <w:szCs w:val="28"/>
          <w:rtl/>
        </w:rPr>
        <w:t xml:space="preserve">גבי </w:t>
      </w:r>
      <w:r w:rsidR="0003128D">
        <w:rPr>
          <w:rFonts w:asciiTheme="minorBidi" w:hAnsiTheme="minorBidi" w:cstheme="minorBidi" w:hint="cs"/>
          <w:i/>
          <w:iCs/>
          <w:sz w:val="28"/>
          <w:szCs w:val="28"/>
          <w:rtl/>
        </w:rPr>
        <w:t xml:space="preserve">שאלה זו?  </w:t>
      </w:r>
      <w:r w:rsidR="00EC1059">
        <w:rPr>
          <w:rFonts w:asciiTheme="minorBidi" w:hAnsiTheme="minorBidi" w:cstheme="minorBidi"/>
          <w:b/>
          <w:bCs/>
          <w:sz w:val="24"/>
          <w:szCs w:val="24"/>
          <w:rtl/>
        </w:rPr>
        <w:br w:type="page"/>
      </w:r>
    </w:p>
    <w:p w:rsidR="007D58B3" w:rsidRPr="00D57587" w:rsidRDefault="00D57587" w:rsidP="00C76D83">
      <w:pPr>
        <w:pStyle w:val="ListParagraph"/>
        <w:numPr>
          <w:ilvl w:val="0"/>
          <w:numId w:val="13"/>
        </w:numPr>
        <w:suppressAutoHyphens w:val="0"/>
        <w:jc w:val="both"/>
        <w:rPr>
          <w:rFonts w:asciiTheme="minorBidi" w:hAnsiTheme="minorBidi" w:cstheme="minorBidi"/>
          <w:b/>
          <w:bCs/>
          <w:sz w:val="28"/>
          <w:szCs w:val="28"/>
          <w:rtl/>
        </w:rPr>
      </w:pPr>
      <w:r w:rsidRPr="00D57587">
        <w:rPr>
          <w:rFonts w:asciiTheme="minorBidi" w:hAnsiTheme="minorBidi" w:cstheme="minorBidi" w:hint="cs"/>
          <w:b/>
          <w:bCs/>
          <w:sz w:val="28"/>
          <w:szCs w:val="28"/>
          <w:rtl/>
        </w:rPr>
        <w:lastRenderedPageBreak/>
        <w:t>ה</w:t>
      </w:r>
      <w:r w:rsidR="007D58B3" w:rsidRPr="00D57587">
        <w:rPr>
          <w:rFonts w:asciiTheme="minorBidi" w:hAnsiTheme="minorBidi" w:cstheme="minorBidi" w:hint="cs"/>
          <w:b/>
          <w:bCs/>
          <w:sz w:val="28"/>
          <w:szCs w:val="28"/>
          <w:rtl/>
        </w:rPr>
        <w:t>מ</w:t>
      </w:r>
      <w:r w:rsidRPr="00D57587">
        <w:rPr>
          <w:rFonts w:asciiTheme="minorBidi" w:hAnsiTheme="minorBidi" w:cstheme="minorBidi" w:hint="cs"/>
          <w:b/>
          <w:bCs/>
          <w:sz w:val="28"/>
          <w:szCs w:val="28"/>
          <w:rtl/>
        </w:rPr>
        <w:t>ח</w:t>
      </w:r>
      <w:r w:rsidR="007D58B3" w:rsidRPr="00D57587">
        <w:rPr>
          <w:rFonts w:asciiTheme="minorBidi" w:hAnsiTheme="minorBidi" w:cstheme="minorBidi" w:hint="cs"/>
          <w:b/>
          <w:bCs/>
          <w:sz w:val="28"/>
          <w:szCs w:val="28"/>
          <w:rtl/>
        </w:rPr>
        <w:t>ל</w:t>
      </w:r>
      <w:r w:rsidRPr="00D57587">
        <w:rPr>
          <w:rFonts w:asciiTheme="minorBidi" w:hAnsiTheme="minorBidi" w:cstheme="minorBidi" w:hint="cs"/>
          <w:b/>
          <w:bCs/>
          <w:sz w:val="28"/>
          <w:szCs w:val="28"/>
          <w:rtl/>
        </w:rPr>
        <w:t>ו</w:t>
      </w:r>
      <w:r w:rsidR="007D58B3" w:rsidRPr="00D57587">
        <w:rPr>
          <w:rFonts w:asciiTheme="minorBidi" w:hAnsiTheme="minorBidi" w:cstheme="minorBidi" w:hint="cs"/>
          <w:b/>
          <w:bCs/>
          <w:sz w:val="28"/>
          <w:szCs w:val="28"/>
          <w:rtl/>
        </w:rPr>
        <w:t>קת הלא לשם שמיים וה</w:t>
      </w:r>
      <w:r w:rsidRPr="00D57587">
        <w:rPr>
          <w:rFonts w:asciiTheme="minorBidi" w:hAnsiTheme="minorBidi" w:cstheme="minorBidi" w:hint="cs"/>
          <w:b/>
          <w:bCs/>
          <w:sz w:val="28"/>
          <w:szCs w:val="28"/>
          <w:rtl/>
        </w:rPr>
        <w:t xml:space="preserve">הרסנית </w:t>
      </w:r>
      <w:r w:rsidR="007D58B3" w:rsidRPr="00D57587">
        <w:rPr>
          <w:rFonts w:asciiTheme="minorBidi" w:hAnsiTheme="minorBidi" w:cstheme="minorBidi" w:hint="cs"/>
          <w:b/>
          <w:bCs/>
          <w:sz w:val="28"/>
          <w:szCs w:val="28"/>
          <w:rtl/>
        </w:rPr>
        <w:t>בין בית הלל ובית שמאי</w:t>
      </w:r>
    </w:p>
    <w:tbl>
      <w:tblPr>
        <w:tblStyle w:val="TableGrid"/>
        <w:bidiVisual/>
        <w:tblW w:w="0" w:type="auto"/>
        <w:tblLook w:val="04A0"/>
      </w:tblPr>
      <w:tblGrid>
        <w:gridCol w:w="2027"/>
        <w:gridCol w:w="3960"/>
        <w:gridCol w:w="3258"/>
      </w:tblGrid>
      <w:tr w:rsidR="007D58B3" w:rsidTr="007D58B3">
        <w:tc>
          <w:tcPr>
            <w:tcW w:w="9245" w:type="dxa"/>
            <w:gridSpan w:val="3"/>
          </w:tcPr>
          <w:p w:rsidR="007D58B3" w:rsidRPr="0063670C" w:rsidRDefault="007D58B3" w:rsidP="00C76D83">
            <w:pPr>
              <w:jc w:val="both"/>
              <w:rPr>
                <w:rFonts w:asciiTheme="minorBidi" w:hAnsiTheme="minorBidi" w:cstheme="minorBidi"/>
                <w:sz w:val="28"/>
                <w:szCs w:val="28"/>
                <w:u w:val="single"/>
                <w:rtl/>
              </w:rPr>
            </w:pPr>
            <w:r w:rsidRPr="0063670C">
              <w:rPr>
                <w:rFonts w:asciiTheme="minorBidi" w:hAnsiTheme="minorBidi" w:cstheme="minorBidi"/>
                <w:sz w:val="28"/>
                <w:szCs w:val="28"/>
                <w:u w:val="single"/>
                <w:rtl/>
                <w:lang w:bidi="he-IL"/>
              </w:rPr>
              <w:t>משנה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ד</w:t>
            </w:r>
          </w:p>
          <w:p w:rsidR="007D58B3" w:rsidRDefault="007D58B3" w:rsidP="00C76D83">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ואלו מן ההלכות שאמרו בעליית חנניה בן חזקיה בן גוריון כשעלו לבקרו נמנו ורבו ב</w:t>
            </w:r>
            <w:r>
              <w:rPr>
                <w:rFonts w:asciiTheme="minorBidi" w:hAnsiTheme="minorBidi" w:cstheme="minorBidi" w:hint="cs"/>
                <w:sz w:val="28"/>
                <w:szCs w:val="28"/>
                <w:rtl/>
                <w:lang w:bidi="he-IL"/>
              </w:rPr>
              <w:t xml:space="preserve">ית שמאי </w:t>
            </w:r>
            <w:r w:rsidRPr="00A6745E">
              <w:rPr>
                <w:rFonts w:asciiTheme="minorBidi" w:hAnsiTheme="minorBidi" w:cstheme="minorBidi"/>
                <w:sz w:val="28"/>
                <w:szCs w:val="28"/>
                <w:rtl/>
                <w:lang w:bidi="he-IL"/>
              </w:rPr>
              <w:t xml:space="preserve">על </w:t>
            </w:r>
            <w:r>
              <w:rPr>
                <w:rFonts w:asciiTheme="minorBidi" w:hAnsiTheme="minorBidi" w:cstheme="minorBidi" w:hint="cs"/>
                <w:sz w:val="28"/>
                <w:szCs w:val="28"/>
                <w:rtl/>
                <w:lang w:bidi="he-IL"/>
              </w:rPr>
              <w:t xml:space="preserve">בית הלל </w:t>
            </w:r>
            <w:r w:rsidRPr="00A6745E">
              <w:rPr>
                <w:rFonts w:asciiTheme="minorBidi" w:hAnsiTheme="minorBidi" w:cstheme="minorBidi"/>
                <w:sz w:val="28"/>
                <w:szCs w:val="28"/>
                <w:rtl/>
                <w:lang w:bidi="he-IL"/>
              </w:rPr>
              <w:t>וי</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ח</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שמונה עשרה</w:t>
            </w:r>
            <w:r>
              <w:rPr>
                <w:rFonts w:asciiTheme="minorBidi" w:hAnsiTheme="minorBidi" w:cstheme="minorBidi" w:hint="cs"/>
                <w:sz w:val="28"/>
                <w:szCs w:val="28"/>
                <w:rtl/>
              </w:rPr>
              <w:t>)</w:t>
            </w:r>
            <w:r w:rsidRPr="00A6745E">
              <w:rPr>
                <w:rFonts w:asciiTheme="minorBidi" w:hAnsiTheme="minorBidi" w:cstheme="minorBidi"/>
                <w:sz w:val="28"/>
                <w:szCs w:val="28"/>
                <w:rtl/>
                <w:lang w:bidi="he-IL"/>
              </w:rPr>
              <w:t xml:space="preserve"> דברים גזרו בו ביום</w:t>
            </w:r>
            <w:r w:rsidRPr="00A6745E">
              <w:rPr>
                <w:rFonts w:asciiTheme="minorBidi" w:hAnsiTheme="minorBidi" w:cstheme="minorBidi"/>
                <w:sz w:val="28"/>
                <w:szCs w:val="28"/>
                <w:rtl/>
              </w:rPr>
              <w:t>.</w:t>
            </w:r>
            <w:r w:rsidRPr="00A6745E">
              <w:rPr>
                <w:rFonts w:asciiTheme="minorBidi" w:hAnsiTheme="minorBidi" w:cstheme="minorBidi"/>
                <w:b/>
                <w:bCs/>
                <w:sz w:val="28"/>
                <w:szCs w:val="28"/>
                <w:rtl/>
              </w:rPr>
              <w:t xml:space="preserve">   </w:t>
            </w:r>
          </w:p>
        </w:tc>
      </w:tr>
      <w:tr w:rsidR="007D58B3" w:rsidTr="007D58B3">
        <w:tc>
          <w:tcPr>
            <w:tcW w:w="9245" w:type="dxa"/>
            <w:gridSpan w:val="3"/>
          </w:tcPr>
          <w:p w:rsidR="007D58B3" w:rsidRDefault="007D58B3" w:rsidP="00C76D83">
            <w:pPr>
              <w:jc w:val="both"/>
            </w:pPr>
            <w:r w:rsidRPr="0020781F">
              <w:rPr>
                <w:rFonts w:asciiTheme="minorBidi" w:hAnsiTheme="minorBidi" w:cstheme="minorBidi" w:hint="cs"/>
                <w:i/>
                <w:iCs/>
                <w:sz w:val="28"/>
                <w:szCs w:val="28"/>
                <w:rtl/>
                <w:lang w:bidi="he-IL"/>
              </w:rPr>
              <w:t xml:space="preserve">כיצד מתוארת המחלוקת בין בית הלל ובית שמאי באותו יום </w:t>
            </w:r>
            <w:r w:rsidR="00CD01F2">
              <w:rPr>
                <w:rFonts w:asciiTheme="minorBidi" w:hAnsiTheme="minorBidi" w:cstheme="minorBidi" w:hint="cs"/>
                <w:i/>
                <w:iCs/>
                <w:sz w:val="28"/>
                <w:szCs w:val="28"/>
                <w:rtl/>
                <w:lang w:bidi="he-IL"/>
              </w:rPr>
              <w:t xml:space="preserve">בתלמודים? </w:t>
            </w:r>
            <w:r w:rsidRPr="0020781F">
              <w:rPr>
                <w:rFonts w:asciiTheme="minorBidi" w:hAnsiTheme="minorBidi" w:cstheme="minorBidi" w:hint="cs"/>
                <w:i/>
                <w:iCs/>
                <w:sz w:val="28"/>
                <w:szCs w:val="28"/>
              </w:rPr>
              <w:t xml:space="preserve"> </w:t>
            </w:r>
          </w:p>
        </w:tc>
      </w:tr>
      <w:tr w:rsidR="007D58B3" w:rsidTr="00C76D83">
        <w:trPr>
          <w:trHeight w:val="1529"/>
        </w:trPr>
        <w:tc>
          <w:tcPr>
            <w:tcW w:w="2027" w:type="dxa"/>
            <w:vMerge w:val="restart"/>
          </w:tcPr>
          <w:p w:rsidR="007D58B3" w:rsidRPr="0063670C" w:rsidRDefault="00F3749C" w:rsidP="00C76D83">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ב</w:t>
            </w:r>
            <w:r>
              <w:rPr>
                <w:rFonts w:asciiTheme="minorBidi" w:hAnsiTheme="minorBidi" w:cstheme="minorBidi" w:hint="cs"/>
                <w:sz w:val="28"/>
                <w:szCs w:val="28"/>
                <w:u w:val="single"/>
                <w:rtl/>
                <w:lang w:bidi="he-IL"/>
              </w:rPr>
              <w:t>'</w:t>
            </w:r>
            <w:r w:rsidR="007D58B3" w:rsidRPr="0063670C">
              <w:rPr>
                <w:rFonts w:asciiTheme="minorBidi" w:hAnsiTheme="minorBidi" w:cstheme="minorBidi"/>
                <w:sz w:val="28"/>
                <w:szCs w:val="28"/>
                <w:u w:val="single"/>
                <w:rtl/>
                <w:lang w:bidi="he-IL"/>
              </w:rPr>
              <w:t xml:space="preserve"> שבת</w:t>
            </w:r>
            <w:r w:rsidR="007D58B3" w:rsidRPr="0063670C">
              <w:rPr>
                <w:rFonts w:asciiTheme="minorBidi" w:hAnsiTheme="minorBidi" w:cstheme="minorBidi"/>
                <w:sz w:val="28"/>
                <w:szCs w:val="28"/>
                <w:u w:val="single"/>
                <w:rtl/>
              </w:rPr>
              <w:t xml:space="preserve">, </w:t>
            </w:r>
            <w:r w:rsidR="007D58B3" w:rsidRPr="0063670C">
              <w:rPr>
                <w:rFonts w:asciiTheme="minorBidi" w:hAnsiTheme="minorBidi" w:cstheme="minorBidi"/>
                <w:sz w:val="28"/>
                <w:szCs w:val="28"/>
                <w:u w:val="single"/>
                <w:rtl/>
                <w:lang w:bidi="he-IL"/>
              </w:rPr>
              <w:t>יז ע</w:t>
            </w:r>
            <w:r w:rsidR="007D58B3" w:rsidRPr="0063670C">
              <w:rPr>
                <w:rFonts w:asciiTheme="minorBidi" w:hAnsiTheme="minorBidi" w:cstheme="minorBidi"/>
                <w:sz w:val="28"/>
                <w:szCs w:val="28"/>
                <w:u w:val="single"/>
                <w:rtl/>
              </w:rPr>
              <w:t>"</w:t>
            </w:r>
            <w:r w:rsidR="007D58B3" w:rsidRPr="0063670C">
              <w:rPr>
                <w:rFonts w:asciiTheme="minorBidi" w:hAnsiTheme="minorBidi" w:cstheme="minorBidi"/>
                <w:sz w:val="28"/>
                <w:szCs w:val="28"/>
                <w:u w:val="single"/>
                <w:rtl/>
                <w:lang w:bidi="he-IL"/>
              </w:rPr>
              <w:t xml:space="preserve">א </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ואותו היום נעצו חרב בבית המדרש ואמרו</w:t>
            </w:r>
            <w:r w:rsidRPr="00A6745E">
              <w:rPr>
                <w:rFonts w:asciiTheme="minorBidi" w:hAnsiTheme="minorBidi" w:cstheme="minorBidi"/>
                <w:sz w:val="28"/>
                <w:szCs w:val="28"/>
                <w:rtl/>
              </w:rPr>
              <w:t xml:space="preserve">: </w:t>
            </w:r>
            <w:r w:rsidR="00F3749C">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הנכנס נכנס והיוצא אל יצא</w:t>
            </w:r>
            <w:r w:rsidRPr="00A6745E">
              <w:rPr>
                <w:rFonts w:asciiTheme="minorBidi" w:hAnsiTheme="minorBidi" w:cstheme="minorBidi"/>
                <w:sz w:val="28"/>
                <w:szCs w:val="28"/>
                <w:rtl/>
              </w:rPr>
              <w:t>.</w:t>
            </w:r>
            <w:r w:rsidR="00F3749C">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 xml:space="preserve">ואותו היום היה הלל כפוף ויושב לפני שמאי כאחד מן התלמידים </w:t>
            </w:r>
          </w:p>
          <w:p w:rsidR="007D58B3" w:rsidRDefault="007D58B3" w:rsidP="00C76D83">
            <w:pPr>
              <w:jc w:val="both"/>
              <w:rPr>
                <w:rFonts w:asciiTheme="minorBidi" w:hAnsiTheme="minorBidi" w:cstheme="minorBidi"/>
                <w:sz w:val="28"/>
                <w:szCs w:val="28"/>
                <w:u w:val="single"/>
                <w:rtl/>
              </w:rPr>
            </w:pPr>
            <w:r w:rsidRPr="00A6745E">
              <w:rPr>
                <w:rFonts w:asciiTheme="minorBidi" w:hAnsiTheme="minorBidi" w:cstheme="minorBidi"/>
                <w:sz w:val="28"/>
                <w:szCs w:val="28"/>
                <w:rtl/>
                <w:lang w:bidi="he-IL"/>
              </w:rPr>
              <w:t>והיה הדבר קשה להם לישראל כיום שנעשה בו העגל</w:t>
            </w:r>
            <w:r w:rsidRPr="00A6745E">
              <w:rPr>
                <w:rFonts w:asciiTheme="minorBidi" w:hAnsiTheme="minorBidi" w:cstheme="minorBidi"/>
                <w:sz w:val="28"/>
                <w:szCs w:val="28"/>
                <w:rtl/>
              </w:rPr>
              <w:t xml:space="preserve">.   </w:t>
            </w:r>
          </w:p>
        </w:tc>
        <w:tc>
          <w:tcPr>
            <w:tcW w:w="7218" w:type="dxa"/>
            <w:gridSpan w:val="2"/>
          </w:tcPr>
          <w:p w:rsidR="007D58B3" w:rsidRPr="0063670C" w:rsidRDefault="007D58B3" w:rsidP="00C76D83">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אותו היום היה קשה לישראל כיום שנעשה בו העגל</w:t>
            </w:r>
            <w:r w:rsidRPr="00A6745E">
              <w:rPr>
                <w:rFonts w:asciiTheme="minorBidi" w:hAnsiTheme="minorBidi" w:cstheme="minorBidi"/>
                <w:sz w:val="28"/>
                <w:szCs w:val="28"/>
                <w:rtl/>
              </w:rPr>
              <w:t>...</w:t>
            </w:r>
          </w:p>
          <w:p w:rsidR="007D58B3" w:rsidRPr="00A6745E" w:rsidRDefault="007D58B3" w:rsidP="00C76D83">
            <w:pPr>
              <w:jc w:val="both"/>
              <w:rPr>
                <w:rFonts w:asciiTheme="minorBidi" w:hAnsiTheme="minorBidi" w:cstheme="minorBidi"/>
                <w:sz w:val="28"/>
                <w:szCs w:val="28"/>
                <w:rtl/>
              </w:rPr>
            </w:pPr>
            <w:r w:rsidRPr="00A6745E">
              <w:rPr>
                <w:rFonts w:asciiTheme="minorBidi" w:hAnsiTheme="minorBidi" w:cstheme="minorBidi"/>
                <w:sz w:val="28"/>
                <w:szCs w:val="28"/>
                <w:rtl/>
                <w:lang w:bidi="he-IL"/>
              </w:rPr>
              <w:t>תנא</w:t>
            </w:r>
            <w:r>
              <w:rPr>
                <w:rFonts w:asciiTheme="minorBidi" w:hAnsiTheme="minorBidi" w:cstheme="minorBidi" w:hint="cs"/>
                <w:sz w:val="28"/>
                <w:szCs w:val="28"/>
                <w:rtl/>
                <w:lang w:bidi="he-IL"/>
              </w:rPr>
              <w:t xml:space="preserve"> (שנה)</w:t>
            </w:r>
            <w:r w:rsidRPr="00A6745E">
              <w:rPr>
                <w:rFonts w:asciiTheme="minorBidi" w:hAnsiTheme="minorBidi" w:cstheme="minorBidi"/>
                <w:sz w:val="28"/>
                <w:szCs w:val="28"/>
                <w:rtl/>
                <w:lang w:bidi="he-IL"/>
              </w:rPr>
              <w:t xml:space="preserve"> רבי יהושע אונייא</w:t>
            </w:r>
            <w:r>
              <w:rPr>
                <w:rFonts w:asciiTheme="minorBidi" w:hAnsiTheme="minorBidi" w:cstheme="minorBidi" w:hint="cs"/>
                <w:sz w:val="28"/>
                <w:szCs w:val="28"/>
                <w:rtl/>
                <w:lang w:bidi="he-IL"/>
              </w:rPr>
              <w:t>:</w:t>
            </w:r>
            <w:r w:rsidRPr="00A6745E">
              <w:rPr>
                <w:rFonts w:asciiTheme="minorBidi" w:hAnsiTheme="minorBidi" w:cstheme="minorBidi"/>
                <w:sz w:val="28"/>
                <w:szCs w:val="28"/>
                <w:rtl/>
              </w:rPr>
              <w:t xml:space="preserve"> </w:t>
            </w:r>
          </w:p>
          <w:p w:rsidR="007D58B3" w:rsidRDefault="007D58B3" w:rsidP="00C76D83">
            <w:pPr>
              <w:jc w:val="both"/>
              <w:rPr>
                <w:rFonts w:asciiTheme="minorBidi" w:hAnsiTheme="minorBidi" w:cstheme="minorBidi"/>
                <w:sz w:val="28"/>
                <w:szCs w:val="28"/>
                <w:rtl/>
                <w:lang w:bidi="he-IL"/>
              </w:rPr>
            </w:pPr>
            <w:r>
              <w:rPr>
                <w:rFonts w:asciiTheme="minorBidi" w:hAnsiTheme="minorBidi" w:cstheme="minorBidi"/>
                <w:sz w:val="28"/>
                <w:szCs w:val="28"/>
                <w:rtl/>
                <w:lang w:bidi="he-IL"/>
              </w:rPr>
              <w:t>תלמידי ב</w:t>
            </w:r>
            <w:r>
              <w:rPr>
                <w:rFonts w:asciiTheme="minorBidi" w:hAnsiTheme="minorBidi" w:cstheme="minorBidi" w:hint="cs"/>
                <w:sz w:val="28"/>
                <w:szCs w:val="28"/>
                <w:rtl/>
                <w:lang w:bidi="he-IL"/>
              </w:rPr>
              <w:t>ית שמאי</w:t>
            </w:r>
            <w:r w:rsidRPr="00A6745E">
              <w:rPr>
                <w:rFonts w:asciiTheme="minorBidi" w:hAnsiTheme="minorBidi" w:cstheme="minorBidi"/>
                <w:sz w:val="28"/>
                <w:szCs w:val="28"/>
                <w:rtl/>
                <w:lang w:bidi="he-IL"/>
              </w:rPr>
              <w:t xml:space="preserve"> עמדו להן מלמטה והיו הורגין בתלמידי בית הלל</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תני</w:t>
            </w:r>
            <w:r>
              <w:rPr>
                <w:rFonts w:asciiTheme="minorBidi" w:hAnsiTheme="minorBidi" w:cstheme="minorBidi" w:hint="cs"/>
                <w:sz w:val="28"/>
                <w:szCs w:val="28"/>
                <w:rtl/>
                <w:lang w:bidi="he-IL"/>
              </w:rPr>
              <w:t>:</w:t>
            </w:r>
            <w:r w:rsidRPr="00A6745E">
              <w:rPr>
                <w:rFonts w:asciiTheme="minorBidi" w:hAnsiTheme="minorBidi" w:cstheme="minorBidi"/>
                <w:sz w:val="28"/>
                <w:szCs w:val="28"/>
                <w:rtl/>
                <w:lang w:bidi="he-IL"/>
              </w:rPr>
              <w:t xml:space="preserve"> ששה מהן עלו</w:t>
            </w:r>
            <w:r>
              <w:rPr>
                <w:rFonts w:asciiTheme="minorBidi" w:hAnsiTheme="minorBidi" w:cstheme="minorBidi"/>
                <w:sz w:val="28"/>
                <w:szCs w:val="28"/>
                <w:rtl/>
                <w:lang w:bidi="he-IL"/>
              </w:rPr>
              <w:t xml:space="preserve"> והשאר עמדו עליהן בחרבות וברמחי</w:t>
            </w:r>
            <w:r>
              <w:rPr>
                <w:rFonts w:asciiTheme="minorBidi" w:hAnsiTheme="minorBidi" w:cstheme="minorBidi" w:hint="cs"/>
                <w:sz w:val="28"/>
                <w:szCs w:val="28"/>
                <w:rtl/>
                <w:lang w:bidi="he-IL"/>
              </w:rPr>
              <w:t>ם</w:t>
            </w:r>
            <w:r>
              <w:rPr>
                <w:rFonts w:asciiTheme="minorBidi" w:hAnsiTheme="minorBidi" w:cstheme="minorBidi" w:hint="cs"/>
                <w:sz w:val="28"/>
                <w:szCs w:val="28"/>
                <w:rtl/>
              </w:rPr>
              <w:t>.</w:t>
            </w:r>
            <w:r w:rsidR="00C76D83">
              <w:rPr>
                <w:rFonts w:asciiTheme="minorBidi" w:hAnsiTheme="minorBidi" w:cstheme="minorBidi" w:hint="cs"/>
                <w:sz w:val="28"/>
                <w:szCs w:val="28"/>
                <w:rtl/>
                <w:lang w:bidi="he-IL"/>
              </w:rPr>
              <w:t>..</w:t>
            </w:r>
          </w:p>
          <w:p w:rsidR="00C76D83" w:rsidRPr="003F4585" w:rsidRDefault="00C76D83" w:rsidP="00C76D83">
            <w:pPr>
              <w:jc w:val="both"/>
              <w:rPr>
                <w:rFonts w:asciiTheme="minorBidi" w:hAnsiTheme="minorBidi" w:cstheme="minorBidi"/>
                <w:b/>
                <w:bCs/>
                <w:rtl/>
                <w:lang w:bidi="he-IL"/>
              </w:rPr>
            </w:pPr>
            <w:r>
              <w:rPr>
                <w:rFonts w:asciiTheme="minorBidi" w:hAnsiTheme="minorBidi" w:cstheme="minorBidi" w:hint="cs"/>
                <w:sz w:val="28"/>
                <w:szCs w:val="28"/>
                <w:rtl/>
                <w:lang w:bidi="he-IL"/>
              </w:rPr>
              <w:t>רב אבון רב יהודה בשם שמואל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לא שנו (שבית דין יכול לבטל גזירה של בית דין אחר) אלא חוץ לי</w:t>
            </w:r>
            <w:r>
              <w:rPr>
                <w:rFonts w:asciiTheme="minorBidi" w:hAnsiTheme="minorBidi" w:cstheme="minorBidi" w:hint="cs"/>
                <w:sz w:val="28"/>
                <w:szCs w:val="28"/>
                <w:rtl/>
              </w:rPr>
              <w:t>"</w:t>
            </w:r>
            <w:r>
              <w:rPr>
                <w:rFonts w:asciiTheme="minorBidi" w:hAnsiTheme="minorBidi" w:cstheme="minorBidi" w:hint="cs"/>
                <w:sz w:val="28"/>
                <w:szCs w:val="28"/>
                <w:rtl/>
                <w:lang w:bidi="he-IL"/>
              </w:rPr>
              <w:t>ח, הא בתוך י</w:t>
            </w:r>
            <w:r>
              <w:rPr>
                <w:rFonts w:asciiTheme="minorBidi" w:hAnsiTheme="minorBidi" w:cstheme="minorBidi" w:hint="cs"/>
                <w:sz w:val="28"/>
                <w:szCs w:val="28"/>
                <w:rtl/>
              </w:rPr>
              <w:t>"</w:t>
            </w:r>
            <w:r>
              <w:rPr>
                <w:rFonts w:asciiTheme="minorBidi" w:hAnsiTheme="minorBidi" w:cstheme="minorBidi" w:hint="cs"/>
                <w:sz w:val="28"/>
                <w:szCs w:val="28"/>
                <w:rtl/>
                <w:lang w:bidi="he-IL"/>
              </w:rPr>
              <w:t>ח אפילו גדול אינו מבטל מפני שעמדה להן בנפשותיהן</w:t>
            </w:r>
            <w:r>
              <w:rPr>
                <w:rFonts w:asciiTheme="minorBidi" w:hAnsiTheme="minorBidi" w:cstheme="minorBidi" w:hint="cs"/>
                <w:sz w:val="28"/>
                <w:szCs w:val="28"/>
                <w:rtl/>
              </w:rPr>
              <w:t xml:space="preserve">.  </w:t>
            </w:r>
          </w:p>
        </w:tc>
      </w:tr>
      <w:tr w:rsidR="007D58B3" w:rsidTr="00C76D83">
        <w:trPr>
          <w:trHeight w:val="431"/>
        </w:trPr>
        <w:tc>
          <w:tcPr>
            <w:tcW w:w="2027" w:type="dxa"/>
            <w:vMerge/>
          </w:tcPr>
          <w:p w:rsidR="007D58B3" w:rsidRPr="0063670C" w:rsidRDefault="007D58B3" w:rsidP="00C76D83">
            <w:pPr>
              <w:jc w:val="both"/>
              <w:rPr>
                <w:rFonts w:asciiTheme="minorBidi" w:hAnsiTheme="minorBidi" w:cstheme="minorBidi"/>
                <w:sz w:val="28"/>
                <w:szCs w:val="28"/>
                <w:u w:val="single"/>
                <w:rtl/>
              </w:rPr>
            </w:pPr>
          </w:p>
        </w:tc>
        <w:tc>
          <w:tcPr>
            <w:tcW w:w="7218" w:type="dxa"/>
            <w:gridSpan w:val="2"/>
          </w:tcPr>
          <w:p w:rsidR="00823414" w:rsidRDefault="007D58B3" w:rsidP="00823414">
            <w:pPr>
              <w:jc w:val="both"/>
              <w:rPr>
                <w:rFonts w:asciiTheme="minorBidi" w:hAnsiTheme="minorBidi" w:cstheme="minorBidi"/>
                <w:i/>
                <w:iCs/>
                <w:sz w:val="28"/>
                <w:szCs w:val="28"/>
                <w:rtl/>
                <w:lang w:bidi="he-IL"/>
              </w:rPr>
            </w:pPr>
            <w:r w:rsidRPr="0063670C">
              <w:rPr>
                <w:rFonts w:asciiTheme="minorBidi" w:hAnsiTheme="minorBidi" w:cstheme="minorBidi" w:hint="cs"/>
                <w:i/>
                <w:iCs/>
                <w:sz w:val="28"/>
                <w:szCs w:val="28"/>
                <w:rtl/>
                <w:lang w:bidi="he-IL"/>
              </w:rPr>
              <w:t>מה בדיוק עשה בית שמאי לבית הלל</w:t>
            </w:r>
            <w:r w:rsidR="00823414">
              <w:rPr>
                <w:rFonts w:asciiTheme="minorBidi" w:hAnsiTheme="minorBidi" w:cstheme="minorBidi" w:hint="cs"/>
                <w:i/>
                <w:iCs/>
                <w:sz w:val="28"/>
                <w:szCs w:val="28"/>
                <w:rtl/>
                <w:lang w:bidi="he-IL"/>
              </w:rPr>
              <w:t>?</w:t>
            </w:r>
            <w:r w:rsidR="00823414">
              <w:rPr>
                <w:rFonts w:asciiTheme="minorBidi" w:hAnsiTheme="minorBidi" w:cstheme="minorBidi" w:hint="cs"/>
                <w:i/>
                <w:iCs/>
                <w:sz w:val="28"/>
                <w:szCs w:val="28"/>
                <w:lang w:bidi="he-IL"/>
              </w:rPr>
              <w:t xml:space="preserve"> </w:t>
            </w:r>
            <w:r w:rsidR="00823414">
              <w:rPr>
                <w:rFonts w:asciiTheme="minorBidi" w:hAnsiTheme="minorBidi" w:cstheme="minorBidi" w:hint="cs"/>
                <w:i/>
                <w:iCs/>
                <w:sz w:val="28"/>
                <w:szCs w:val="28"/>
                <w:rtl/>
                <w:lang w:bidi="he-IL"/>
              </w:rPr>
              <w:t xml:space="preserve"> </w:t>
            </w:r>
          </w:p>
          <w:p w:rsidR="007D58B3" w:rsidRPr="003F4585" w:rsidRDefault="00823414" w:rsidP="00823414">
            <w:pPr>
              <w:jc w:val="both"/>
              <w:rPr>
                <w:rFonts w:asciiTheme="minorBidi" w:hAnsiTheme="minorBidi" w:cstheme="minorBidi"/>
                <w:i/>
                <w:iCs/>
                <w:sz w:val="28"/>
                <w:szCs w:val="28"/>
                <w:rtl/>
                <w:lang w:bidi="he-IL"/>
              </w:rPr>
            </w:pPr>
            <w:r>
              <w:rPr>
                <w:rFonts w:asciiTheme="minorBidi" w:hAnsiTheme="minorBidi" w:cstheme="minorBidi" w:hint="cs"/>
                <w:i/>
                <w:iCs/>
                <w:sz w:val="28"/>
                <w:szCs w:val="28"/>
                <w:rtl/>
                <w:lang w:bidi="he-IL"/>
              </w:rPr>
              <w:t>כיצד נחלקו פרשני הירושלמי בשאלה זו?</w:t>
            </w:r>
            <w:r>
              <w:rPr>
                <w:rFonts w:asciiTheme="minorBidi" w:hAnsiTheme="minorBidi" w:cstheme="minorBidi" w:hint="cs"/>
                <w:i/>
                <w:iCs/>
                <w:sz w:val="28"/>
                <w:szCs w:val="28"/>
                <w:lang w:bidi="he-IL"/>
              </w:rPr>
              <w:t xml:space="preserve"> </w:t>
            </w:r>
            <w:r>
              <w:rPr>
                <w:rFonts w:asciiTheme="minorBidi" w:hAnsiTheme="minorBidi" w:cstheme="minorBidi" w:hint="cs"/>
                <w:i/>
                <w:iCs/>
                <w:sz w:val="28"/>
                <w:szCs w:val="28"/>
                <w:rtl/>
                <w:lang w:bidi="he-IL"/>
              </w:rPr>
              <w:t xml:space="preserve"> </w:t>
            </w:r>
            <w:r w:rsidR="007D58B3" w:rsidRPr="0063670C">
              <w:rPr>
                <w:rFonts w:asciiTheme="minorBidi" w:hAnsiTheme="minorBidi" w:cstheme="minorBidi" w:hint="cs"/>
                <w:i/>
                <w:iCs/>
                <w:sz w:val="28"/>
                <w:szCs w:val="28"/>
              </w:rPr>
              <w:t xml:space="preserve"> </w:t>
            </w:r>
            <w:r w:rsidR="007D58B3" w:rsidRPr="0063670C">
              <w:rPr>
                <w:rFonts w:asciiTheme="minorBidi" w:hAnsiTheme="minorBidi" w:cstheme="minorBidi" w:hint="cs"/>
                <w:i/>
                <w:iCs/>
                <w:sz w:val="28"/>
                <w:szCs w:val="28"/>
                <w:rtl/>
              </w:rPr>
              <w:t xml:space="preserve">  </w:t>
            </w:r>
          </w:p>
        </w:tc>
      </w:tr>
      <w:tr w:rsidR="007D58B3" w:rsidTr="00C76D83">
        <w:trPr>
          <w:trHeight w:val="906"/>
        </w:trPr>
        <w:tc>
          <w:tcPr>
            <w:tcW w:w="2027" w:type="dxa"/>
            <w:vMerge/>
          </w:tcPr>
          <w:p w:rsidR="007D58B3" w:rsidRPr="0063670C" w:rsidRDefault="007D58B3" w:rsidP="00C76D83">
            <w:pPr>
              <w:jc w:val="both"/>
              <w:rPr>
                <w:rFonts w:asciiTheme="minorBidi" w:hAnsiTheme="minorBidi" w:cstheme="minorBidi"/>
                <w:sz w:val="28"/>
                <w:szCs w:val="28"/>
                <w:u w:val="single"/>
                <w:rtl/>
              </w:rPr>
            </w:pPr>
          </w:p>
        </w:tc>
        <w:tc>
          <w:tcPr>
            <w:tcW w:w="3960" w:type="dxa"/>
          </w:tcPr>
          <w:p w:rsidR="007D58B3" w:rsidRDefault="007D58B3" w:rsidP="00C76D83">
            <w:pPr>
              <w:jc w:val="both"/>
              <w:rPr>
                <w:rFonts w:asciiTheme="minorBidi" w:hAnsiTheme="minorBidi" w:cstheme="minorBidi"/>
                <w:sz w:val="28"/>
                <w:szCs w:val="28"/>
                <w:u w:val="single"/>
                <w:rtl/>
                <w:lang w:bidi="he-IL"/>
              </w:rPr>
            </w:pPr>
            <w:r w:rsidRPr="0063670C">
              <w:rPr>
                <w:rFonts w:asciiTheme="minorBidi" w:hAnsiTheme="minorBidi" w:cstheme="minorBidi"/>
                <w:sz w:val="28"/>
                <w:szCs w:val="28"/>
                <w:u w:val="single"/>
                <w:rtl/>
                <w:lang w:bidi="he-IL"/>
              </w:rPr>
              <w:t>קרבן עדה</w:t>
            </w:r>
            <w:r w:rsidRPr="0063670C">
              <w:rPr>
                <w:rFonts w:asciiTheme="minorBidi" w:hAnsiTheme="minorBidi" w:cstheme="minorBidi"/>
                <w:sz w:val="28"/>
                <w:szCs w:val="28"/>
                <w:u w:val="single"/>
                <w:rtl/>
              </w:rPr>
              <w:t xml:space="preserve">, </w:t>
            </w:r>
            <w:r>
              <w:rPr>
                <w:rFonts w:asciiTheme="minorBidi" w:hAnsiTheme="minorBidi" w:cstheme="minorBidi" w:hint="cs"/>
                <w:sz w:val="28"/>
                <w:szCs w:val="28"/>
                <w:u w:val="single"/>
                <w:rtl/>
                <w:lang w:bidi="he-IL"/>
              </w:rPr>
              <w:t>ר</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דוד פרנקל</w:t>
            </w:r>
            <w:r>
              <w:rPr>
                <w:rFonts w:asciiTheme="minorBidi" w:hAnsiTheme="minorBidi" w:cstheme="minorBidi" w:hint="cs"/>
                <w:sz w:val="28"/>
                <w:szCs w:val="28"/>
                <w:u w:val="single"/>
                <w:rtl/>
              </w:rPr>
              <w:t xml:space="preserve">, </w:t>
            </w:r>
          </w:p>
          <w:p w:rsidR="007D58B3" w:rsidRPr="0063670C" w:rsidRDefault="007D58B3" w:rsidP="00C76D83">
            <w:pPr>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1707 </w:t>
            </w:r>
            <w:r>
              <w:rPr>
                <w:rFonts w:asciiTheme="minorBidi" w:hAnsiTheme="minorBidi" w:cstheme="minorBidi"/>
                <w:sz w:val="28"/>
                <w:szCs w:val="28"/>
                <w:u w:val="single"/>
                <w:rtl/>
              </w:rPr>
              <w:t>–</w:t>
            </w:r>
            <w:r>
              <w:rPr>
                <w:rFonts w:asciiTheme="minorBidi" w:hAnsiTheme="minorBidi" w:cstheme="minorBidi" w:hint="cs"/>
                <w:sz w:val="28"/>
                <w:szCs w:val="28"/>
                <w:u w:val="single"/>
                <w:rtl/>
              </w:rPr>
              <w:t xml:space="preserve"> 1762, </w:t>
            </w:r>
            <w:r>
              <w:rPr>
                <w:rFonts w:asciiTheme="minorBidi" w:hAnsiTheme="minorBidi" w:cstheme="minorBidi" w:hint="cs"/>
                <w:sz w:val="28"/>
                <w:szCs w:val="28"/>
                <w:u w:val="single"/>
                <w:rtl/>
                <w:lang w:bidi="he-IL"/>
              </w:rPr>
              <w:t>ברלין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פירוש על </w:t>
            </w:r>
            <w:r w:rsidRPr="0063670C">
              <w:rPr>
                <w:rFonts w:asciiTheme="minorBidi" w:hAnsiTheme="minorBidi" w:cstheme="minorBidi"/>
                <w:sz w:val="28"/>
                <w:szCs w:val="28"/>
                <w:u w:val="single"/>
                <w:rtl/>
                <w:lang w:bidi="he-IL"/>
              </w:rPr>
              <w:t>ירושלמי שבת א</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 xml:space="preserve">ד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 ע</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ג</w:t>
            </w:r>
            <w:r w:rsidRPr="0063670C">
              <w:rPr>
                <w:rFonts w:asciiTheme="minorBidi" w:hAnsiTheme="minorBidi" w:cstheme="minorBidi"/>
                <w:sz w:val="28"/>
                <w:szCs w:val="28"/>
                <w:u w:val="single"/>
                <w:rtl/>
              </w:rPr>
              <w:t>)</w:t>
            </w:r>
          </w:p>
          <w:p w:rsidR="007D58B3" w:rsidRPr="003F4585" w:rsidRDefault="007D58B3" w:rsidP="00C76D83">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והיו הורגין בתלמידי הלל</w:t>
            </w:r>
            <w:r w:rsidRPr="00A6745E">
              <w:rPr>
                <w:rFonts w:asciiTheme="minorBidi" w:hAnsiTheme="minorBidi" w:cstheme="minorBidi"/>
                <w:sz w:val="28"/>
                <w:szCs w:val="28"/>
                <w:rtl/>
              </w:rPr>
              <w:t xml:space="preserve">" – </w:t>
            </w:r>
            <w:r w:rsidRPr="00A6745E">
              <w:rPr>
                <w:rFonts w:asciiTheme="minorBidi" w:hAnsiTheme="minorBidi" w:cstheme="minorBidi"/>
                <w:sz w:val="28"/>
                <w:szCs w:val="28"/>
                <w:rtl/>
                <w:lang w:bidi="he-IL"/>
              </w:rPr>
              <w:t>אילו היו רוצין לעלות אבל חס ושלום לא הרגו אותן</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נראה לי</w:t>
            </w:r>
            <w:r w:rsidRPr="00A6745E">
              <w:rPr>
                <w:rFonts w:asciiTheme="minorBidi" w:hAnsiTheme="minorBidi" w:cstheme="minorBidi"/>
                <w:sz w:val="28"/>
                <w:szCs w:val="28"/>
                <w:rtl/>
              </w:rPr>
              <w:t>.</w:t>
            </w:r>
            <w:r>
              <w:rPr>
                <w:rFonts w:asciiTheme="minorBidi" w:hAnsiTheme="minorBidi" w:cstheme="minorBidi"/>
                <w:sz w:val="28"/>
                <w:szCs w:val="28"/>
                <w:rtl/>
              </w:rPr>
              <w:t xml:space="preserve"> </w:t>
            </w:r>
          </w:p>
        </w:tc>
        <w:tc>
          <w:tcPr>
            <w:tcW w:w="3258" w:type="dxa"/>
          </w:tcPr>
          <w:p w:rsidR="007D58B3" w:rsidRPr="0063670C" w:rsidRDefault="007D58B3" w:rsidP="00C76D83">
            <w:pPr>
              <w:jc w:val="both"/>
              <w:rPr>
                <w:rFonts w:asciiTheme="minorBidi" w:eastAsia="Times New Roman" w:hAnsiTheme="minorBidi" w:cstheme="minorBidi"/>
                <w:sz w:val="28"/>
                <w:szCs w:val="28"/>
                <w:u w:val="single"/>
              </w:rPr>
            </w:pPr>
            <w:r w:rsidRPr="0063670C">
              <w:rPr>
                <w:rFonts w:asciiTheme="minorBidi" w:eastAsia="Times New Roman" w:hAnsiTheme="minorBidi" w:cstheme="minorBidi"/>
                <w:sz w:val="28"/>
                <w:szCs w:val="28"/>
                <w:u w:val="single"/>
                <w:rtl/>
                <w:lang w:bidi="he-IL"/>
              </w:rPr>
              <w:t xml:space="preserve">פני משה </w:t>
            </w:r>
            <w:r>
              <w:rPr>
                <w:rFonts w:asciiTheme="minorBidi" w:eastAsia="Times New Roman" w:hAnsiTheme="minorBidi" w:cstheme="minorBidi" w:hint="cs"/>
                <w:sz w:val="28"/>
                <w:szCs w:val="28"/>
                <w:u w:val="single"/>
                <w:rtl/>
              </w:rPr>
              <w:t>(</w:t>
            </w:r>
            <w:r>
              <w:rPr>
                <w:rFonts w:asciiTheme="minorBidi" w:eastAsia="Times New Roman" w:hAnsiTheme="minorBidi" w:cstheme="minorBidi" w:hint="cs"/>
                <w:sz w:val="28"/>
                <w:szCs w:val="28"/>
                <w:u w:val="single"/>
                <w:rtl/>
                <w:lang w:bidi="he-IL"/>
              </w:rPr>
              <w:t>ר' משה מרגלית</w:t>
            </w:r>
            <w:r>
              <w:rPr>
                <w:rFonts w:asciiTheme="minorBidi" w:eastAsia="Times New Roman" w:hAnsiTheme="minorBidi" w:cstheme="minorBidi" w:hint="cs"/>
                <w:sz w:val="28"/>
                <w:szCs w:val="28"/>
                <w:u w:val="single"/>
                <w:rtl/>
              </w:rPr>
              <w:t xml:space="preserve">, 1714 </w:t>
            </w:r>
            <w:r>
              <w:rPr>
                <w:rFonts w:asciiTheme="minorBidi" w:eastAsia="Times New Roman" w:hAnsiTheme="minorBidi" w:cstheme="minorBidi"/>
                <w:sz w:val="28"/>
                <w:szCs w:val="28"/>
                <w:u w:val="single"/>
                <w:rtl/>
              </w:rPr>
              <w:t>–</w:t>
            </w:r>
            <w:r>
              <w:rPr>
                <w:rFonts w:asciiTheme="minorBidi" w:eastAsia="Times New Roman" w:hAnsiTheme="minorBidi" w:cstheme="minorBidi" w:hint="cs"/>
                <w:sz w:val="28"/>
                <w:szCs w:val="28"/>
                <w:u w:val="single"/>
                <w:rtl/>
              </w:rPr>
              <w:t xml:space="preserve"> 1781, </w:t>
            </w:r>
            <w:r>
              <w:rPr>
                <w:rFonts w:asciiTheme="minorBidi" w:eastAsia="Times New Roman" w:hAnsiTheme="minorBidi" w:cstheme="minorBidi" w:hint="cs"/>
                <w:sz w:val="28"/>
                <w:szCs w:val="28"/>
                <w:u w:val="single"/>
                <w:rtl/>
                <w:lang w:bidi="he-IL"/>
              </w:rPr>
              <w:t>ליטא</w:t>
            </w:r>
            <w:r>
              <w:rPr>
                <w:rFonts w:asciiTheme="minorBidi" w:eastAsia="Times New Roman" w:hAnsiTheme="minorBidi" w:cstheme="minorBidi" w:hint="cs"/>
                <w:sz w:val="28"/>
                <w:szCs w:val="28"/>
                <w:u w:val="single"/>
                <w:rtl/>
              </w:rPr>
              <w:t xml:space="preserve">) </w:t>
            </w:r>
            <w:r>
              <w:rPr>
                <w:rFonts w:asciiTheme="minorBidi" w:eastAsia="Times New Roman" w:hAnsiTheme="minorBidi" w:cstheme="minorBidi" w:hint="cs"/>
                <w:sz w:val="28"/>
                <w:szCs w:val="28"/>
                <w:u w:val="single"/>
                <w:rtl/>
                <w:lang w:bidi="he-IL"/>
              </w:rPr>
              <w:t>פירוש על ירושלמי</w:t>
            </w:r>
            <w:r>
              <w:rPr>
                <w:rFonts w:asciiTheme="minorBidi" w:eastAsia="Times New Roman" w:hAnsiTheme="minorBidi" w:cstheme="minorBidi"/>
                <w:sz w:val="28"/>
                <w:szCs w:val="28"/>
                <w:u w:val="single"/>
                <w:rtl/>
                <w:lang w:bidi="he-IL"/>
              </w:rPr>
              <w:t xml:space="preserve"> שבת פ</w:t>
            </w:r>
            <w:r>
              <w:rPr>
                <w:rFonts w:asciiTheme="minorBidi" w:eastAsia="Times New Roman" w:hAnsiTheme="minorBidi" w:cstheme="minorBidi" w:hint="cs"/>
                <w:sz w:val="28"/>
                <w:szCs w:val="28"/>
                <w:u w:val="single"/>
                <w:rtl/>
              </w:rPr>
              <w:t>'</w:t>
            </w:r>
            <w:r w:rsidRPr="0063670C">
              <w:rPr>
                <w:rFonts w:asciiTheme="minorBidi" w:eastAsia="Times New Roman" w:hAnsiTheme="minorBidi" w:cstheme="minorBidi"/>
                <w:sz w:val="28"/>
                <w:szCs w:val="28"/>
                <w:u w:val="single"/>
                <w:rtl/>
                <w:lang w:bidi="he-IL"/>
              </w:rPr>
              <w:t xml:space="preserve"> א</w:t>
            </w:r>
          </w:p>
          <w:p w:rsidR="007D58B3" w:rsidRDefault="007D58B3" w:rsidP="00C76D83">
            <w:pPr>
              <w:jc w:val="both"/>
              <w:rPr>
                <w:rFonts w:asciiTheme="minorBidi" w:eastAsia="Times New Roman" w:hAnsiTheme="minorBidi" w:cstheme="minorBidi"/>
                <w:sz w:val="28"/>
                <w:szCs w:val="28"/>
                <w:rtl/>
                <w:lang w:bidi="he-IL"/>
              </w:rPr>
            </w:pP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אותו היום</w:t>
            </w:r>
            <w:r>
              <w:rPr>
                <w:rFonts w:asciiTheme="minorBidi" w:eastAsia="Times New Roman" w:hAnsiTheme="minorBidi" w:cstheme="minorBidi" w:hint="cs"/>
                <w:sz w:val="28"/>
                <w:szCs w:val="28"/>
                <w:rtl/>
                <w:lang w:bidi="he-IL"/>
              </w:rPr>
              <w:t>"</w:t>
            </w:r>
            <w:r w:rsidRPr="00A6745E">
              <w:rPr>
                <w:rFonts w:asciiTheme="minorBidi" w:eastAsia="Times New Roman" w:hAnsiTheme="minorBidi" w:cstheme="minorBidi"/>
                <w:sz w:val="28"/>
                <w:szCs w:val="28"/>
                <w:rtl/>
                <w:lang w:bidi="he-IL"/>
              </w:rPr>
              <w:t xml:space="preserve"> וכו</w:t>
            </w:r>
            <w:r w:rsidRPr="00A6745E">
              <w:rPr>
                <w:rFonts w:asciiTheme="minorBidi" w:eastAsia="Times New Roman" w:hAnsiTheme="minorBidi" w:cstheme="minorBidi"/>
                <w:sz w:val="28"/>
                <w:szCs w:val="28"/>
                <w:rtl/>
              </w:rPr>
              <w:t>'. ...</w:t>
            </w:r>
          </w:p>
          <w:p w:rsidR="007D58B3" w:rsidRPr="003F4585" w:rsidRDefault="007D58B3" w:rsidP="00C76D83">
            <w:pPr>
              <w:jc w:val="both"/>
              <w:rPr>
                <w:rFonts w:asciiTheme="minorBidi" w:hAnsiTheme="minorBidi" w:cstheme="minorBidi"/>
                <w:sz w:val="28"/>
                <w:szCs w:val="28"/>
                <w:rtl/>
              </w:rPr>
            </w:pPr>
            <w:r w:rsidRPr="00A6745E">
              <w:rPr>
                <w:rFonts w:asciiTheme="minorBidi" w:eastAsia="Times New Roman" w:hAnsiTheme="minorBidi" w:cstheme="minorBidi"/>
                <w:sz w:val="28"/>
                <w:szCs w:val="28"/>
                <w:rtl/>
                <w:lang w:bidi="he-IL"/>
              </w:rPr>
              <w:t>שהיו ב</w:t>
            </w:r>
            <w:r>
              <w:rPr>
                <w:rFonts w:asciiTheme="minorBidi" w:eastAsia="Times New Roman" w:hAnsiTheme="minorBidi" w:cstheme="minorBidi" w:hint="cs"/>
                <w:sz w:val="28"/>
                <w:szCs w:val="28"/>
                <w:rtl/>
                <w:lang w:bidi="he-IL"/>
              </w:rPr>
              <w:t xml:space="preserve">ית שמאי </w:t>
            </w:r>
            <w:r w:rsidRPr="00A6745E">
              <w:rPr>
                <w:rFonts w:asciiTheme="minorBidi" w:eastAsia="Times New Roman" w:hAnsiTheme="minorBidi" w:cstheme="minorBidi"/>
                <w:sz w:val="28"/>
                <w:szCs w:val="28"/>
                <w:rtl/>
                <w:lang w:bidi="he-IL"/>
              </w:rPr>
              <w:t>הורגין בתלמידי ב</w:t>
            </w:r>
            <w:r>
              <w:rPr>
                <w:rFonts w:asciiTheme="minorBidi" w:eastAsia="Times New Roman" w:hAnsiTheme="minorBidi" w:cstheme="minorBidi" w:hint="cs"/>
                <w:sz w:val="28"/>
                <w:szCs w:val="28"/>
                <w:rtl/>
                <w:lang w:bidi="he-IL"/>
              </w:rPr>
              <w:t xml:space="preserve">ית הלל </w:t>
            </w:r>
            <w:r w:rsidRPr="00A6745E">
              <w:rPr>
                <w:rFonts w:asciiTheme="minorBidi" w:eastAsia="Times New Roman" w:hAnsiTheme="minorBidi" w:cstheme="minorBidi"/>
                <w:sz w:val="28"/>
                <w:szCs w:val="28"/>
                <w:rtl/>
                <w:lang w:bidi="he-IL"/>
              </w:rPr>
              <w:t>כדלקמן</w:t>
            </w:r>
            <w:r w:rsidRPr="00A6745E">
              <w:rPr>
                <w:rFonts w:asciiTheme="minorBidi" w:eastAsia="Times New Roman" w:hAnsiTheme="minorBidi" w:cstheme="minorBidi"/>
                <w:sz w:val="28"/>
                <w:szCs w:val="28"/>
                <w:rtl/>
              </w:rPr>
              <w:t>.</w:t>
            </w:r>
          </w:p>
        </w:tc>
      </w:tr>
    </w:tbl>
    <w:p w:rsidR="00286E6E" w:rsidRDefault="00286E6E" w:rsidP="00C76D83">
      <w:pPr>
        <w:spacing w:after="0" w:line="240" w:lineRule="auto"/>
        <w:jc w:val="both"/>
        <w:rPr>
          <w:rFonts w:asciiTheme="minorBidi" w:hAnsiTheme="minorBidi" w:cstheme="minorBidi"/>
          <w:sz w:val="28"/>
          <w:szCs w:val="28"/>
          <w:u w:val="single"/>
          <w:rtl/>
        </w:rPr>
      </w:pPr>
    </w:p>
    <w:p w:rsidR="00286E6E" w:rsidRDefault="00286E6E">
      <w:pPr>
        <w:suppressAutoHyphens w:val="0"/>
        <w:bidi w:val="0"/>
        <w:jc w:val="left"/>
        <w:rPr>
          <w:rFonts w:asciiTheme="minorBidi" w:hAnsiTheme="minorBidi" w:cstheme="minorBidi"/>
          <w:sz w:val="28"/>
          <w:szCs w:val="28"/>
          <w:u w:val="single"/>
          <w:rtl/>
        </w:rPr>
      </w:pPr>
      <w:r>
        <w:rPr>
          <w:rFonts w:asciiTheme="minorBidi" w:hAnsiTheme="minorBidi" w:cstheme="minorBidi"/>
          <w:sz w:val="28"/>
          <w:szCs w:val="28"/>
          <w:u w:val="single"/>
          <w:rtl/>
        </w:rPr>
        <w:br w:type="page"/>
      </w:r>
    </w:p>
    <w:p w:rsidR="007D58B3" w:rsidRDefault="007D58B3" w:rsidP="00C76D83">
      <w:pPr>
        <w:spacing w:after="0" w:line="240" w:lineRule="auto"/>
        <w:jc w:val="both"/>
        <w:rPr>
          <w:rFonts w:asciiTheme="minorBidi" w:hAnsiTheme="minorBidi" w:cstheme="minorBidi"/>
          <w:sz w:val="28"/>
          <w:szCs w:val="28"/>
          <w:u w:val="single"/>
          <w:rtl/>
        </w:rPr>
      </w:pPr>
    </w:p>
    <w:tbl>
      <w:tblPr>
        <w:tblStyle w:val="TableGrid"/>
        <w:bidiVisual/>
        <w:tblW w:w="0" w:type="auto"/>
        <w:tblLook w:val="04A0"/>
      </w:tblPr>
      <w:tblGrid>
        <w:gridCol w:w="9245"/>
      </w:tblGrid>
      <w:tr w:rsidR="00286E6E" w:rsidTr="00C72A10">
        <w:tc>
          <w:tcPr>
            <w:tcW w:w="9245" w:type="dxa"/>
          </w:tcPr>
          <w:p w:rsidR="00286E6E" w:rsidRPr="00E06DC9" w:rsidRDefault="00286E6E" w:rsidP="00C72A10">
            <w:pPr>
              <w:jc w:val="left"/>
              <w:rPr>
                <w:rFonts w:cstheme="minorBidi"/>
                <w:i/>
                <w:iCs/>
                <w:sz w:val="28"/>
                <w:szCs w:val="28"/>
                <w:lang w:bidi="he-IL"/>
              </w:rPr>
            </w:pPr>
            <w:r w:rsidRPr="00E06DC9">
              <w:rPr>
                <w:rFonts w:cstheme="minorBidi" w:hint="cs"/>
                <w:i/>
                <w:iCs/>
                <w:sz w:val="28"/>
                <w:szCs w:val="28"/>
                <w:rtl/>
                <w:lang w:bidi="he-IL"/>
              </w:rPr>
              <w:t>על מה נחלקו בית הלל ובית שמאי באותו יום, לפי ר' שמעון בר יוחאי</w:t>
            </w:r>
            <w:r>
              <w:rPr>
                <w:rFonts w:cstheme="minorBidi" w:hint="cs"/>
                <w:i/>
                <w:iCs/>
                <w:sz w:val="28"/>
                <w:szCs w:val="28"/>
                <w:rtl/>
                <w:lang w:bidi="he-IL"/>
              </w:rPr>
              <w:t xml:space="preserve"> </w:t>
            </w:r>
            <w:r w:rsidRPr="00E06DC9">
              <w:rPr>
                <w:rFonts w:cstheme="minorBidi" w:hint="cs"/>
                <w:i/>
                <w:iCs/>
                <w:sz w:val="20"/>
                <w:szCs w:val="20"/>
                <w:rtl/>
                <w:lang w:bidi="he-IL"/>
              </w:rPr>
              <w:t>(מאה שנייה לספריה) ?</w:t>
            </w:r>
          </w:p>
        </w:tc>
      </w:tr>
      <w:tr w:rsidR="00286E6E" w:rsidTr="00C72A10">
        <w:tc>
          <w:tcPr>
            <w:tcW w:w="9245" w:type="dxa"/>
          </w:tcPr>
          <w:p w:rsidR="00286E6E" w:rsidRPr="0063670C" w:rsidRDefault="007838C1" w:rsidP="00C72A10">
            <w:pPr>
              <w:jc w:val="left"/>
              <w:rPr>
                <w:rFonts w:asciiTheme="minorBidi" w:hAnsiTheme="minorBidi" w:cstheme="minorBidi"/>
                <w:sz w:val="28"/>
                <w:szCs w:val="28"/>
                <w:u w:val="single"/>
                <w:rtl/>
                <w:lang w:bidi="he-IL"/>
              </w:rPr>
            </w:pPr>
            <w:hyperlink r:id="rId8" w:history="1">
              <w:r w:rsidR="00286E6E" w:rsidRPr="009C3647">
                <w:rPr>
                  <w:rStyle w:val="Hyperlink"/>
                  <w:rFonts w:asciiTheme="minorBidi" w:hAnsiTheme="minorBidi" w:cstheme="minorBidi" w:hint="cs"/>
                  <w:sz w:val="28"/>
                  <w:szCs w:val="28"/>
                  <w:rtl/>
                  <w:lang w:bidi="he-IL"/>
                </w:rPr>
                <w:t>ירושלמי</w:t>
              </w:r>
            </w:hyperlink>
            <w:r w:rsidR="00286E6E" w:rsidRPr="0063670C">
              <w:rPr>
                <w:rFonts w:asciiTheme="minorBidi" w:hAnsiTheme="minorBidi" w:cstheme="minorBidi" w:hint="cs"/>
                <w:sz w:val="28"/>
                <w:szCs w:val="28"/>
                <w:u w:val="single"/>
                <w:rtl/>
                <w:lang w:bidi="he-IL"/>
              </w:rPr>
              <w:t xml:space="preserve"> שבת א</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 xml:space="preserve">ד </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ג ע</w:t>
            </w:r>
            <w:r w:rsidR="00286E6E" w:rsidRPr="0063670C">
              <w:rPr>
                <w:rFonts w:asciiTheme="minorBidi" w:hAnsiTheme="minorBidi" w:cstheme="minorBidi" w:hint="cs"/>
                <w:sz w:val="28"/>
                <w:szCs w:val="28"/>
                <w:u w:val="single"/>
                <w:rtl/>
              </w:rPr>
              <w:t>"</w:t>
            </w:r>
            <w:r w:rsidR="00286E6E" w:rsidRPr="0063670C">
              <w:rPr>
                <w:rFonts w:asciiTheme="minorBidi" w:hAnsiTheme="minorBidi" w:cstheme="minorBidi" w:hint="cs"/>
                <w:sz w:val="28"/>
                <w:szCs w:val="28"/>
                <w:u w:val="single"/>
                <w:rtl/>
                <w:lang w:bidi="he-IL"/>
              </w:rPr>
              <w:t>ג</w:t>
            </w:r>
            <w:r w:rsidR="00286E6E" w:rsidRPr="0063670C">
              <w:rPr>
                <w:rFonts w:asciiTheme="minorBidi" w:hAnsiTheme="minorBidi" w:cstheme="minorBidi" w:hint="cs"/>
                <w:sz w:val="28"/>
                <w:szCs w:val="28"/>
                <w:u w:val="single"/>
                <w:rtl/>
              </w:rPr>
              <w:t>)</w:t>
            </w:r>
            <w:r w:rsidR="00273B1D">
              <w:rPr>
                <w:rStyle w:val="FootnoteReference"/>
                <w:rFonts w:asciiTheme="minorBidi" w:hAnsiTheme="minorBidi" w:cstheme="minorBidi"/>
                <w:sz w:val="28"/>
                <w:szCs w:val="28"/>
                <w:u w:val="single"/>
                <w:rtl/>
              </w:rPr>
              <w:footnoteReference w:id="1"/>
            </w:r>
          </w:p>
          <w:p w:rsidR="00286E6E" w:rsidRDefault="00286E6E" w:rsidP="00C72A10">
            <w:pPr>
              <w:jc w:val="left"/>
              <w:rPr>
                <w:rFonts w:asciiTheme="minorBidi" w:hAnsiTheme="minorBidi" w:cstheme="minorBidi"/>
                <w:sz w:val="28"/>
                <w:szCs w:val="28"/>
                <w:rtl/>
              </w:rPr>
            </w:pPr>
            <w:r>
              <w:rPr>
                <w:rFonts w:asciiTheme="minorBidi" w:hAnsiTheme="minorBidi" w:cstheme="minorBidi" w:hint="cs"/>
                <w:sz w:val="28"/>
                <w:szCs w:val="28"/>
                <w:rtl/>
                <w:lang w:bidi="he-IL"/>
              </w:rPr>
              <w:t>תני ר</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שמעון בן יוחי בו ביום גזרו</w:t>
            </w:r>
            <w:r>
              <w:rPr>
                <w:rFonts w:asciiTheme="minorBidi" w:hAnsiTheme="minorBidi" w:cstheme="minorBidi" w:hint="cs"/>
                <w:sz w:val="28"/>
                <w:szCs w:val="28"/>
                <w:rtl/>
              </w:rPr>
              <w:t>:</w:t>
            </w:r>
          </w:p>
          <w:p w:rsidR="00286E6E" w:rsidRPr="00E06DC9" w:rsidRDefault="00286E6E" w:rsidP="00C72A10">
            <w:pPr>
              <w:jc w:val="left"/>
              <w:rPr>
                <w:rFonts w:asciiTheme="minorBidi" w:hAnsiTheme="minorBidi" w:cstheme="minorBidi"/>
                <w:sz w:val="28"/>
                <w:szCs w:val="28"/>
                <w:rtl/>
              </w:rPr>
            </w:pPr>
            <w:r>
              <w:rPr>
                <w:rFonts w:asciiTheme="minorBidi" w:hAnsiTheme="minorBidi" w:cstheme="minorBidi" w:hint="cs"/>
                <w:sz w:val="28"/>
                <w:szCs w:val="28"/>
                <w:rtl/>
              </w:rPr>
              <w:t>(1)</w:t>
            </w:r>
            <w:r>
              <w:rPr>
                <w:rFonts w:asciiTheme="minorBidi" w:hAnsiTheme="minorBidi" w:cstheme="minorBidi" w:hint="cs"/>
                <w:sz w:val="28"/>
                <w:szCs w:val="28"/>
                <w:rtl/>
                <w:lang w:bidi="he-IL"/>
              </w:rPr>
              <w:t xml:space="preserve">על פיתן </w:t>
            </w:r>
            <w:r>
              <w:rPr>
                <w:rFonts w:asciiTheme="minorBidi" w:hAnsiTheme="minorBidi" w:cstheme="minorBidi" w:hint="cs"/>
                <w:sz w:val="28"/>
                <w:szCs w:val="28"/>
                <w:rtl/>
              </w:rPr>
              <w:t xml:space="preserve">(2) </w:t>
            </w:r>
            <w:r>
              <w:rPr>
                <w:rFonts w:asciiTheme="minorBidi" w:hAnsiTheme="minorBidi" w:cstheme="minorBidi" w:hint="cs"/>
                <w:sz w:val="28"/>
                <w:szCs w:val="28"/>
                <w:rtl/>
                <w:lang w:bidi="he-IL"/>
              </w:rPr>
              <w:t xml:space="preserve">ועל גבינתן </w:t>
            </w:r>
            <w:r>
              <w:rPr>
                <w:rFonts w:asciiTheme="minorBidi" w:hAnsiTheme="minorBidi" w:cstheme="minorBidi" w:hint="cs"/>
                <w:sz w:val="28"/>
                <w:szCs w:val="28"/>
                <w:rtl/>
              </w:rPr>
              <w:t xml:space="preserve">(3) </w:t>
            </w:r>
            <w:r>
              <w:rPr>
                <w:rFonts w:asciiTheme="minorBidi" w:hAnsiTheme="minorBidi" w:cstheme="minorBidi" w:hint="cs"/>
                <w:sz w:val="28"/>
                <w:szCs w:val="28"/>
                <w:rtl/>
                <w:lang w:bidi="he-IL"/>
              </w:rPr>
              <w:t xml:space="preserve">ועל יינן </w:t>
            </w:r>
            <w:r>
              <w:rPr>
                <w:rFonts w:asciiTheme="minorBidi" w:hAnsiTheme="minorBidi" w:cstheme="minorBidi" w:hint="cs"/>
                <w:sz w:val="28"/>
                <w:szCs w:val="28"/>
                <w:rtl/>
              </w:rPr>
              <w:t xml:space="preserve">(4) </w:t>
            </w:r>
            <w:r>
              <w:rPr>
                <w:rFonts w:asciiTheme="minorBidi" w:hAnsiTheme="minorBidi" w:cstheme="minorBidi" w:hint="cs"/>
                <w:sz w:val="28"/>
                <w:szCs w:val="28"/>
                <w:rtl/>
                <w:lang w:bidi="he-IL"/>
              </w:rPr>
              <w:t xml:space="preserve">ועל חומצן </w:t>
            </w:r>
            <w:r>
              <w:rPr>
                <w:rFonts w:asciiTheme="minorBidi" w:hAnsiTheme="minorBidi" w:cstheme="minorBidi" w:hint="cs"/>
                <w:sz w:val="28"/>
                <w:szCs w:val="28"/>
                <w:rtl/>
              </w:rPr>
              <w:t>(5) [</w:t>
            </w:r>
            <w:r>
              <w:rPr>
                <w:rFonts w:asciiTheme="minorBidi" w:hAnsiTheme="minorBidi" w:cstheme="minorBidi" w:hint="cs"/>
                <w:sz w:val="28"/>
                <w:szCs w:val="28"/>
                <w:rtl/>
                <w:lang w:bidi="he-IL"/>
              </w:rPr>
              <w:t>ועל צירן</w:t>
            </w:r>
            <w:r>
              <w:rPr>
                <w:rFonts w:asciiTheme="minorBidi" w:hAnsiTheme="minorBidi" w:cstheme="minorBidi" w:hint="cs"/>
                <w:sz w:val="28"/>
                <w:szCs w:val="28"/>
                <w:rtl/>
              </w:rPr>
              <w:t xml:space="preserve">] (6) </w:t>
            </w:r>
            <w:r>
              <w:rPr>
                <w:rFonts w:asciiTheme="minorBidi" w:hAnsiTheme="minorBidi" w:cstheme="minorBidi" w:hint="cs"/>
                <w:sz w:val="28"/>
                <w:szCs w:val="28"/>
                <w:rtl/>
                <w:lang w:bidi="he-IL"/>
              </w:rPr>
              <w:t xml:space="preserve">ועל מורייסן </w:t>
            </w:r>
            <w:r>
              <w:rPr>
                <w:rFonts w:asciiTheme="minorBidi" w:hAnsiTheme="minorBidi" w:cstheme="minorBidi" w:hint="cs"/>
                <w:sz w:val="28"/>
                <w:szCs w:val="28"/>
                <w:rtl/>
              </w:rPr>
              <w:t xml:space="preserve">(7) </w:t>
            </w:r>
            <w:r>
              <w:rPr>
                <w:rFonts w:asciiTheme="minorBidi" w:hAnsiTheme="minorBidi" w:cstheme="minorBidi" w:hint="cs"/>
                <w:sz w:val="28"/>
                <w:szCs w:val="28"/>
                <w:rtl/>
                <w:lang w:bidi="he-IL"/>
              </w:rPr>
              <w:t xml:space="preserve">על כבושיהן </w:t>
            </w:r>
            <w:r>
              <w:rPr>
                <w:rFonts w:asciiTheme="minorBidi" w:hAnsiTheme="minorBidi" w:cstheme="minorBidi" w:hint="cs"/>
                <w:sz w:val="28"/>
                <w:szCs w:val="28"/>
                <w:rtl/>
              </w:rPr>
              <w:t xml:space="preserve">(8) </w:t>
            </w:r>
            <w:r>
              <w:rPr>
                <w:rFonts w:asciiTheme="minorBidi" w:hAnsiTheme="minorBidi" w:cstheme="minorBidi" w:hint="cs"/>
                <w:sz w:val="28"/>
                <w:szCs w:val="28"/>
                <w:rtl/>
                <w:lang w:bidi="he-IL"/>
              </w:rPr>
              <w:t xml:space="preserve">ועל שלוקיהן </w:t>
            </w:r>
            <w:r>
              <w:rPr>
                <w:rFonts w:asciiTheme="minorBidi" w:hAnsiTheme="minorBidi" w:cstheme="minorBidi" w:hint="cs"/>
                <w:sz w:val="28"/>
                <w:szCs w:val="28"/>
                <w:rtl/>
              </w:rPr>
              <w:t xml:space="preserve">(9) </w:t>
            </w:r>
            <w:r>
              <w:rPr>
                <w:rFonts w:asciiTheme="minorBidi" w:hAnsiTheme="minorBidi" w:cstheme="minorBidi" w:hint="cs"/>
                <w:sz w:val="28"/>
                <w:szCs w:val="28"/>
                <w:rtl/>
                <w:lang w:bidi="he-IL"/>
              </w:rPr>
              <w:t xml:space="preserve">ועל מלוחיהון </w:t>
            </w:r>
            <w:r>
              <w:rPr>
                <w:rFonts w:asciiTheme="minorBidi" w:hAnsiTheme="minorBidi" w:cstheme="minorBidi" w:hint="cs"/>
                <w:sz w:val="28"/>
                <w:szCs w:val="28"/>
                <w:rtl/>
              </w:rPr>
              <w:t xml:space="preserve">(10) </w:t>
            </w:r>
            <w:r>
              <w:rPr>
                <w:rFonts w:asciiTheme="minorBidi" w:hAnsiTheme="minorBidi" w:cstheme="minorBidi" w:hint="cs"/>
                <w:sz w:val="28"/>
                <w:szCs w:val="28"/>
                <w:rtl/>
                <w:lang w:bidi="he-IL"/>
              </w:rPr>
              <w:t xml:space="preserve">ועל החילקה </w:t>
            </w:r>
            <w:r>
              <w:rPr>
                <w:rFonts w:asciiTheme="minorBidi" w:hAnsiTheme="minorBidi" w:cstheme="minorBidi" w:hint="cs"/>
                <w:sz w:val="28"/>
                <w:szCs w:val="28"/>
                <w:rtl/>
              </w:rPr>
              <w:t xml:space="preserve">(11) </w:t>
            </w:r>
            <w:r>
              <w:rPr>
                <w:rFonts w:asciiTheme="minorBidi" w:hAnsiTheme="minorBidi" w:cstheme="minorBidi" w:hint="cs"/>
                <w:sz w:val="28"/>
                <w:szCs w:val="28"/>
                <w:rtl/>
                <w:lang w:bidi="he-IL"/>
              </w:rPr>
              <w:t xml:space="preserve">ועל השחיקה </w:t>
            </w:r>
            <w:r>
              <w:rPr>
                <w:rFonts w:asciiTheme="minorBidi" w:hAnsiTheme="minorBidi" w:cstheme="minorBidi" w:hint="cs"/>
                <w:sz w:val="28"/>
                <w:szCs w:val="28"/>
                <w:rtl/>
              </w:rPr>
              <w:t xml:space="preserve">(12) </w:t>
            </w:r>
            <w:r>
              <w:rPr>
                <w:rFonts w:asciiTheme="minorBidi" w:hAnsiTheme="minorBidi" w:cstheme="minorBidi" w:hint="cs"/>
                <w:sz w:val="28"/>
                <w:szCs w:val="28"/>
                <w:rtl/>
                <w:lang w:bidi="he-IL"/>
              </w:rPr>
              <w:t xml:space="preserve">ועל הטיסני </w:t>
            </w:r>
            <w:r>
              <w:rPr>
                <w:rFonts w:asciiTheme="minorBidi" w:hAnsiTheme="minorBidi" w:cstheme="minorBidi" w:hint="cs"/>
                <w:sz w:val="28"/>
                <w:szCs w:val="28"/>
                <w:rtl/>
              </w:rPr>
              <w:t>(13) [</w:t>
            </w:r>
            <w:r>
              <w:rPr>
                <w:rFonts w:asciiTheme="minorBidi" w:hAnsiTheme="minorBidi" w:cstheme="minorBidi" w:hint="cs"/>
                <w:sz w:val="28"/>
                <w:szCs w:val="28"/>
                <w:rtl/>
                <w:lang w:bidi="he-IL"/>
              </w:rPr>
              <w:t>ועל לשונן</w:t>
            </w:r>
            <w:r>
              <w:rPr>
                <w:rFonts w:asciiTheme="minorBidi" w:hAnsiTheme="minorBidi" w:cstheme="minorBidi" w:hint="cs"/>
                <w:sz w:val="28"/>
                <w:szCs w:val="28"/>
                <w:rtl/>
              </w:rPr>
              <w:t xml:space="preserve">] (14) </w:t>
            </w:r>
            <w:r>
              <w:rPr>
                <w:rFonts w:asciiTheme="minorBidi" w:hAnsiTheme="minorBidi" w:cstheme="minorBidi" w:hint="cs"/>
                <w:sz w:val="28"/>
                <w:szCs w:val="28"/>
                <w:rtl/>
                <w:lang w:bidi="he-IL"/>
              </w:rPr>
              <w:t xml:space="preserve">ועל עדותן </w:t>
            </w:r>
            <w:r>
              <w:rPr>
                <w:rFonts w:asciiTheme="minorBidi" w:hAnsiTheme="minorBidi" w:cstheme="minorBidi" w:hint="cs"/>
                <w:sz w:val="28"/>
                <w:szCs w:val="28"/>
                <w:rtl/>
              </w:rPr>
              <w:t xml:space="preserve">(15) </w:t>
            </w:r>
            <w:r>
              <w:rPr>
                <w:rFonts w:asciiTheme="minorBidi" w:hAnsiTheme="minorBidi" w:cstheme="minorBidi" w:hint="cs"/>
                <w:sz w:val="28"/>
                <w:szCs w:val="28"/>
                <w:rtl/>
                <w:lang w:bidi="he-IL"/>
              </w:rPr>
              <w:t xml:space="preserve">ועל מתנותיהן </w:t>
            </w:r>
            <w:r>
              <w:rPr>
                <w:rFonts w:asciiTheme="minorBidi" w:hAnsiTheme="minorBidi" w:cstheme="minorBidi" w:hint="cs"/>
                <w:sz w:val="28"/>
                <w:szCs w:val="28"/>
                <w:rtl/>
              </w:rPr>
              <w:t xml:space="preserve">(16) </w:t>
            </w:r>
            <w:r>
              <w:rPr>
                <w:rFonts w:asciiTheme="minorBidi" w:hAnsiTheme="minorBidi" w:cstheme="minorBidi" w:hint="cs"/>
                <w:sz w:val="28"/>
                <w:szCs w:val="28"/>
                <w:rtl/>
                <w:lang w:bidi="he-IL"/>
              </w:rPr>
              <w:t xml:space="preserve">על בניהן </w:t>
            </w:r>
            <w:r>
              <w:rPr>
                <w:rFonts w:asciiTheme="minorBidi" w:hAnsiTheme="minorBidi" w:cstheme="minorBidi" w:hint="cs"/>
                <w:sz w:val="28"/>
                <w:szCs w:val="28"/>
                <w:rtl/>
              </w:rPr>
              <w:t xml:space="preserve">(17) </w:t>
            </w:r>
            <w:r>
              <w:rPr>
                <w:rFonts w:asciiTheme="minorBidi" w:hAnsiTheme="minorBidi" w:cstheme="minorBidi" w:hint="cs"/>
                <w:sz w:val="28"/>
                <w:szCs w:val="28"/>
                <w:rtl/>
                <w:lang w:bidi="he-IL"/>
              </w:rPr>
              <w:t xml:space="preserve">ועל בנותיהן </w:t>
            </w:r>
            <w:r>
              <w:rPr>
                <w:rFonts w:asciiTheme="minorBidi" w:hAnsiTheme="minorBidi" w:cstheme="minorBidi" w:hint="cs"/>
                <w:sz w:val="28"/>
                <w:szCs w:val="28"/>
                <w:rtl/>
              </w:rPr>
              <w:t xml:space="preserve">(18) </w:t>
            </w:r>
            <w:r>
              <w:rPr>
                <w:rFonts w:asciiTheme="minorBidi" w:hAnsiTheme="minorBidi" w:cstheme="minorBidi" w:hint="cs"/>
                <w:sz w:val="28"/>
                <w:szCs w:val="28"/>
                <w:rtl/>
                <w:lang w:bidi="he-IL"/>
              </w:rPr>
              <w:t>ועל בכוריהן</w:t>
            </w:r>
            <w:r>
              <w:rPr>
                <w:rFonts w:asciiTheme="minorBidi" w:hAnsiTheme="minorBidi" w:cstheme="minorBidi" w:hint="cs"/>
                <w:sz w:val="28"/>
                <w:szCs w:val="28"/>
                <w:rtl/>
              </w:rPr>
              <w:t xml:space="preserve">.   </w:t>
            </w:r>
          </w:p>
        </w:tc>
      </w:tr>
    </w:tbl>
    <w:p w:rsidR="00286E6E" w:rsidRDefault="00286E6E" w:rsidP="00286E6E">
      <w:pPr>
        <w:spacing w:after="0" w:line="240" w:lineRule="auto"/>
        <w:jc w:val="both"/>
        <w:rPr>
          <w:rFonts w:asciiTheme="minorBidi" w:hAnsiTheme="minorBidi" w:cstheme="minorBidi"/>
          <w:i/>
          <w:iCs/>
          <w:sz w:val="28"/>
          <w:szCs w:val="28"/>
        </w:rPr>
      </w:pPr>
    </w:p>
    <w:tbl>
      <w:tblPr>
        <w:tblStyle w:val="TableGrid"/>
        <w:bidiVisual/>
        <w:tblW w:w="0" w:type="auto"/>
        <w:tblLook w:val="04A0"/>
      </w:tblPr>
      <w:tblGrid>
        <w:gridCol w:w="9245"/>
      </w:tblGrid>
      <w:tr w:rsidR="00286E6E" w:rsidTr="00C72A10">
        <w:tc>
          <w:tcPr>
            <w:tcW w:w="9245" w:type="dxa"/>
          </w:tcPr>
          <w:p w:rsidR="00286E6E" w:rsidRPr="00E06DC9" w:rsidRDefault="00286E6E" w:rsidP="00C72A10">
            <w:pPr>
              <w:jc w:val="both"/>
              <w:rPr>
                <w:rFonts w:asciiTheme="minorBidi" w:hAnsiTheme="minorBidi" w:cstheme="minorBidi"/>
                <w:i/>
                <w:iCs/>
                <w:sz w:val="28"/>
                <w:szCs w:val="28"/>
                <w:rtl/>
                <w:lang w:bidi="he-IL"/>
              </w:rPr>
            </w:pPr>
            <w:r>
              <w:rPr>
                <w:rFonts w:asciiTheme="minorBidi" w:hAnsiTheme="minorBidi" w:cstheme="minorBidi" w:hint="cs"/>
                <w:i/>
                <w:iCs/>
                <w:sz w:val="28"/>
                <w:szCs w:val="28"/>
                <w:rtl/>
                <w:lang w:bidi="he-IL"/>
              </w:rPr>
              <w:t>מה יכול להיות ההקשר ההיסטורי של מחלוקת אלימה זו בין בית הלל ובית שמאי</w:t>
            </w:r>
            <w:r>
              <w:rPr>
                <w:rFonts w:asciiTheme="minorBidi" w:hAnsiTheme="minorBidi" w:cstheme="minorBidi" w:hint="cs"/>
                <w:i/>
                <w:iCs/>
                <w:sz w:val="28"/>
                <w:szCs w:val="28"/>
                <w:rtl/>
              </w:rPr>
              <w:t xml:space="preserve">?  </w:t>
            </w:r>
          </w:p>
        </w:tc>
      </w:tr>
      <w:tr w:rsidR="00286E6E" w:rsidTr="00C72A10">
        <w:tc>
          <w:tcPr>
            <w:tcW w:w="9245" w:type="dxa"/>
          </w:tcPr>
          <w:p w:rsidR="00286E6E" w:rsidRPr="00E06DC9" w:rsidRDefault="00286E6E" w:rsidP="00C72A10">
            <w:pPr>
              <w:suppressAutoHyphens w:val="0"/>
              <w:jc w:val="both"/>
              <w:rPr>
                <w:rFonts w:ascii="Arial" w:eastAsia="Times New Roman" w:hAnsi="Arial" w:cs="Arial"/>
                <w:sz w:val="28"/>
                <w:szCs w:val="28"/>
                <w:u w:val="single"/>
                <w:rtl/>
                <w:lang w:eastAsia="en-US"/>
              </w:rPr>
            </w:pPr>
            <w:r w:rsidRPr="00E06DC9">
              <w:rPr>
                <w:rFonts w:ascii="Arial" w:eastAsia="Times New Roman" w:hAnsi="Arial" w:cs="Arial" w:hint="cs"/>
                <w:sz w:val="28"/>
                <w:szCs w:val="28"/>
                <w:u w:val="single"/>
                <w:rtl/>
                <w:lang w:eastAsia="en-US" w:bidi="he-IL"/>
              </w:rPr>
              <w:t>שמואל ספראי</w:t>
            </w:r>
            <w:r w:rsidRPr="00E06DC9">
              <w:rPr>
                <w:rFonts w:ascii="Arial" w:eastAsia="Times New Roman" w:hAnsi="Arial" w:cs="Arial" w:hint="cs"/>
                <w:sz w:val="28"/>
                <w:szCs w:val="28"/>
                <w:u w:val="single"/>
                <w:rtl/>
                <w:lang w:eastAsia="en-US"/>
              </w:rPr>
              <w:t>, "</w:t>
            </w:r>
            <w:r w:rsidRPr="00E06DC9">
              <w:rPr>
                <w:rFonts w:ascii="Arial" w:eastAsia="Times New Roman" w:hAnsi="Arial" w:cs="Arial"/>
                <w:sz w:val="28"/>
                <w:szCs w:val="28"/>
                <w:u w:val="single"/>
                <w:rtl/>
                <w:lang w:eastAsia="en-US" w:bidi="he-IL"/>
              </w:rPr>
              <w:t>יחסי ישראל והאומות לאחר החורבן</w:t>
            </w:r>
            <w:r w:rsidRPr="00E06DC9">
              <w:rPr>
                <w:rFonts w:ascii="Arial" w:eastAsia="Times New Roman" w:hAnsi="Arial" w:cs="Arial" w:hint="cs"/>
                <w:sz w:val="28"/>
                <w:szCs w:val="28"/>
                <w:u w:val="single"/>
                <w:rtl/>
                <w:lang w:eastAsia="en-US"/>
              </w:rPr>
              <w:t xml:space="preserve">", </w:t>
            </w:r>
            <w:r w:rsidRPr="00E06DC9">
              <w:rPr>
                <w:rFonts w:ascii="Arial" w:eastAsia="Times New Roman" w:hAnsi="Arial" w:cs="Arial"/>
                <w:sz w:val="28"/>
                <w:szCs w:val="28"/>
                <w:u w:val="single"/>
                <w:rtl/>
                <w:lang w:eastAsia="en-US" w:bidi="he-IL"/>
              </w:rPr>
              <w:t>מחניים ע</w:t>
            </w:r>
            <w:r w:rsidRPr="00E06DC9">
              <w:rPr>
                <w:rFonts w:ascii="Arial" w:eastAsia="Times New Roman" w:hAnsi="Arial" w:cs="Arial"/>
                <w:sz w:val="28"/>
                <w:szCs w:val="28"/>
                <w:u w:val="single"/>
                <w:rtl/>
                <w:lang w:eastAsia="en-US"/>
              </w:rPr>
              <w:t>"</w:t>
            </w:r>
            <w:r w:rsidRPr="00E06DC9">
              <w:rPr>
                <w:rFonts w:ascii="Arial" w:eastAsia="Times New Roman" w:hAnsi="Arial" w:cs="Arial"/>
                <w:sz w:val="28"/>
                <w:szCs w:val="28"/>
                <w:u w:val="single"/>
                <w:rtl/>
                <w:lang w:eastAsia="en-US" w:bidi="he-IL"/>
              </w:rPr>
              <w:t>ה</w:t>
            </w:r>
            <w:r w:rsidRPr="00E06DC9">
              <w:rPr>
                <w:rFonts w:ascii="Arial" w:eastAsia="Times New Roman" w:hAnsi="Arial" w:cs="Arial"/>
                <w:sz w:val="28"/>
                <w:szCs w:val="28"/>
                <w:u w:val="single"/>
                <w:rtl/>
                <w:lang w:eastAsia="en-US"/>
              </w:rPr>
              <w:t xml:space="preserve">, </w:t>
            </w:r>
            <w:r w:rsidRPr="00E06DC9">
              <w:rPr>
                <w:rFonts w:ascii="Arial" w:eastAsia="Times New Roman" w:hAnsi="Arial" w:cs="Arial"/>
                <w:sz w:val="28"/>
                <w:szCs w:val="28"/>
                <w:u w:val="single"/>
                <w:rtl/>
                <w:lang w:eastAsia="en-US" w:bidi="he-IL"/>
              </w:rPr>
              <w:t>תשכ</w:t>
            </w:r>
            <w:r w:rsidRPr="00E06DC9">
              <w:rPr>
                <w:rFonts w:ascii="Arial" w:eastAsia="Times New Roman" w:hAnsi="Arial" w:cs="Arial"/>
                <w:sz w:val="28"/>
                <w:szCs w:val="28"/>
                <w:u w:val="single"/>
                <w:rtl/>
                <w:lang w:eastAsia="en-US"/>
              </w:rPr>
              <w:t>"</w:t>
            </w:r>
            <w:r w:rsidRPr="00E06DC9">
              <w:rPr>
                <w:rFonts w:ascii="Arial" w:eastAsia="Times New Roman" w:hAnsi="Arial" w:cs="Arial"/>
                <w:sz w:val="28"/>
                <w:szCs w:val="28"/>
                <w:u w:val="single"/>
                <w:rtl/>
                <w:lang w:eastAsia="en-US" w:bidi="he-IL"/>
              </w:rPr>
              <w:t>ג</w:t>
            </w:r>
          </w:p>
          <w:p w:rsidR="00286E6E" w:rsidRPr="00E06DC9" w:rsidRDefault="00286E6E" w:rsidP="00C72A10">
            <w:pPr>
              <w:suppressAutoHyphens w:val="0"/>
              <w:jc w:val="both"/>
              <w:rPr>
                <w:rFonts w:ascii="Arial" w:eastAsia="Times New Roman" w:hAnsi="Arial" w:cs="Arial"/>
                <w:sz w:val="28"/>
                <w:szCs w:val="28"/>
                <w:rtl/>
                <w:lang w:eastAsia="en-US" w:bidi="he-IL"/>
              </w:rPr>
            </w:pPr>
            <w:r w:rsidRPr="00E06DC9">
              <w:rPr>
                <w:rFonts w:ascii="Arial" w:eastAsia="Times New Roman" w:hAnsi="Arial" w:cs="Arial"/>
                <w:sz w:val="28"/>
                <w:szCs w:val="28"/>
                <w:rtl/>
                <w:lang w:eastAsia="en-US" w:bidi="he-IL"/>
              </w:rPr>
              <w:t>לימים הסמוכים לחורבן הבית מספרת המסורת התנאית כי בכנס של</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הסנהדרין נמנו ורבו בית שמאי על בית הלל ושמונה עשר דבר גזרו בו ביום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מ</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ד</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למסורתם של כמה תנאים רק חלק מן שמונה עשרה גזירות אלו מכוון לחיזוק החיץ בין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ישראל וגויים ולמסורתו של רבי שמעון בן יוחאי כל כולן מכוונות להרחקת ישראל מן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הגויים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וגזרו לא רק על מאכליהם כגון פיתן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גבינתן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יינן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כבושיהן ומלוחיהן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אלא גם</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על כל מגע חברתי שכן גזרו על לשונן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עדותן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בניהן ובנותיהן ואפילו על קבלת מתנות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מהם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כנראה קבלת קורבנות מן גויים למקדש</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 xml:space="preserve">ועל ביכורים </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ירושלמי 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 ג ע</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ג</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אין</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לנו הוכחות ברורות כי קבלת י</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ח הגזירות יש לו זיקה ישירה למלחמת החורבן ללמדך כי</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חשו בית שמאי</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כאילו</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החורבן הממשמש ובא ובקשו לצייד את בני ישראל בכלי גולה ולחזק</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את הציבור היהודי מבפנים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כן אין לנו הוכחות כי גזירת יח</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דבר</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באה כתגובה לפרעות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שפרעו נכרים בערים הנכריות בסביבות ארץ ישראל</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בתושביהן היהודים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אף שקרוב לוודאי</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הוא כי הגזירות נגזרו בימים הסמוכים לחורבן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שכן אלעזר בן חנניה בן חזקיה בן גרו</w:t>
            </w:r>
            <w:r w:rsidRPr="00E06DC9">
              <w:rPr>
                <w:rFonts w:ascii="Arial" w:eastAsia="Times New Roman" w:hAnsi="Arial" w:cs="Arial" w:hint="cs"/>
                <w:sz w:val="28"/>
                <w:szCs w:val="28"/>
                <w:rtl/>
                <w:lang w:eastAsia="en-US" w:bidi="he-IL"/>
              </w:rPr>
              <w:t xml:space="preserve">ן </w:t>
            </w:r>
            <w:r w:rsidRPr="00E06DC9">
              <w:rPr>
                <w:rFonts w:ascii="Arial" w:eastAsia="Times New Roman" w:hAnsi="Arial" w:cs="Arial" w:hint="cs"/>
                <w:sz w:val="28"/>
                <w:szCs w:val="28"/>
                <w:rtl/>
                <w:lang w:eastAsia="en-US"/>
              </w:rPr>
              <w:t>(</w:t>
            </w:r>
            <w:r w:rsidRPr="00E06DC9">
              <w:rPr>
                <w:rFonts w:ascii="Arial" w:eastAsia="Times New Roman" w:hAnsi="Arial" w:cs="Arial"/>
                <w:sz w:val="28"/>
                <w:szCs w:val="28"/>
                <w:rtl/>
                <w:lang w:eastAsia="en-US" w:bidi="he-IL"/>
              </w:rPr>
              <w:t>כך הנוסח הנכון</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שבעלייתו ביקרו את ההלכות וגזרו את הגזירות</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פעל בימי המרד ונתמנה</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מפקדה של הדרום</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עם התכוננתה של הממשלה היהודית לאחר גירוש קסטיוס גאלוס</w:t>
            </w:r>
            <w:r w:rsidRPr="00E06DC9">
              <w:rPr>
                <w:rFonts w:ascii="Arial" w:eastAsia="Times New Roman" w:hAnsi="Arial" w:cs="Arial"/>
                <w:sz w:val="28"/>
                <w:szCs w:val="28"/>
                <w:rtl/>
                <w:lang w:eastAsia="en-US"/>
              </w:rPr>
              <w:t xml:space="preserve">. </w:t>
            </w:r>
            <w:r w:rsidRPr="00E06DC9">
              <w:rPr>
                <w:rFonts w:ascii="Arial" w:eastAsia="Times New Roman" w:hAnsi="Arial" w:cs="Arial"/>
                <w:sz w:val="28"/>
                <w:szCs w:val="28"/>
                <w:rtl/>
                <w:lang w:eastAsia="en-US" w:bidi="he-IL"/>
              </w:rPr>
              <w:t>אמנם</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 xml:space="preserve">החכמים </w:t>
            </w:r>
            <w:r w:rsidRPr="00E06DC9">
              <w:rPr>
                <w:rFonts w:ascii="Arial" w:eastAsia="Times New Roman" w:hAnsi="Arial" w:cs="Arial" w:hint="cs"/>
                <w:sz w:val="28"/>
                <w:szCs w:val="28"/>
                <w:rtl/>
                <w:lang w:eastAsia="en-US"/>
              </w:rPr>
              <w:t>(</w:t>
            </w:r>
            <w:r w:rsidRPr="00E06DC9">
              <w:rPr>
                <w:rFonts w:ascii="Arial" w:eastAsia="Times New Roman" w:hAnsi="Arial" w:cs="Arial" w:hint="cs"/>
                <w:sz w:val="28"/>
                <w:szCs w:val="28"/>
                <w:rtl/>
                <w:lang w:eastAsia="en-US" w:bidi="he-IL"/>
              </w:rPr>
              <w:t>של בית הלל ד</w:t>
            </w:r>
            <w:r w:rsidRPr="00E06DC9">
              <w:rPr>
                <w:rFonts w:ascii="Arial" w:eastAsia="Times New Roman" w:hAnsi="Arial" w:cs="Arial" w:hint="cs"/>
                <w:sz w:val="28"/>
                <w:szCs w:val="28"/>
                <w:rtl/>
                <w:lang w:eastAsia="en-US"/>
              </w:rPr>
              <w:t>.</w:t>
            </w:r>
            <w:r w:rsidRPr="00E06DC9">
              <w:rPr>
                <w:rFonts w:ascii="Arial" w:eastAsia="Times New Roman" w:hAnsi="Arial" w:cs="Arial" w:hint="cs"/>
                <w:sz w:val="28"/>
                <w:szCs w:val="28"/>
                <w:rtl/>
                <w:lang w:eastAsia="en-US" w:bidi="he-IL"/>
              </w:rPr>
              <w:t>ר</w:t>
            </w:r>
            <w:r w:rsidRPr="00E06DC9">
              <w:rPr>
                <w:rFonts w:ascii="Arial" w:eastAsia="Times New Roman" w:hAnsi="Arial" w:cs="Arial" w:hint="cs"/>
                <w:sz w:val="28"/>
                <w:szCs w:val="28"/>
                <w:rtl/>
                <w:lang w:eastAsia="en-US"/>
              </w:rPr>
              <w:t xml:space="preserve">.) </w:t>
            </w:r>
            <w:r w:rsidRPr="00E06DC9">
              <w:rPr>
                <w:rFonts w:ascii="Arial" w:eastAsia="Times New Roman" w:hAnsi="Arial" w:cs="Arial"/>
                <w:sz w:val="28"/>
                <w:szCs w:val="28"/>
                <w:rtl/>
                <w:lang w:eastAsia="en-US" w:bidi="he-IL"/>
              </w:rPr>
              <w:t>התריסו נגד הגזירות וראו בהם החמרות יתירות ואמרו על אותו יום שגזרו בו את</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הגזירות</w:t>
            </w:r>
            <w:r w:rsidRPr="00E06DC9">
              <w:rPr>
                <w:rFonts w:ascii="Arial" w:eastAsia="Times New Roman" w:hAnsi="Arial" w:cs="Arial" w:hint="cs"/>
                <w:sz w:val="28"/>
                <w:szCs w:val="28"/>
                <w:rtl/>
                <w:lang w:eastAsia="en-US"/>
              </w:rPr>
              <w:t>,</w:t>
            </w:r>
            <w:r w:rsidRPr="00E06DC9">
              <w:rPr>
                <w:rFonts w:ascii="Arial" w:eastAsia="Times New Roman" w:hAnsi="Arial" w:cs="Arial"/>
                <w:b/>
                <w:bCs/>
                <w:sz w:val="28"/>
                <w:szCs w:val="28"/>
                <w:rtl/>
                <w:lang w:eastAsia="en-US"/>
              </w:rPr>
              <w:t xml:space="preserve"> </w:t>
            </w:r>
            <w:r w:rsidRPr="00E06DC9">
              <w:rPr>
                <w:rFonts w:ascii="Arial" w:eastAsia="Times New Roman" w:hAnsi="Arial" w:cs="Arial" w:hint="cs"/>
                <w:b/>
                <w:bCs/>
                <w:sz w:val="28"/>
                <w:szCs w:val="28"/>
                <w:rtl/>
                <w:lang w:eastAsia="en-US"/>
              </w:rPr>
              <w:t>"</w:t>
            </w:r>
            <w:r w:rsidRPr="00E06DC9">
              <w:rPr>
                <w:rFonts w:ascii="Arial" w:eastAsia="Times New Roman" w:hAnsi="Arial" w:cs="Arial"/>
                <w:sz w:val="28"/>
                <w:szCs w:val="28"/>
                <w:rtl/>
                <w:lang w:eastAsia="en-US" w:bidi="he-IL"/>
              </w:rPr>
              <w:t>אותו היום היה קשה לישראל כיום שנעשה בו העגל</w:t>
            </w:r>
            <w:r w:rsidRPr="00E06DC9">
              <w:rPr>
                <w:rFonts w:ascii="Arial" w:eastAsia="Times New Roman" w:hAnsi="Arial" w:cs="Arial"/>
                <w:sz w:val="28"/>
                <w:szCs w:val="28"/>
                <w:rtl/>
                <w:lang w:eastAsia="en-US"/>
              </w:rPr>
              <w:t>" (</w:t>
            </w:r>
            <w:r w:rsidRPr="00E06DC9">
              <w:rPr>
                <w:rFonts w:ascii="Arial" w:eastAsia="Times New Roman" w:hAnsi="Arial" w:cs="Arial"/>
                <w:sz w:val="28"/>
                <w:szCs w:val="28"/>
                <w:rtl/>
                <w:lang w:eastAsia="en-US" w:bidi="he-IL"/>
              </w:rPr>
              <w:t>ירושל</w:t>
            </w:r>
            <w:r w:rsidRPr="00E06DC9">
              <w:rPr>
                <w:rFonts w:ascii="Arial" w:eastAsia="Times New Roman" w:hAnsi="Arial" w:cs="Arial" w:hint="cs"/>
                <w:sz w:val="28"/>
                <w:szCs w:val="28"/>
                <w:rtl/>
                <w:lang w:eastAsia="en-US" w:bidi="he-IL"/>
              </w:rPr>
              <w:t>מי</w:t>
            </w:r>
            <w:r w:rsidRPr="00E06DC9">
              <w:rPr>
                <w:rFonts w:ascii="Arial" w:eastAsia="Times New Roman" w:hAnsi="Arial" w:cs="Arial" w:hint="cs"/>
                <w:sz w:val="28"/>
                <w:szCs w:val="28"/>
                <w:rtl/>
                <w:lang w:eastAsia="en-US"/>
              </w:rPr>
              <w:t>,</w:t>
            </w:r>
            <w:r w:rsidRPr="00E06DC9">
              <w:rPr>
                <w:rFonts w:ascii="Arial" w:eastAsia="Times New Roman" w:hAnsi="Arial" w:cs="Arial"/>
                <w:sz w:val="28"/>
                <w:szCs w:val="28"/>
                <w:rtl/>
                <w:lang w:eastAsia="en-US" w:bidi="he-IL"/>
              </w:rPr>
              <w:t xml:space="preserve"> שבת פ</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א ג</w:t>
            </w:r>
            <w:r w:rsidRPr="00E06DC9">
              <w:rPr>
                <w:rFonts w:ascii="Arial" w:eastAsia="Times New Roman" w:hAnsi="Arial" w:cs="Arial"/>
                <w:sz w:val="28"/>
                <w:szCs w:val="28"/>
                <w:lang w:eastAsia="en-US"/>
              </w:rPr>
              <w:t xml:space="preserve"> </w:t>
            </w:r>
            <w:r w:rsidRPr="00E06DC9">
              <w:rPr>
                <w:rFonts w:ascii="Arial" w:eastAsia="Times New Roman" w:hAnsi="Arial" w:cs="Arial"/>
                <w:sz w:val="28"/>
                <w:szCs w:val="28"/>
                <w:rtl/>
                <w:lang w:eastAsia="en-US" w:bidi="he-IL"/>
              </w:rPr>
              <w:t>ע</w:t>
            </w:r>
            <w:r w:rsidRPr="00E06DC9">
              <w:rPr>
                <w:rFonts w:ascii="Arial" w:eastAsia="Times New Roman" w:hAnsi="Arial" w:cs="Arial"/>
                <w:sz w:val="28"/>
                <w:szCs w:val="28"/>
                <w:rtl/>
                <w:lang w:eastAsia="en-US"/>
              </w:rPr>
              <w:t>"</w:t>
            </w:r>
            <w:r w:rsidRPr="00E06DC9">
              <w:rPr>
                <w:rFonts w:ascii="Arial" w:eastAsia="Times New Roman" w:hAnsi="Arial" w:cs="Arial"/>
                <w:sz w:val="28"/>
                <w:szCs w:val="28"/>
                <w:rtl/>
                <w:lang w:eastAsia="en-US" w:bidi="he-IL"/>
              </w:rPr>
              <w:t>ג</w:t>
            </w:r>
            <w:r w:rsidRPr="00E06DC9">
              <w:rPr>
                <w:rFonts w:ascii="Arial" w:eastAsia="Times New Roman" w:hAnsi="Arial" w:cs="Arial" w:hint="cs"/>
                <w:sz w:val="28"/>
                <w:szCs w:val="28"/>
                <w:rtl/>
                <w:lang w:eastAsia="en-US"/>
              </w:rPr>
              <w:t xml:space="preserve">.).  </w:t>
            </w:r>
          </w:p>
        </w:tc>
      </w:tr>
    </w:tbl>
    <w:p w:rsidR="00286E6E" w:rsidRDefault="00286E6E" w:rsidP="00286E6E">
      <w:pPr>
        <w:spacing w:after="0" w:line="240" w:lineRule="auto"/>
        <w:jc w:val="both"/>
        <w:rPr>
          <w:rFonts w:asciiTheme="minorBidi" w:hAnsiTheme="minorBidi" w:cstheme="minorBidi"/>
          <w:i/>
          <w:iCs/>
          <w:sz w:val="28"/>
          <w:szCs w:val="28"/>
          <w:rtl/>
        </w:rPr>
      </w:pPr>
    </w:p>
    <w:p w:rsidR="00286E6E" w:rsidRDefault="00286E6E" w:rsidP="00286E6E">
      <w:pPr>
        <w:suppressAutoHyphens w:val="0"/>
        <w:bidi w:val="0"/>
        <w:jc w:val="left"/>
        <w:rPr>
          <w:rFonts w:asciiTheme="minorBidi" w:hAnsiTheme="minorBidi" w:cstheme="minorBidi"/>
          <w:i/>
          <w:iCs/>
          <w:sz w:val="28"/>
          <w:szCs w:val="28"/>
          <w:rtl/>
        </w:rPr>
      </w:pPr>
      <w:r>
        <w:rPr>
          <w:rFonts w:asciiTheme="minorBidi" w:hAnsiTheme="minorBidi" w:cstheme="minorBidi"/>
          <w:i/>
          <w:iCs/>
          <w:sz w:val="28"/>
          <w:szCs w:val="28"/>
          <w:rtl/>
        </w:rPr>
        <w:br w:type="page"/>
      </w:r>
    </w:p>
    <w:p w:rsidR="00286E6E" w:rsidRDefault="00286E6E" w:rsidP="00286E6E"/>
    <w:p w:rsidR="00286E6E" w:rsidRPr="00286E6E" w:rsidRDefault="00286E6E" w:rsidP="00C76D83">
      <w:pPr>
        <w:spacing w:after="0" w:line="240" w:lineRule="auto"/>
        <w:jc w:val="both"/>
        <w:rPr>
          <w:rFonts w:asciiTheme="minorBidi" w:hAnsiTheme="minorBidi" w:cstheme="minorBidi"/>
          <w:sz w:val="28"/>
          <w:szCs w:val="28"/>
          <w:u w:val="single"/>
          <w:rtl/>
        </w:rPr>
      </w:pPr>
    </w:p>
    <w:p w:rsidR="00F3024A" w:rsidRDefault="00F3024A" w:rsidP="00C76D83">
      <w:pPr>
        <w:spacing w:after="0" w:line="240" w:lineRule="auto"/>
        <w:jc w:val="both"/>
        <w:rPr>
          <w:rFonts w:asciiTheme="minorBidi" w:hAnsiTheme="minorBidi" w:cstheme="minorBidi"/>
          <w:i/>
          <w:iCs/>
          <w:sz w:val="28"/>
          <w:szCs w:val="28"/>
          <w:rtl/>
        </w:rPr>
      </w:pPr>
    </w:p>
    <w:p w:rsidR="00F3024A" w:rsidRPr="00F3024A" w:rsidRDefault="00F3024A" w:rsidP="00D46147">
      <w:pPr>
        <w:pStyle w:val="ListParagraph"/>
        <w:numPr>
          <w:ilvl w:val="0"/>
          <w:numId w:val="13"/>
        </w:numPr>
        <w:spacing w:after="0" w:line="240" w:lineRule="auto"/>
        <w:jc w:val="both"/>
        <w:rPr>
          <w:rFonts w:asciiTheme="minorBidi" w:hAnsiTheme="minorBidi" w:cstheme="minorBidi"/>
          <w:b/>
          <w:bCs/>
          <w:sz w:val="28"/>
          <w:szCs w:val="28"/>
          <w:rtl/>
        </w:rPr>
      </w:pPr>
      <w:r w:rsidRPr="00F3024A">
        <w:rPr>
          <w:rFonts w:asciiTheme="minorBidi" w:hAnsiTheme="minorBidi" w:cstheme="minorBidi" w:hint="cs"/>
          <w:b/>
          <w:bCs/>
          <w:sz w:val="28"/>
          <w:szCs w:val="28"/>
          <w:rtl/>
        </w:rPr>
        <w:t xml:space="preserve">מחלוקת </w:t>
      </w:r>
      <w:r w:rsidR="00D46147">
        <w:rPr>
          <w:rFonts w:asciiTheme="minorBidi" w:hAnsiTheme="minorBidi" w:cstheme="minorBidi" w:hint="cs"/>
          <w:b/>
          <w:bCs/>
          <w:sz w:val="28"/>
          <w:szCs w:val="28"/>
          <w:rtl/>
        </w:rPr>
        <w:t xml:space="preserve">אלימה בין </w:t>
      </w:r>
      <w:r w:rsidR="008E6DBA">
        <w:rPr>
          <w:rFonts w:asciiTheme="minorBidi" w:hAnsiTheme="minorBidi" w:cstheme="minorBidi" w:hint="cs"/>
          <w:b/>
          <w:bCs/>
          <w:sz w:val="28"/>
          <w:szCs w:val="28"/>
          <w:rtl/>
        </w:rPr>
        <w:t>בית הלל ובית שמאי</w:t>
      </w:r>
      <w:r w:rsidR="00D46147">
        <w:rPr>
          <w:rFonts w:asciiTheme="minorBidi" w:hAnsiTheme="minorBidi" w:cstheme="minorBidi" w:hint="cs"/>
          <w:b/>
          <w:bCs/>
          <w:sz w:val="28"/>
          <w:szCs w:val="28"/>
          <w:rtl/>
        </w:rPr>
        <w:t xml:space="preserve"> - מחלוקת בין הרבנים וקראים? </w:t>
      </w:r>
      <w:r w:rsidRPr="00F3024A">
        <w:rPr>
          <w:rFonts w:asciiTheme="minorBidi" w:hAnsiTheme="minorBidi" w:cstheme="minorBidi" w:hint="cs"/>
          <w:b/>
          <w:bCs/>
          <w:sz w:val="28"/>
          <w:szCs w:val="28"/>
          <w:rtl/>
        </w:rPr>
        <w:t xml:space="preserve">  </w:t>
      </w:r>
    </w:p>
    <w:p w:rsidR="00025940" w:rsidRDefault="00025940" w:rsidP="00025940">
      <w:pPr>
        <w:spacing w:after="0"/>
        <w:jc w:val="both"/>
        <w:rPr>
          <w:rFonts w:asciiTheme="minorBidi" w:hAnsiTheme="minorBidi" w:cstheme="minorBidi"/>
          <w:sz w:val="28"/>
          <w:szCs w:val="28"/>
          <w:u w:val="single"/>
          <w:rtl/>
        </w:rPr>
      </w:pPr>
    </w:p>
    <w:tbl>
      <w:tblPr>
        <w:tblStyle w:val="TableGrid"/>
        <w:bidiVisual/>
        <w:tblW w:w="0" w:type="auto"/>
        <w:tblLook w:val="04A0"/>
      </w:tblPr>
      <w:tblGrid>
        <w:gridCol w:w="4622"/>
        <w:gridCol w:w="4623"/>
      </w:tblGrid>
      <w:tr w:rsidR="0088756E" w:rsidTr="0088756E">
        <w:tc>
          <w:tcPr>
            <w:tcW w:w="4622" w:type="dxa"/>
          </w:tcPr>
          <w:p w:rsidR="0088756E" w:rsidRDefault="0088756E" w:rsidP="00025940">
            <w:pPr>
              <w:jc w:val="both"/>
              <w:rPr>
                <w:rFonts w:asciiTheme="minorBidi" w:hAnsiTheme="minorBidi" w:cstheme="minorBidi"/>
                <w:sz w:val="28"/>
                <w:szCs w:val="28"/>
                <w:u w:val="single"/>
                <w:rtl/>
                <w:lang w:bidi="he-IL"/>
              </w:rPr>
            </w:pPr>
            <w:r w:rsidRPr="00004D7C">
              <w:rPr>
                <w:rFonts w:asciiTheme="minorBidi" w:hAnsiTheme="minorBidi" w:cstheme="minorBidi" w:hint="cs"/>
                <w:i/>
                <w:iCs/>
                <w:sz w:val="28"/>
                <w:szCs w:val="28"/>
                <w:rtl/>
                <w:lang w:bidi="he-IL"/>
              </w:rPr>
              <w:t xml:space="preserve">כיצד </w:t>
            </w:r>
            <w:r>
              <w:rPr>
                <w:rFonts w:asciiTheme="minorBidi" w:hAnsiTheme="minorBidi" w:cstheme="minorBidi" w:hint="cs"/>
                <w:i/>
                <w:iCs/>
                <w:sz w:val="28"/>
                <w:szCs w:val="28"/>
                <w:rtl/>
                <w:lang w:bidi="he-IL"/>
              </w:rPr>
              <w:t>קראים</w:t>
            </w:r>
            <w:r>
              <w:rPr>
                <w:rFonts w:asciiTheme="minorBidi" w:hAnsiTheme="minorBidi" w:cstheme="minorBidi" w:hint="cs"/>
                <w:i/>
                <w:iCs/>
                <w:sz w:val="28"/>
                <w:szCs w:val="28"/>
                <w:rtl/>
              </w:rPr>
              <w:t xml:space="preserve">, </w:t>
            </w:r>
            <w:r>
              <w:rPr>
                <w:rFonts w:asciiTheme="minorBidi" w:hAnsiTheme="minorBidi" w:cstheme="minorBidi" w:hint="cs"/>
                <w:i/>
                <w:iCs/>
                <w:sz w:val="28"/>
                <w:szCs w:val="28"/>
                <w:rtl/>
                <w:lang w:bidi="he-IL"/>
              </w:rPr>
              <w:t>יריביהם של הרבנים בימי הביניים</w:t>
            </w:r>
            <w:r>
              <w:rPr>
                <w:rFonts w:asciiTheme="minorBidi" w:hAnsiTheme="minorBidi" w:cstheme="minorBidi" w:hint="cs"/>
                <w:i/>
                <w:iCs/>
                <w:sz w:val="28"/>
                <w:szCs w:val="28"/>
                <w:rtl/>
              </w:rPr>
              <w:t xml:space="preserve">, </w:t>
            </w:r>
            <w:r w:rsidRPr="00004D7C">
              <w:rPr>
                <w:rFonts w:asciiTheme="minorBidi" w:hAnsiTheme="minorBidi" w:cstheme="minorBidi" w:hint="cs"/>
                <w:i/>
                <w:iCs/>
                <w:sz w:val="28"/>
                <w:szCs w:val="28"/>
                <w:rtl/>
                <w:lang w:bidi="he-IL"/>
              </w:rPr>
              <w:t>התייחסו ל</w:t>
            </w:r>
            <w:r>
              <w:rPr>
                <w:rFonts w:asciiTheme="minorBidi" w:hAnsiTheme="minorBidi" w:cstheme="minorBidi" w:hint="cs"/>
                <w:i/>
                <w:iCs/>
                <w:sz w:val="28"/>
                <w:szCs w:val="28"/>
                <w:rtl/>
                <w:lang w:bidi="he-IL"/>
              </w:rPr>
              <w:t xml:space="preserve">אפשרות של </w:t>
            </w:r>
            <w:r w:rsidRPr="00004D7C">
              <w:rPr>
                <w:rFonts w:asciiTheme="minorBidi" w:hAnsiTheme="minorBidi" w:cstheme="minorBidi" w:hint="cs"/>
                <w:i/>
                <w:iCs/>
                <w:sz w:val="28"/>
                <w:szCs w:val="28"/>
                <w:rtl/>
                <w:lang w:bidi="he-IL"/>
              </w:rPr>
              <w:t xml:space="preserve">מחלוקת </w:t>
            </w:r>
            <w:r>
              <w:rPr>
                <w:rFonts w:asciiTheme="minorBidi" w:hAnsiTheme="minorBidi" w:cstheme="minorBidi" w:hint="cs"/>
                <w:i/>
                <w:iCs/>
                <w:sz w:val="28"/>
                <w:szCs w:val="28"/>
                <w:rtl/>
                <w:lang w:bidi="he-IL"/>
              </w:rPr>
              <w:t xml:space="preserve">אלימה </w:t>
            </w:r>
            <w:r w:rsidRPr="00004D7C">
              <w:rPr>
                <w:rFonts w:asciiTheme="minorBidi" w:hAnsiTheme="minorBidi" w:cstheme="minorBidi" w:hint="cs"/>
                <w:i/>
                <w:iCs/>
                <w:sz w:val="28"/>
                <w:szCs w:val="28"/>
                <w:rtl/>
                <w:lang w:bidi="he-IL"/>
              </w:rPr>
              <w:t>בין בית הלל ובית שמאי</w:t>
            </w:r>
            <w:r w:rsidRPr="00004D7C">
              <w:rPr>
                <w:rFonts w:asciiTheme="minorBidi" w:hAnsiTheme="minorBidi" w:cstheme="minorBidi" w:hint="cs"/>
                <w:i/>
                <w:iCs/>
                <w:sz w:val="28"/>
                <w:szCs w:val="28"/>
                <w:rtl/>
              </w:rPr>
              <w:t>?</w:t>
            </w:r>
          </w:p>
        </w:tc>
        <w:tc>
          <w:tcPr>
            <w:tcW w:w="4623" w:type="dxa"/>
          </w:tcPr>
          <w:p w:rsidR="0088756E" w:rsidRDefault="0088756E" w:rsidP="0088756E">
            <w:pPr>
              <w:jc w:val="both"/>
              <w:rPr>
                <w:rFonts w:asciiTheme="minorBidi" w:hAnsiTheme="minorBidi" w:cstheme="minorBidi"/>
                <w:i/>
                <w:iCs/>
                <w:sz w:val="28"/>
                <w:szCs w:val="28"/>
                <w:rtl/>
              </w:rPr>
            </w:pPr>
            <w:r w:rsidRPr="00025940">
              <w:rPr>
                <w:rFonts w:asciiTheme="minorBidi" w:hAnsiTheme="minorBidi" w:cstheme="minorBidi" w:hint="cs"/>
                <w:i/>
                <w:iCs/>
                <w:sz w:val="28"/>
                <w:szCs w:val="28"/>
                <w:rtl/>
                <w:lang w:bidi="he-IL"/>
              </w:rPr>
              <w:t>כיצד הרמב</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tl/>
                <w:lang w:bidi="he-IL"/>
              </w:rPr>
              <w:t>ם מציג את אירועי אותו יום</w:t>
            </w:r>
            <w:r w:rsidRPr="00025940">
              <w:rPr>
                <w:rFonts w:asciiTheme="minorBidi" w:hAnsiTheme="minorBidi" w:cstheme="minorBidi" w:hint="cs"/>
                <w:i/>
                <w:iCs/>
                <w:sz w:val="28"/>
                <w:szCs w:val="28"/>
                <w:rtl/>
              </w:rPr>
              <w:t>?</w:t>
            </w:r>
            <w:r w:rsidRPr="00025940">
              <w:rPr>
                <w:rFonts w:asciiTheme="minorBidi" w:hAnsiTheme="minorBidi" w:cstheme="minorBidi" w:hint="cs"/>
                <w:i/>
                <w:iCs/>
                <w:sz w:val="28"/>
                <w:szCs w:val="28"/>
              </w:rPr>
              <w:t xml:space="preserve"> </w:t>
            </w:r>
          </w:p>
          <w:p w:rsidR="0088756E" w:rsidRDefault="0088756E" w:rsidP="00025940">
            <w:pPr>
              <w:jc w:val="both"/>
              <w:rPr>
                <w:rFonts w:asciiTheme="minorBidi" w:hAnsiTheme="minorBidi" w:cstheme="minorBidi"/>
                <w:sz w:val="28"/>
                <w:szCs w:val="28"/>
                <w:u w:val="single"/>
                <w:rtl/>
              </w:rPr>
            </w:pPr>
          </w:p>
        </w:tc>
      </w:tr>
      <w:tr w:rsidR="0088756E" w:rsidTr="0088756E">
        <w:tc>
          <w:tcPr>
            <w:tcW w:w="4622" w:type="dxa"/>
          </w:tcPr>
          <w:p w:rsidR="0088756E" w:rsidRPr="0063670C" w:rsidRDefault="0088756E" w:rsidP="0088756E">
            <w:pPr>
              <w:jc w:val="both"/>
              <w:rPr>
                <w:rFonts w:asciiTheme="minorBidi" w:hAnsiTheme="minorBidi" w:cstheme="minorBidi"/>
                <w:sz w:val="28"/>
                <w:szCs w:val="28"/>
                <w:u w:val="single"/>
              </w:rPr>
            </w:pPr>
            <w:r w:rsidRPr="0063670C">
              <w:rPr>
                <w:rFonts w:asciiTheme="minorBidi" w:hAnsiTheme="minorBidi" w:cstheme="minorBidi"/>
                <w:sz w:val="28"/>
                <w:szCs w:val="28"/>
                <w:u w:val="single"/>
                <w:rtl/>
                <w:lang w:bidi="he-IL"/>
              </w:rPr>
              <w:t xml:space="preserve">סלמון בן ירוחם </w:t>
            </w:r>
            <w:r w:rsidRPr="0063670C">
              <w:rPr>
                <w:rFonts w:asciiTheme="minorBidi" w:hAnsiTheme="minorBidi" w:cstheme="minorBidi"/>
                <w:sz w:val="28"/>
                <w:szCs w:val="28"/>
                <w:u w:val="single"/>
                <w:rtl/>
              </w:rPr>
              <w:t>(</w:t>
            </w:r>
            <w:r w:rsidRPr="0063670C">
              <w:rPr>
                <w:rFonts w:asciiTheme="minorBidi" w:hAnsiTheme="minorBidi" w:cstheme="minorBidi"/>
                <w:sz w:val="28"/>
                <w:szCs w:val="28"/>
                <w:u w:val="single"/>
                <w:rtl/>
                <w:lang w:bidi="he-IL"/>
              </w:rPr>
              <w:t>קראי</w:t>
            </w:r>
            <w:r>
              <w:rPr>
                <w:rFonts w:asciiTheme="minorBidi" w:hAnsiTheme="minorBidi" w:cstheme="minorBidi" w:hint="cs"/>
                <w:sz w:val="28"/>
                <w:szCs w:val="28"/>
                <w:u w:val="single"/>
                <w:rtl/>
              </w:rPr>
              <w:t>,</w:t>
            </w:r>
            <w:r>
              <w:rPr>
                <w:rFonts w:asciiTheme="minorBidi" w:hAnsiTheme="minorBidi" w:cstheme="minorBidi"/>
                <w:sz w:val="28"/>
                <w:szCs w:val="28"/>
                <w:u w:val="single"/>
                <w:rtl/>
                <w:lang w:bidi="he-IL"/>
              </w:rPr>
              <w:t xml:space="preserve"> מאה </w:t>
            </w:r>
            <w:r>
              <w:rPr>
                <w:rFonts w:asciiTheme="minorBidi" w:hAnsiTheme="minorBidi" w:cstheme="minorBidi"/>
                <w:sz w:val="28"/>
                <w:szCs w:val="28"/>
                <w:u w:val="single"/>
                <w:rtl/>
              </w:rPr>
              <w:t xml:space="preserve">10) </w:t>
            </w:r>
          </w:p>
          <w:p w:rsidR="0088756E" w:rsidRPr="0088756E" w:rsidRDefault="0088756E" w:rsidP="0088756E">
            <w:pPr>
              <w:jc w:val="both"/>
              <w:rPr>
                <w:rFonts w:asciiTheme="minorBidi" w:hAnsiTheme="minorBidi" w:cstheme="minorBidi"/>
                <w:sz w:val="28"/>
                <w:szCs w:val="28"/>
                <w:rtl/>
                <w:lang w:bidi="he-IL"/>
              </w:rPr>
            </w:pPr>
            <w:r w:rsidRPr="00A6745E">
              <w:rPr>
                <w:rFonts w:asciiTheme="minorBidi" w:hAnsiTheme="minorBidi" w:cstheme="minorBidi"/>
                <w:sz w:val="28"/>
                <w:szCs w:val="28"/>
                <w:rtl/>
                <w:lang w:bidi="he-IL"/>
              </w:rPr>
              <w:t xml:space="preserve">וכבר הכחיש הפיתומי </w:t>
            </w:r>
            <w:r w:rsidRPr="00A6745E">
              <w:rPr>
                <w:rFonts w:asciiTheme="minorBidi" w:hAnsiTheme="minorBidi" w:cstheme="minorBidi"/>
                <w:sz w:val="28"/>
                <w:szCs w:val="28"/>
                <w:rtl/>
              </w:rPr>
              <w:t>(</w:t>
            </w:r>
            <w:r w:rsidRPr="00A6745E">
              <w:rPr>
                <w:rFonts w:asciiTheme="minorBidi" w:hAnsiTheme="minorBidi" w:cstheme="minorBidi"/>
                <w:sz w:val="28"/>
                <w:szCs w:val="28"/>
                <w:rtl/>
                <w:lang w:bidi="he-IL"/>
              </w:rPr>
              <w:t>רב סעדיה גאון</w:t>
            </w:r>
            <w:r>
              <w:rPr>
                <w:rFonts w:asciiTheme="minorBidi" w:hAnsiTheme="minorBidi" w:cstheme="minorBidi" w:hint="cs"/>
                <w:sz w:val="28"/>
                <w:szCs w:val="28"/>
                <w:rtl/>
              </w:rPr>
              <w:t xml:space="preserve">, 882, </w:t>
            </w:r>
            <w:r>
              <w:rPr>
                <w:rFonts w:asciiTheme="minorBidi" w:hAnsiTheme="minorBidi" w:cstheme="minorBidi" w:hint="cs"/>
                <w:sz w:val="28"/>
                <w:szCs w:val="28"/>
                <w:rtl/>
                <w:lang w:bidi="he-IL"/>
              </w:rPr>
              <w:t xml:space="preserve">מצרים </w:t>
            </w:r>
            <w:r>
              <w:rPr>
                <w:rFonts w:asciiTheme="minorBidi" w:hAnsiTheme="minorBidi" w:cstheme="minorBidi"/>
                <w:sz w:val="28"/>
                <w:szCs w:val="28"/>
                <w:rtl/>
              </w:rPr>
              <w:t>–</w:t>
            </w:r>
            <w:r>
              <w:rPr>
                <w:rFonts w:asciiTheme="minorBidi" w:hAnsiTheme="minorBidi" w:cstheme="minorBidi" w:hint="cs"/>
                <w:sz w:val="28"/>
                <w:szCs w:val="28"/>
                <w:rtl/>
              </w:rPr>
              <w:t xml:space="preserve"> 942, </w:t>
            </w:r>
            <w:r>
              <w:rPr>
                <w:rFonts w:asciiTheme="minorBidi" w:hAnsiTheme="minorBidi" w:cstheme="minorBidi" w:hint="cs"/>
                <w:sz w:val="28"/>
                <w:szCs w:val="28"/>
                <w:rtl/>
                <w:lang w:bidi="he-IL"/>
              </w:rPr>
              <w:t>בבל</w:t>
            </w:r>
            <w:r>
              <w:rPr>
                <w:rFonts w:asciiTheme="minorBidi" w:hAnsiTheme="minorBidi" w:cstheme="minorBidi" w:hint="cs"/>
                <w:sz w:val="28"/>
                <w:szCs w:val="28"/>
                <w:rtl/>
              </w:rPr>
              <w:t xml:space="preserve">) </w:t>
            </w:r>
            <w:r w:rsidRPr="00A6745E">
              <w:rPr>
                <w:rFonts w:asciiTheme="minorBidi" w:hAnsiTheme="minorBidi" w:cstheme="minorBidi"/>
                <w:sz w:val="28"/>
                <w:szCs w:val="28"/>
                <w:rtl/>
                <w:lang w:bidi="he-IL"/>
              </w:rPr>
              <w:t>שלא היה בין בית שמי ובין בית הלל מלחמה או שהרגו קצתם לקצת</w:t>
            </w:r>
            <w:r w:rsidRPr="00A6745E">
              <w:rPr>
                <w:rFonts w:asciiTheme="minorBidi" w:hAnsiTheme="minorBidi" w:cstheme="minorBidi"/>
                <w:sz w:val="28"/>
                <w:szCs w:val="28"/>
                <w:rtl/>
              </w:rPr>
              <w:t xml:space="preserve">.  </w:t>
            </w:r>
            <w:r w:rsidRPr="00A6745E">
              <w:rPr>
                <w:rFonts w:asciiTheme="minorBidi" w:hAnsiTheme="minorBidi" w:cstheme="minorBidi"/>
                <w:sz w:val="28"/>
                <w:szCs w:val="28"/>
                <w:rtl/>
                <w:lang w:bidi="he-IL"/>
              </w:rPr>
              <w:t>והבאתי תלמוד סדר מועד אשר לאנשי ארץ ישראל ופתח</w:t>
            </w:r>
            <w:r>
              <w:rPr>
                <w:rFonts w:asciiTheme="minorBidi" w:hAnsiTheme="minorBidi" w:cstheme="minorBidi"/>
                <w:sz w:val="28"/>
                <w:szCs w:val="28"/>
                <w:rtl/>
                <w:lang w:bidi="he-IL"/>
              </w:rPr>
              <w:t xml:space="preserve">תי ההלכות שזה </w:t>
            </w:r>
            <w:r>
              <w:rPr>
                <w:rFonts w:asciiTheme="minorBidi" w:hAnsiTheme="minorBidi" w:cstheme="minorBidi"/>
                <w:sz w:val="28"/>
                <w:szCs w:val="28"/>
                <w:rtl/>
              </w:rPr>
              <w:t>(</w:t>
            </w:r>
            <w:r>
              <w:rPr>
                <w:rFonts w:asciiTheme="minorBidi" w:hAnsiTheme="minorBidi" w:cstheme="minorBidi"/>
                <w:sz w:val="28"/>
                <w:szCs w:val="28"/>
                <w:rtl/>
                <w:lang w:bidi="he-IL"/>
              </w:rPr>
              <w:t>המעשה</w:t>
            </w:r>
            <w:r>
              <w:rPr>
                <w:rFonts w:asciiTheme="minorBidi" w:hAnsiTheme="minorBidi" w:cstheme="minorBidi"/>
                <w:sz w:val="28"/>
                <w:szCs w:val="28"/>
                <w:rtl/>
              </w:rPr>
              <w:t xml:space="preserve">) </w:t>
            </w:r>
            <w:r>
              <w:rPr>
                <w:rFonts w:asciiTheme="minorBidi" w:hAnsiTheme="minorBidi" w:cstheme="minorBidi"/>
                <w:sz w:val="28"/>
                <w:szCs w:val="28"/>
                <w:rtl/>
                <w:lang w:bidi="he-IL"/>
              </w:rPr>
              <w:t>נזכר בהן</w:t>
            </w:r>
            <w:r>
              <w:rPr>
                <w:rFonts w:asciiTheme="minorBidi" w:hAnsiTheme="minorBidi" w:cstheme="minorBidi"/>
                <w:sz w:val="28"/>
                <w:szCs w:val="28"/>
                <w:rtl/>
              </w:rPr>
              <w:t>.</w:t>
            </w:r>
          </w:p>
        </w:tc>
        <w:tc>
          <w:tcPr>
            <w:tcW w:w="4623" w:type="dxa"/>
            <w:vMerge w:val="restart"/>
          </w:tcPr>
          <w:p w:rsidR="00BD151A" w:rsidRPr="00557385" w:rsidRDefault="00BD151A" w:rsidP="00BD151A">
            <w:pPr>
              <w:suppressAutoHyphens w:val="0"/>
              <w:jc w:val="both"/>
              <w:textAlignment w:val="top"/>
              <w:rPr>
                <w:rFonts w:asciiTheme="minorBidi" w:eastAsia="Times New Roman" w:hAnsiTheme="minorBidi" w:cstheme="minorBidi"/>
                <w:sz w:val="28"/>
                <w:szCs w:val="28"/>
                <w:rtl/>
                <w:lang w:eastAsia="en-US"/>
              </w:rPr>
            </w:pPr>
            <w:r w:rsidRPr="007B39E1">
              <w:rPr>
                <w:rFonts w:ascii="Arial" w:eastAsia="Times New Roman" w:hAnsi="Arial" w:cs="Arial" w:hint="cs"/>
                <w:sz w:val="28"/>
                <w:szCs w:val="28"/>
                <w:u w:val="single"/>
                <w:rtl/>
                <w:lang w:eastAsia="en-US" w:bidi="he-IL"/>
              </w:rPr>
              <w:t>רמב</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ם פירוש המשנה</w:t>
            </w:r>
            <w:r w:rsidRPr="007B39E1">
              <w:rPr>
                <w:rFonts w:ascii="Arial" w:eastAsia="Times New Roman" w:hAnsi="Arial" w:cs="Arial" w:hint="cs"/>
                <w:sz w:val="28"/>
                <w:szCs w:val="28"/>
                <w:u w:val="single"/>
                <w:rtl/>
                <w:lang w:eastAsia="en-US"/>
              </w:rPr>
              <w:t xml:space="preserve">, </w:t>
            </w:r>
            <w:r w:rsidRPr="007B39E1">
              <w:rPr>
                <w:rFonts w:ascii="Arial" w:eastAsia="Times New Roman" w:hAnsi="Arial" w:cs="Arial" w:hint="cs"/>
                <w:sz w:val="28"/>
                <w:szCs w:val="28"/>
                <w:u w:val="single"/>
                <w:rtl/>
                <w:lang w:eastAsia="en-US" w:bidi="he-IL"/>
              </w:rPr>
              <w:t>שבת א</w:t>
            </w:r>
            <w:r w:rsidRPr="007B39E1">
              <w:rPr>
                <w:rFonts w:ascii="Arial" w:eastAsia="Times New Roman" w:hAnsi="Arial" w:cs="Arial" w:hint="cs"/>
                <w:sz w:val="28"/>
                <w:szCs w:val="28"/>
                <w:u w:val="single"/>
                <w:rtl/>
                <w:lang w:eastAsia="en-US"/>
              </w:rPr>
              <w:t>:</w:t>
            </w:r>
            <w:r w:rsidRPr="007B39E1">
              <w:rPr>
                <w:rFonts w:ascii="Arial" w:eastAsia="Times New Roman" w:hAnsi="Arial" w:cs="Arial" w:hint="cs"/>
                <w:sz w:val="28"/>
                <w:szCs w:val="28"/>
                <w:u w:val="single"/>
                <w:rtl/>
                <w:lang w:eastAsia="en-US" w:bidi="he-IL"/>
              </w:rPr>
              <w:t>ג</w:t>
            </w:r>
            <w:r w:rsidRPr="007B39E1">
              <w:rPr>
                <w:rFonts w:asciiTheme="minorBidi" w:eastAsia="Times New Roman" w:hAnsiTheme="minorBidi" w:cstheme="minorBidi" w:hint="cs"/>
                <w:sz w:val="28"/>
                <w:szCs w:val="28"/>
                <w:rtl/>
                <w:lang w:eastAsia="en-US"/>
              </w:rPr>
              <w:t xml:space="preserve"> </w:t>
            </w:r>
          </w:p>
          <w:p w:rsidR="0088756E" w:rsidRDefault="00BD151A" w:rsidP="00BD151A">
            <w:pPr>
              <w:suppressAutoHyphens w:val="0"/>
              <w:jc w:val="both"/>
              <w:textAlignment w:val="top"/>
              <w:rPr>
                <w:rFonts w:asciiTheme="minorBidi" w:hAnsiTheme="minorBidi" w:cstheme="minorBidi"/>
                <w:sz w:val="28"/>
                <w:szCs w:val="28"/>
                <w:u w:val="single"/>
                <w:rtl/>
              </w:rPr>
            </w:pPr>
            <w:r w:rsidRPr="00557385">
              <w:rPr>
                <w:rFonts w:asciiTheme="minorBidi" w:eastAsia="Times New Roman" w:hAnsiTheme="minorBidi" w:cstheme="minorBidi"/>
                <w:sz w:val="28"/>
                <w:szCs w:val="28"/>
                <w:rtl/>
                <w:lang w:eastAsia="en-US" w:bidi="he-IL"/>
              </w:rPr>
              <w:t>נזדמן שם קיבוץ גדול מתלמידי שמאי והלל</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ולא נשאר באותו הדור מי שראוי להוראה שלא נמצא שם</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ונמנו</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והיו בית שמאי יותר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ונאמר אחרי רבים להטות כמו שביארנו כלל זה בהקדמת חבורנו זה</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ובית שמאי כולם הסכימו על אלו השמונה עשר גזירות באותו היום והוחלט כך</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וגזרו שמונה עשר דבר</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u w:val="single"/>
                <w:rtl/>
                <w:lang w:eastAsia="en-US" w:bidi="he-IL"/>
              </w:rPr>
              <w:t xml:space="preserve">והושוו בית שמאי ובית הלל באותו יום בשמונה עשר הלכות ולא נפלה ביניהם מחלוקת אפילו באחת מהן </w:t>
            </w:r>
            <w:r w:rsidRPr="00557385">
              <w:rPr>
                <w:rFonts w:asciiTheme="minorBidi" w:eastAsia="Times New Roman" w:hAnsiTheme="minorBidi" w:cstheme="minorBidi"/>
                <w:sz w:val="28"/>
                <w:szCs w:val="28"/>
                <w:u w:val="single"/>
                <w:rtl/>
                <w:lang w:eastAsia="en-US"/>
              </w:rPr>
              <w:t>.</w:t>
            </w:r>
            <w:r w:rsidRPr="00557385">
              <w:rPr>
                <w:rFonts w:asciiTheme="minorBidi" w:eastAsia="Times New Roman" w:hAnsiTheme="minorBidi" w:cstheme="minorBidi"/>
                <w:sz w:val="28"/>
                <w:szCs w:val="28"/>
                <w:rtl/>
                <w:lang w:eastAsia="en-US" w:bidi="he-IL"/>
              </w:rPr>
              <w:t xml:space="preserve"> ונחלקו בשמונה עשר הלכות ולא נמנו בהן כדי שידעו לאן נוטה הרוב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שמא בית הלל רוב</w:t>
            </w:r>
            <w:r w:rsidRPr="00557385">
              <w:rPr>
                <w:rFonts w:asciiTheme="minorBidi" w:eastAsia="Times New Roman" w:hAnsiTheme="minorBidi" w:cstheme="minorBidi"/>
                <w:sz w:val="28"/>
                <w:szCs w:val="28"/>
                <w:rtl/>
                <w:lang w:eastAsia="en-US"/>
              </w:rPr>
              <w:t xml:space="preserve">, </w:t>
            </w:r>
            <w:r w:rsidRPr="00557385">
              <w:rPr>
                <w:rFonts w:asciiTheme="minorBidi" w:eastAsia="Times New Roman" w:hAnsiTheme="minorBidi" w:cstheme="minorBidi"/>
                <w:sz w:val="28"/>
                <w:szCs w:val="28"/>
                <w:rtl/>
                <w:lang w:eastAsia="en-US" w:bidi="he-IL"/>
              </w:rPr>
              <w:t>לפי שאפשר שתלמיד מתלמידי בית שמאי יסבור כבית הלל או מתלמידי בית הלל יסבור כבית שמאי</w:t>
            </w:r>
            <w:r w:rsidRPr="00557385">
              <w:rPr>
                <w:rFonts w:asciiTheme="minorBidi" w:eastAsia="Times New Roman" w:hAnsiTheme="minorBidi" w:cstheme="minorBidi"/>
                <w:sz w:val="28"/>
                <w:szCs w:val="28"/>
                <w:rtl/>
                <w:lang w:eastAsia="en-US"/>
              </w:rPr>
              <w:t>."</w:t>
            </w:r>
          </w:p>
        </w:tc>
      </w:tr>
      <w:tr w:rsidR="0088756E" w:rsidTr="0088756E">
        <w:tc>
          <w:tcPr>
            <w:tcW w:w="4622" w:type="dxa"/>
          </w:tcPr>
          <w:p w:rsidR="0088756E" w:rsidRPr="00C735A8" w:rsidRDefault="0088756E" w:rsidP="0088756E">
            <w:pPr>
              <w:jc w:val="both"/>
              <w:rPr>
                <w:rFonts w:asciiTheme="minorBidi" w:hAnsiTheme="minorBidi" w:cstheme="minorBidi"/>
                <w:sz w:val="28"/>
                <w:szCs w:val="28"/>
                <w:u w:val="single"/>
                <w:rtl/>
              </w:rPr>
            </w:pPr>
            <w:r w:rsidRPr="00C735A8">
              <w:rPr>
                <w:rFonts w:asciiTheme="minorBidi" w:hAnsiTheme="minorBidi" w:cstheme="minorBidi" w:hint="cs"/>
                <w:sz w:val="28"/>
                <w:szCs w:val="28"/>
                <w:u w:val="single"/>
                <w:rtl/>
                <w:lang w:bidi="he-IL"/>
              </w:rPr>
              <w:t>סהל</w:t>
            </w:r>
            <w:r w:rsidRPr="00C735A8">
              <w:rPr>
                <w:rFonts w:asciiTheme="minorBidi" w:hAnsiTheme="minorBidi" w:cstheme="minorBidi" w:hint="cs"/>
                <w:sz w:val="28"/>
                <w:szCs w:val="28"/>
                <w:u w:val="single"/>
                <w:rtl/>
              </w:rPr>
              <w:t xml:space="preserve">, </w:t>
            </w:r>
            <w:r w:rsidRPr="00C735A8">
              <w:rPr>
                <w:rFonts w:asciiTheme="minorBidi" w:hAnsiTheme="minorBidi" w:cstheme="minorBidi" w:hint="cs"/>
                <w:sz w:val="28"/>
                <w:szCs w:val="28"/>
                <w:u w:val="single"/>
                <w:rtl/>
                <w:lang w:bidi="he-IL"/>
              </w:rPr>
              <w:t>תוכחת מגולה</w:t>
            </w:r>
            <w:r w:rsidRPr="00C735A8">
              <w:rPr>
                <w:rFonts w:asciiTheme="minorBidi" w:hAnsiTheme="minorBidi" w:cstheme="minorBidi" w:hint="cs"/>
                <w:sz w:val="28"/>
                <w:szCs w:val="28"/>
                <w:u w:val="single"/>
                <w:rtl/>
              </w:rPr>
              <w:t>, (</w:t>
            </w:r>
            <w:r w:rsidRPr="00C735A8">
              <w:rPr>
                <w:rFonts w:asciiTheme="minorBidi" w:hAnsiTheme="minorBidi" w:cstheme="minorBidi" w:hint="cs"/>
                <w:sz w:val="28"/>
                <w:szCs w:val="28"/>
                <w:u w:val="single"/>
                <w:rtl/>
                <w:lang w:bidi="he-IL"/>
              </w:rPr>
              <w:t>קראי</w:t>
            </w:r>
            <w:r>
              <w:rPr>
                <w:rFonts w:asciiTheme="minorBidi" w:hAnsiTheme="minorBidi" w:cstheme="minorBidi" w:hint="cs"/>
                <w:sz w:val="28"/>
                <w:szCs w:val="28"/>
                <w:u w:val="single"/>
                <w:rtl/>
              </w:rPr>
              <w:t>,</w:t>
            </w:r>
            <w:r w:rsidRPr="00C735A8">
              <w:rPr>
                <w:rFonts w:asciiTheme="minorBidi" w:hAnsiTheme="minorBidi" w:cstheme="minorBidi" w:hint="cs"/>
                <w:sz w:val="28"/>
                <w:szCs w:val="28"/>
                <w:u w:val="single"/>
                <w:rtl/>
              </w:rPr>
              <w:t xml:space="preserve"> 950 </w:t>
            </w:r>
            <w:r w:rsidRPr="00C735A8">
              <w:rPr>
                <w:rFonts w:asciiTheme="minorBidi" w:hAnsiTheme="minorBidi" w:cstheme="minorBidi"/>
                <w:sz w:val="28"/>
                <w:szCs w:val="28"/>
                <w:u w:val="single"/>
                <w:rtl/>
              </w:rPr>
              <w:t>–</w:t>
            </w:r>
            <w:r w:rsidRPr="00C735A8">
              <w:rPr>
                <w:rFonts w:asciiTheme="minorBidi" w:hAnsiTheme="minorBidi" w:cstheme="minorBidi" w:hint="cs"/>
                <w:sz w:val="28"/>
                <w:szCs w:val="28"/>
                <w:u w:val="single"/>
                <w:rtl/>
              </w:rPr>
              <w:t xml:space="preserve"> 1000) </w:t>
            </w:r>
          </w:p>
          <w:p w:rsidR="0088756E" w:rsidRPr="0088756E" w:rsidRDefault="0088756E" w:rsidP="0088756E">
            <w:pPr>
              <w:jc w:val="both"/>
              <w:rPr>
                <w:rFonts w:asciiTheme="minorBidi" w:hAnsiTheme="minorBidi" w:cstheme="minorBidi"/>
                <w:i/>
                <w:iCs/>
                <w:sz w:val="28"/>
                <w:szCs w:val="28"/>
                <w:rtl/>
                <w:lang w:bidi="he-IL"/>
              </w:rPr>
            </w:pPr>
            <w:r>
              <w:rPr>
                <w:rFonts w:asciiTheme="minorBidi" w:hAnsiTheme="minorBidi" w:cstheme="minorBidi" w:hint="cs"/>
                <w:sz w:val="28"/>
                <w:szCs w:val="28"/>
                <w:rtl/>
                <w:lang w:bidi="he-IL"/>
              </w:rPr>
              <w:t xml:space="preserve">ואיך יכשר ללכת בדרך הרבים על כל אודות והתורה אומרת </w:t>
            </w:r>
            <w:r>
              <w:rPr>
                <w:rFonts w:asciiTheme="minorBidi" w:hAnsiTheme="minorBidi" w:cstheme="minorBidi" w:hint="cs"/>
                <w:sz w:val="28"/>
                <w:szCs w:val="28"/>
                <w:rtl/>
              </w:rPr>
              <w:t>"</w:t>
            </w:r>
            <w:r>
              <w:rPr>
                <w:rFonts w:asciiTheme="minorBidi" w:hAnsiTheme="minorBidi" w:cstheme="minorBidi" w:hint="cs"/>
                <w:sz w:val="28"/>
                <w:szCs w:val="28"/>
                <w:rtl/>
                <w:lang w:bidi="he-IL"/>
              </w:rPr>
              <w:t>לא תהיה אחרי רבים לרעות</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וגם אחרי חתימת חזון ונביא קשתה יד המנהיגים וגברה המחלוקת בין בית שמאי ובין בית הלל</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והרגו אלו לאלו עד אשר נהרגו העם כחפצם כאשר היה טוב בעיניהם</w:t>
            </w:r>
            <w:r>
              <w:rPr>
                <w:rFonts w:asciiTheme="minorBidi" w:hAnsiTheme="minorBidi" w:cstheme="minorBidi" w:hint="cs"/>
                <w:sz w:val="28"/>
                <w:szCs w:val="28"/>
                <w:rtl/>
              </w:rPr>
              <w:t xml:space="preserve">.  </w:t>
            </w:r>
          </w:p>
        </w:tc>
        <w:tc>
          <w:tcPr>
            <w:tcW w:w="4623" w:type="dxa"/>
            <w:vMerge/>
          </w:tcPr>
          <w:p w:rsidR="0088756E" w:rsidRDefault="0088756E" w:rsidP="00025940">
            <w:pPr>
              <w:jc w:val="both"/>
              <w:rPr>
                <w:rFonts w:asciiTheme="minorBidi" w:hAnsiTheme="minorBidi" w:cstheme="minorBidi"/>
                <w:sz w:val="28"/>
                <w:szCs w:val="28"/>
                <w:u w:val="single"/>
                <w:rtl/>
              </w:rPr>
            </w:pPr>
          </w:p>
        </w:tc>
      </w:tr>
    </w:tbl>
    <w:p w:rsidR="0088756E" w:rsidRDefault="0088756E" w:rsidP="00025940">
      <w:pPr>
        <w:spacing w:after="0"/>
        <w:jc w:val="both"/>
        <w:rPr>
          <w:rFonts w:asciiTheme="minorBidi" w:hAnsiTheme="minorBidi" w:cstheme="minorBidi"/>
          <w:sz w:val="28"/>
          <w:szCs w:val="28"/>
          <w:u w:val="single"/>
          <w:rtl/>
        </w:rPr>
      </w:pPr>
    </w:p>
    <w:p w:rsidR="00025940" w:rsidRDefault="00BD151A" w:rsidP="00025940">
      <w:pPr>
        <w:spacing w:after="0" w:line="240" w:lineRule="auto"/>
        <w:jc w:val="both"/>
        <w:rPr>
          <w:rFonts w:asciiTheme="minorBidi" w:hAnsiTheme="minorBidi" w:cstheme="minorBidi"/>
          <w:i/>
          <w:iCs/>
          <w:sz w:val="28"/>
          <w:szCs w:val="28"/>
          <w:rtl/>
        </w:rPr>
      </w:pPr>
      <w:r>
        <w:rPr>
          <w:rFonts w:asciiTheme="minorBidi" w:hAnsiTheme="minorBidi" w:cstheme="minorBidi" w:hint="cs"/>
          <w:i/>
          <w:iCs/>
          <w:sz w:val="28"/>
          <w:szCs w:val="28"/>
          <w:rtl/>
        </w:rPr>
        <w:t>למה, לדעתכם, רבנים וקראים היו מציגים את אירועי היום בצורות שונות?</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p>
    <w:p w:rsidR="00025940" w:rsidRDefault="00025940" w:rsidP="00025940">
      <w:pPr>
        <w:spacing w:after="0" w:line="240" w:lineRule="auto"/>
        <w:jc w:val="both"/>
        <w:rPr>
          <w:rFonts w:asciiTheme="minorBidi" w:hAnsiTheme="minorBidi" w:cstheme="minorBidi"/>
          <w:i/>
          <w:iCs/>
          <w:sz w:val="28"/>
          <w:szCs w:val="28"/>
          <w:rtl/>
        </w:rPr>
      </w:pPr>
    </w:p>
    <w:p w:rsidR="0088756E" w:rsidRPr="00025940" w:rsidRDefault="0088756E" w:rsidP="0088756E">
      <w:pPr>
        <w:spacing w:after="0" w:line="240" w:lineRule="auto"/>
        <w:jc w:val="both"/>
        <w:rPr>
          <w:rFonts w:asciiTheme="minorBidi" w:hAnsiTheme="minorBidi" w:cstheme="minorBidi"/>
          <w:i/>
          <w:iCs/>
          <w:sz w:val="28"/>
          <w:szCs w:val="28"/>
          <w:rtl/>
        </w:rPr>
      </w:pPr>
    </w:p>
    <w:p w:rsidR="0088756E" w:rsidRDefault="0088756E" w:rsidP="0088756E">
      <w:pPr>
        <w:spacing w:after="0" w:line="240" w:lineRule="auto"/>
        <w:jc w:val="both"/>
        <w:rPr>
          <w:rFonts w:asciiTheme="minorBidi" w:hAnsiTheme="minorBidi" w:cstheme="minorBidi"/>
          <w:sz w:val="28"/>
          <w:szCs w:val="28"/>
          <w:rtl/>
        </w:rPr>
      </w:pPr>
    </w:p>
    <w:p w:rsidR="006B1A34" w:rsidRDefault="006B1A34" w:rsidP="00025940">
      <w:pPr>
        <w:spacing w:after="0" w:line="240" w:lineRule="auto"/>
        <w:jc w:val="both"/>
        <w:rPr>
          <w:rFonts w:asciiTheme="minorBidi" w:hAnsiTheme="minorBidi" w:cstheme="minorBidi"/>
          <w:i/>
          <w:iCs/>
          <w:sz w:val="28"/>
          <w:szCs w:val="28"/>
          <w:rtl/>
        </w:rPr>
      </w:pPr>
    </w:p>
    <w:p w:rsidR="00025940" w:rsidRDefault="00025940" w:rsidP="00025940">
      <w:pPr>
        <w:spacing w:after="0" w:line="240" w:lineRule="auto"/>
        <w:jc w:val="both"/>
        <w:rPr>
          <w:rFonts w:asciiTheme="minorBidi" w:hAnsiTheme="minorBidi" w:cstheme="minorBidi"/>
          <w:i/>
          <w:iCs/>
          <w:sz w:val="28"/>
          <w:szCs w:val="28"/>
          <w:rtl/>
        </w:rPr>
      </w:pPr>
    </w:p>
    <w:p w:rsidR="0007363B" w:rsidRPr="0007363B" w:rsidRDefault="0007363B">
      <w:pPr>
        <w:suppressAutoHyphens w:val="0"/>
        <w:bidi w:val="0"/>
        <w:jc w:val="left"/>
        <w:rPr>
          <w:rFonts w:asciiTheme="minorBidi" w:hAnsiTheme="minorBidi" w:cstheme="minorBidi"/>
          <w:b/>
          <w:bCs/>
          <w:sz w:val="28"/>
          <w:szCs w:val="28"/>
          <w:rtl/>
        </w:rPr>
      </w:pPr>
      <w:r w:rsidRPr="0007363B">
        <w:rPr>
          <w:rFonts w:asciiTheme="minorBidi" w:hAnsiTheme="minorBidi" w:cstheme="minorBidi"/>
          <w:b/>
          <w:bCs/>
          <w:sz w:val="28"/>
          <w:szCs w:val="28"/>
          <w:rtl/>
        </w:rPr>
        <w:br w:type="page"/>
      </w:r>
    </w:p>
    <w:p w:rsidR="0052682F" w:rsidRDefault="0052682F" w:rsidP="00C76D83">
      <w:pPr>
        <w:suppressAutoHyphens w:val="0"/>
        <w:bidi w:val="0"/>
        <w:jc w:val="both"/>
        <w:rPr>
          <w:rFonts w:asciiTheme="minorBidi" w:hAnsiTheme="minorBidi" w:cstheme="minorBidi"/>
          <w:b/>
          <w:bCs/>
          <w:sz w:val="28"/>
          <w:szCs w:val="28"/>
          <w:u w:val="single"/>
          <w:rtl/>
        </w:rPr>
      </w:pPr>
    </w:p>
    <w:p w:rsidR="00BD5E4F" w:rsidRDefault="00BD5E4F" w:rsidP="00C76D83">
      <w:pPr>
        <w:pStyle w:val="ListParagraph"/>
        <w:numPr>
          <w:ilvl w:val="0"/>
          <w:numId w:val="13"/>
        </w:numPr>
        <w:spacing w:after="0" w:line="240" w:lineRule="auto"/>
        <w:jc w:val="both"/>
        <w:rPr>
          <w:rFonts w:asciiTheme="minorBidi" w:hAnsiTheme="minorBidi" w:cstheme="minorBidi"/>
          <w:b/>
          <w:bCs/>
          <w:sz w:val="28"/>
          <w:szCs w:val="28"/>
        </w:rPr>
      </w:pPr>
      <w:r w:rsidRPr="00C76D83">
        <w:rPr>
          <w:rFonts w:asciiTheme="minorBidi" w:hAnsiTheme="minorBidi" w:cstheme="minorBidi" w:hint="cs"/>
          <w:b/>
          <w:bCs/>
          <w:sz w:val="28"/>
          <w:szCs w:val="28"/>
          <w:rtl/>
        </w:rPr>
        <w:t xml:space="preserve">תשעה באדר </w:t>
      </w:r>
      <w:r w:rsidR="00D57587" w:rsidRPr="00C76D83">
        <w:rPr>
          <w:rFonts w:asciiTheme="minorBidi" w:hAnsiTheme="minorBidi" w:cstheme="minorBidi"/>
          <w:b/>
          <w:bCs/>
          <w:sz w:val="28"/>
          <w:szCs w:val="28"/>
          <w:rtl/>
        </w:rPr>
        <w:t>–</w:t>
      </w:r>
      <w:r w:rsidR="00D57587" w:rsidRPr="00C76D83">
        <w:rPr>
          <w:rFonts w:asciiTheme="minorBidi" w:hAnsiTheme="minorBidi" w:cstheme="minorBidi" w:hint="cs"/>
          <w:b/>
          <w:bCs/>
          <w:sz w:val="28"/>
          <w:szCs w:val="28"/>
          <w:rtl/>
        </w:rPr>
        <w:t xml:space="preserve"> צ</w:t>
      </w:r>
      <w:r w:rsidR="00C76D83">
        <w:rPr>
          <w:rFonts w:asciiTheme="minorBidi" w:hAnsiTheme="minorBidi" w:cstheme="minorBidi" w:hint="cs"/>
          <w:b/>
          <w:bCs/>
          <w:sz w:val="28"/>
          <w:szCs w:val="28"/>
          <w:rtl/>
        </w:rPr>
        <w:t>ום הלל ושמאי</w:t>
      </w:r>
    </w:p>
    <w:tbl>
      <w:tblPr>
        <w:tblStyle w:val="TableGrid"/>
        <w:bidiVisual/>
        <w:tblW w:w="0" w:type="auto"/>
        <w:tblLook w:val="04A0"/>
      </w:tblPr>
      <w:tblGrid>
        <w:gridCol w:w="6617"/>
        <w:gridCol w:w="2628"/>
      </w:tblGrid>
      <w:tr w:rsidR="00286E6E" w:rsidTr="00DB5AE2">
        <w:tc>
          <w:tcPr>
            <w:tcW w:w="9245" w:type="dxa"/>
            <w:gridSpan w:val="2"/>
          </w:tcPr>
          <w:p w:rsidR="00286E6E" w:rsidRPr="00DA6531" w:rsidRDefault="00286E6E" w:rsidP="00286E6E">
            <w:pPr>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bidi="he-IL"/>
              </w:rPr>
              <w:t>הלכות גדולות</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 xml:space="preserve">הלכות תשעה באב </w:t>
            </w:r>
            <w:r w:rsidRPr="00DA6531">
              <w:rPr>
                <w:rFonts w:asciiTheme="minorBidi" w:eastAsiaTheme="minorHAnsi" w:hAnsiTheme="minorBidi" w:cstheme="minorBidi" w:hint="cs"/>
                <w:sz w:val="28"/>
                <w:szCs w:val="28"/>
                <w:u w:val="single"/>
                <w:rtl/>
                <w:lang w:eastAsia="en-US"/>
              </w:rPr>
              <w:t>(</w:t>
            </w:r>
            <w:r w:rsidRPr="00DA6531">
              <w:rPr>
                <w:rFonts w:asciiTheme="minorBidi" w:eastAsiaTheme="minorHAnsi" w:hAnsiTheme="minorBidi" w:cstheme="minorBidi" w:hint="cs"/>
                <w:sz w:val="28"/>
                <w:szCs w:val="28"/>
                <w:u w:val="single"/>
                <w:rtl/>
                <w:lang w:eastAsia="en-US" w:bidi="he-IL"/>
              </w:rPr>
              <w:t>ר</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שמעון קיירא</w:t>
            </w:r>
            <w:r w:rsidRPr="00DA6531">
              <w:rPr>
                <w:rFonts w:asciiTheme="minorBidi" w:eastAsiaTheme="minorHAnsi" w:hAnsiTheme="minorBidi" w:cstheme="minorBidi" w:hint="cs"/>
                <w:sz w:val="28"/>
                <w:szCs w:val="28"/>
                <w:u w:val="single"/>
                <w:rtl/>
                <w:lang w:eastAsia="en-US"/>
              </w:rPr>
              <w:t xml:space="preserve">, </w:t>
            </w:r>
            <w:r w:rsidRPr="00DA6531">
              <w:rPr>
                <w:rFonts w:asciiTheme="minorBidi" w:eastAsiaTheme="minorHAnsi" w:hAnsiTheme="minorBidi" w:cstheme="minorBidi" w:hint="cs"/>
                <w:sz w:val="28"/>
                <w:szCs w:val="28"/>
                <w:u w:val="single"/>
                <w:rtl/>
                <w:lang w:eastAsia="en-US" w:bidi="he-IL"/>
              </w:rPr>
              <w:t xml:space="preserve">מאה </w:t>
            </w:r>
            <w:r w:rsidRPr="00DA6531">
              <w:rPr>
                <w:rFonts w:asciiTheme="minorBidi" w:eastAsiaTheme="minorHAnsi" w:hAnsiTheme="minorBidi" w:cstheme="minorBidi" w:hint="cs"/>
                <w:sz w:val="28"/>
                <w:szCs w:val="28"/>
                <w:u w:val="single"/>
                <w:rtl/>
                <w:lang w:eastAsia="en-US"/>
              </w:rPr>
              <w:t xml:space="preserve">9, </w:t>
            </w:r>
            <w:r w:rsidRPr="00DA6531">
              <w:rPr>
                <w:rFonts w:asciiTheme="minorBidi" w:eastAsiaTheme="minorHAnsi" w:hAnsiTheme="minorBidi" w:cstheme="minorBidi" w:hint="cs"/>
                <w:sz w:val="28"/>
                <w:szCs w:val="28"/>
                <w:u w:val="single"/>
                <w:rtl/>
                <w:lang w:eastAsia="en-US" w:bidi="he-IL"/>
              </w:rPr>
              <w:t>בבל</w:t>
            </w:r>
            <w:r w:rsidRPr="00DA6531">
              <w:rPr>
                <w:rFonts w:asciiTheme="minorBidi" w:eastAsiaTheme="minorHAnsi" w:hAnsiTheme="minorBidi" w:cstheme="minorBidi" w:hint="cs"/>
                <w:sz w:val="28"/>
                <w:szCs w:val="28"/>
                <w:u w:val="single"/>
                <w:rtl/>
                <w:lang w:eastAsia="en-US"/>
              </w:rPr>
              <w:t>)</w:t>
            </w:r>
            <w:r w:rsidRPr="00DA6531">
              <w:rPr>
                <w:rStyle w:val="FootnoteReference"/>
                <w:rFonts w:asciiTheme="minorBidi" w:eastAsiaTheme="minorHAnsi" w:hAnsiTheme="minorBidi" w:cstheme="minorBidi"/>
                <w:sz w:val="28"/>
                <w:szCs w:val="28"/>
                <w:u w:val="single"/>
                <w:rtl/>
                <w:lang w:eastAsia="en-US"/>
              </w:rPr>
              <w:footnoteReference w:id="2"/>
            </w:r>
            <w:r w:rsidRPr="00DA6531">
              <w:rPr>
                <w:rFonts w:asciiTheme="minorBidi" w:eastAsiaTheme="minorHAnsi" w:hAnsiTheme="minorBidi" w:cstheme="minorBidi" w:hint="cs"/>
                <w:sz w:val="28"/>
                <w:szCs w:val="28"/>
                <w:u w:val="single"/>
                <w:rtl/>
                <w:lang w:eastAsia="en-US"/>
              </w:rPr>
              <w:t xml:space="preserve"> </w:t>
            </w:r>
          </w:p>
          <w:p w:rsidR="00286E6E" w:rsidRDefault="00286E6E" w:rsidP="0003128D">
            <w:pPr>
              <w:jc w:val="both"/>
              <w:rPr>
                <w:rFonts w:asciiTheme="minorBidi" w:eastAsiaTheme="minorHAnsi" w:hAnsiTheme="minorBidi" w:cstheme="minorBidi"/>
                <w:sz w:val="28"/>
                <w:szCs w:val="28"/>
                <w:rtl/>
                <w:lang w:eastAsia="en-US" w:bidi="he-IL"/>
              </w:rPr>
            </w:pPr>
            <w:r>
              <w:rPr>
                <w:rFonts w:asciiTheme="minorBidi" w:eastAsiaTheme="minorHAnsi" w:hAnsiTheme="minorBidi" w:cstheme="minorBidi" w:hint="cs"/>
                <w:sz w:val="28"/>
                <w:szCs w:val="28"/>
                <w:rtl/>
                <w:lang w:eastAsia="en-US" w:bidi="he-IL"/>
              </w:rPr>
              <w:t>אילו ימים שמתענין בהם מן התורה</w:t>
            </w:r>
            <w:r>
              <w:rPr>
                <w:rFonts w:asciiTheme="minorBidi" w:eastAsiaTheme="minorHAnsi" w:hAnsiTheme="minorBidi" w:cstheme="minorBidi" w:hint="cs"/>
                <w:sz w:val="28"/>
                <w:szCs w:val="28"/>
                <w:rtl/>
                <w:lang w:eastAsia="en-US"/>
              </w:rPr>
              <w:t>....</w:t>
            </w:r>
          </w:p>
          <w:p w:rsidR="00286E6E" w:rsidRDefault="00286E6E" w:rsidP="0003128D">
            <w:pPr>
              <w:jc w:val="both"/>
              <w:rPr>
                <w:rFonts w:asciiTheme="minorBidi" w:eastAsiaTheme="minorHAnsi" w:hAnsiTheme="minorBidi" w:cstheme="minorBidi"/>
                <w:sz w:val="28"/>
                <w:szCs w:val="28"/>
                <w:u w:val="single"/>
                <w:rtl/>
                <w:lang w:eastAsia="en-US"/>
              </w:rPr>
            </w:pPr>
            <w:r w:rsidRPr="004338BC">
              <w:rPr>
                <w:rFonts w:asciiTheme="minorBidi" w:eastAsiaTheme="minorHAnsi" w:hAnsiTheme="minorBidi" w:cstheme="minorBidi"/>
                <w:sz w:val="28"/>
                <w:szCs w:val="28"/>
                <w:rtl/>
                <w:lang w:eastAsia="en-US" w:bidi="he-IL"/>
              </w:rPr>
              <w:t xml:space="preserve">בתשעה בו </w:t>
            </w:r>
            <w:r w:rsidRPr="004338BC">
              <w:rPr>
                <w:rFonts w:asciiTheme="minorBidi" w:eastAsiaTheme="minorHAnsi" w:hAnsiTheme="minorBidi" w:cstheme="minorBidi"/>
                <w:sz w:val="28"/>
                <w:szCs w:val="28"/>
                <w:rtl/>
                <w:lang w:eastAsia="en-US"/>
              </w:rPr>
              <w:t>(</w:t>
            </w:r>
            <w:r w:rsidRPr="004338BC">
              <w:rPr>
                <w:rFonts w:asciiTheme="minorBidi" w:eastAsiaTheme="minorHAnsi" w:hAnsiTheme="minorBidi" w:cstheme="minorBidi"/>
                <w:sz w:val="28"/>
                <w:szCs w:val="28"/>
                <w:rtl/>
                <w:lang w:eastAsia="en-US" w:bidi="he-IL"/>
              </w:rPr>
              <w:t>אדר</w:t>
            </w:r>
            <w:r w:rsidRPr="004338BC">
              <w:rPr>
                <w:rFonts w:asciiTheme="minorBidi" w:eastAsiaTheme="minorHAnsi" w:hAnsiTheme="minorBidi" w:cstheme="minorBidi"/>
                <w:sz w:val="28"/>
                <w:szCs w:val="28"/>
                <w:rtl/>
                <w:lang w:eastAsia="en-US"/>
              </w:rPr>
              <w:t xml:space="preserve">) </w:t>
            </w:r>
            <w:r w:rsidRPr="004338BC">
              <w:rPr>
                <w:rFonts w:asciiTheme="minorBidi" w:eastAsiaTheme="minorHAnsi" w:hAnsiTheme="minorBidi" w:cstheme="minorBidi"/>
                <w:sz w:val="28"/>
                <w:szCs w:val="28"/>
                <w:rtl/>
                <w:lang w:eastAsia="en-US" w:bidi="he-IL"/>
              </w:rPr>
              <w:t>גזרו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תענית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שנחלקו</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שמאי</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ובית</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הילל</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עם</w:t>
            </w:r>
            <w:r w:rsidRPr="004338BC">
              <w:rPr>
                <w:rFonts w:asciiTheme="minorBidi" w:eastAsiaTheme="minorHAnsi" w:hAnsiTheme="minorBidi" w:cstheme="minorBidi"/>
                <w:sz w:val="28"/>
                <w:szCs w:val="28"/>
                <w:lang w:eastAsia="en-US"/>
              </w:rPr>
              <w:t xml:space="preserve"> </w:t>
            </w:r>
            <w:r w:rsidRPr="004338BC">
              <w:rPr>
                <w:rFonts w:asciiTheme="minorBidi" w:eastAsiaTheme="minorHAnsi" w:hAnsiTheme="minorBidi" w:cstheme="minorBidi"/>
                <w:sz w:val="28"/>
                <w:szCs w:val="28"/>
                <w:rtl/>
                <w:lang w:eastAsia="en-US" w:bidi="he-IL"/>
              </w:rPr>
              <w:t>זה</w:t>
            </w:r>
            <w:r>
              <w:rPr>
                <w:rFonts w:asciiTheme="minorBidi" w:eastAsiaTheme="minorHAnsi" w:hAnsiTheme="minorBidi" w:cstheme="minorBidi" w:hint="cs"/>
                <w:sz w:val="28"/>
                <w:szCs w:val="28"/>
                <w:rtl/>
                <w:lang w:eastAsia="en-US"/>
              </w:rPr>
              <w:t>.</w:t>
            </w:r>
            <w:r>
              <w:rPr>
                <w:rStyle w:val="FootnoteReference"/>
                <w:rFonts w:asciiTheme="minorBidi" w:eastAsiaTheme="minorHAnsi" w:hAnsiTheme="minorBidi" w:cstheme="minorBidi"/>
                <w:sz w:val="28"/>
                <w:szCs w:val="28"/>
                <w:rtl/>
                <w:lang w:eastAsia="en-US"/>
              </w:rPr>
              <w:footnoteReference w:id="3"/>
            </w:r>
            <w:r>
              <w:rPr>
                <w:rFonts w:asciiTheme="minorBidi" w:eastAsiaTheme="minorHAnsi" w:hAnsiTheme="minorBidi" w:cstheme="minorBidi" w:hint="cs"/>
                <w:sz w:val="28"/>
                <w:szCs w:val="28"/>
                <w:rtl/>
                <w:lang w:eastAsia="en-US"/>
              </w:rPr>
              <w:t xml:space="preserve"> </w:t>
            </w:r>
          </w:p>
        </w:tc>
      </w:tr>
      <w:tr w:rsidR="00286E6E" w:rsidRPr="00D57587" w:rsidTr="00802F35">
        <w:tc>
          <w:tcPr>
            <w:tcW w:w="9245" w:type="dxa"/>
            <w:gridSpan w:val="2"/>
          </w:tcPr>
          <w:p w:rsidR="00286E6E" w:rsidRDefault="00286E6E" w:rsidP="00286E6E">
            <w:pPr>
              <w:jc w:val="both"/>
              <w:rPr>
                <w:rFonts w:asciiTheme="minorBidi" w:eastAsia="Times New Roman" w:hAnsiTheme="minorBidi" w:cstheme="minorBidi"/>
                <w:sz w:val="28"/>
                <w:szCs w:val="28"/>
                <w:u w:val="single"/>
                <w:rtl/>
                <w:lang w:bidi="he-IL"/>
              </w:rPr>
            </w:pPr>
            <w:r w:rsidRPr="00D57587">
              <w:rPr>
                <w:rFonts w:asciiTheme="minorBidi" w:eastAsia="Times New Roman" w:hAnsiTheme="minorBidi" w:cstheme="minorBidi" w:hint="cs"/>
                <w:sz w:val="28"/>
                <w:szCs w:val="28"/>
                <w:u w:val="single"/>
                <w:rtl/>
                <w:lang w:bidi="he-IL"/>
              </w:rPr>
              <w:t>שולחן ערוך אורח חיים הל</w:t>
            </w:r>
            <w:r>
              <w:rPr>
                <w:rFonts w:asciiTheme="minorBidi" w:eastAsia="Times New Roman" w:hAnsiTheme="minorBidi" w:cstheme="minorBidi" w:hint="cs"/>
                <w:sz w:val="28"/>
                <w:szCs w:val="28"/>
                <w:u w:val="single"/>
                <w:rtl/>
                <w:lang w:bidi="he-IL"/>
              </w:rPr>
              <w:t>כות</w:t>
            </w:r>
            <w:r w:rsidRPr="00D57587">
              <w:rPr>
                <w:rFonts w:asciiTheme="minorBidi" w:eastAsia="Times New Roman" w:hAnsiTheme="minorBidi" w:cstheme="minorBidi" w:hint="cs"/>
                <w:sz w:val="28"/>
                <w:szCs w:val="28"/>
                <w:u w:val="single"/>
                <w:rtl/>
              </w:rPr>
              <w:t xml:space="preserve"> </w:t>
            </w:r>
            <w:r w:rsidRPr="00D57587">
              <w:rPr>
                <w:rFonts w:asciiTheme="minorBidi" w:eastAsia="Times New Roman" w:hAnsiTheme="minorBidi" w:cstheme="minorBidi" w:hint="cs"/>
                <w:sz w:val="28"/>
                <w:szCs w:val="28"/>
                <w:u w:val="single"/>
                <w:rtl/>
                <w:lang w:bidi="he-IL"/>
              </w:rPr>
              <w:t>תענית תקפ</w:t>
            </w:r>
            <w:r>
              <w:rPr>
                <w:rFonts w:asciiTheme="minorBidi" w:eastAsia="Times New Roman" w:hAnsiTheme="minorBidi" w:cstheme="minorBidi" w:hint="cs"/>
                <w:sz w:val="28"/>
                <w:szCs w:val="28"/>
                <w:u w:val="single"/>
                <w:rtl/>
                <w:lang w:bidi="he-IL"/>
              </w:rPr>
              <w:t xml:space="preserve"> (ר' יוסף קארו, 1428, ספרד </w:t>
            </w:r>
            <w:r>
              <w:rPr>
                <w:rFonts w:asciiTheme="minorBidi" w:eastAsia="Times New Roman" w:hAnsiTheme="minorBidi" w:cstheme="minorBidi"/>
                <w:sz w:val="28"/>
                <w:szCs w:val="28"/>
                <w:u w:val="single"/>
                <w:rtl/>
                <w:lang w:bidi="he-IL"/>
              </w:rPr>
              <w:t>–</w:t>
            </w:r>
            <w:r>
              <w:rPr>
                <w:rFonts w:asciiTheme="minorBidi" w:eastAsia="Times New Roman" w:hAnsiTheme="minorBidi" w:cstheme="minorBidi" w:hint="cs"/>
                <w:sz w:val="28"/>
                <w:szCs w:val="28"/>
                <w:u w:val="single"/>
                <w:rtl/>
                <w:lang w:bidi="he-IL"/>
              </w:rPr>
              <w:t xml:space="preserve"> 1575, א"י)</w:t>
            </w:r>
          </w:p>
          <w:p w:rsidR="00286E6E" w:rsidRDefault="00286E6E" w:rsidP="00286E6E">
            <w:pPr>
              <w:jc w:val="both"/>
              <w:rPr>
                <w:rFonts w:asciiTheme="minorBidi" w:eastAsia="Times New Roman" w:hAnsiTheme="minorBidi" w:cstheme="minorBidi"/>
                <w:i/>
                <w:iCs/>
                <w:sz w:val="28"/>
                <w:szCs w:val="28"/>
                <w:rtl/>
              </w:rPr>
            </w:pPr>
            <w:r w:rsidRPr="00D57587">
              <w:rPr>
                <w:rFonts w:asciiTheme="minorBidi" w:eastAsia="Times New Roman" w:hAnsiTheme="minorBidi" w:cstheme="minorBidi"/>
                <w:sz w:val="28"/>
                <w:szCs w:val="28"/>
                <w:rtl/>
                <w:lang w:bidi="he-IL"/>
              </w:rPr>
              <w:t>אלו הימים שאירעו בהם צרות לאבותינו וראוי להתענות בהם</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hint="cs"/>
                <w:sz w:val="28"/>
                <w:szCs w:val="28"/>
                <w:rtl/>
                <w:lang w:bidi="he-IL"/>
              </w:rPr>
              <w:t xml:space="preserve">.. </w:t>
            </w:r>
            <w:r w:rsidRPr="00D57587">
              <w:rPr>
                <w:rFonts w:asciiTheme="minorBidi" w:eastAsia="Times New Roman" w:hAnsiTheme="minorBidi" w:cstheme="minorBidi"/>
                <w:sz w:val="28"/>
                <w:szCs w:val="28"/>
                <w:rtl/>
                <w:lang w:bidi="he-IL"/>
              </w:rPr>
              <w:t>בט</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 xml:space="preserve">בו </w:t>
            </w:r>
            <w:r w:rsidRPr="00D57587">
              <w:rPr>
                <w:rFonts w:asciiTheme="minorBidi" w:eastAsia="Times New Roman" w:hAnsiTheme="minorBidi" w:cstheme="minorBidi"/>
                <w:sz w:val="28"/>
                <w:szCs w:val="28"/>
                <w:rtl/>
              </w:rPr>
              <w:t>(</w:t>
            </w:r>
            <w:r w:rsidRPr="00D57587">
              <w:rPr>
                <w:rFonts w:asciiTheme="minorBidi" w:eastAsia="Times New Roman" w:hAnsiTheme="minorBidi" w:cstheme="minorBidi"/>
                <w:sz w:val="28"/>
                <w:szCs w:val="28"/>
                <w:rtl/>
                <w:lang w:bidi="he-IL"/>
              </w:rPr>
              <w:t>אדר</w:t>
            </w:r>
            <w:r w:rsidRPr="00D57587">
              <w:rPr>
                <w:rFonts w:asciiTheme="minorBidi" w:eastAsia="Times New Roman" w:hAnsiTheme="minorBidi" w:cstheme="minorBidi"/>
                <w:sz w:val="28"/>
                <w:szCs w:val="28"/>
                <w:rtl/>
              </w:rPr>
              <w:t xml:space="preserve">) </w:t>
            </w:r>
            <w:r w:rsidRPr="00D57587">
              <w:rPr>
                <w:rFonts w:asciiTheme="minorBidi" w:eastAsia="Times New Roman" w:hAnsiTheme="minorBidi" w:cstheme="minorBidi"/>
                <w:sz w:val="28"/>
                <w:szCs w:val="28"/>
                <w:rtl/>
                <w:lang w:bidi="he-IL"/>
              </w:rPr>
              <w:t>נחלקו בית שמאי ובית הלל</w:t>
            </w:r>
            <w:r w:rsidRPr="00D57587">
              <w:rPr>
                <w:rFonts w:asciiTheme="minorBidi" w:eastAsia="Times New Roman" w:hAnsiTheme="minorBidi" w:cstheme="minorBidi" w:hint="cs"/>
                <w:sz w:val="28"/>
                <w:szCs w:val="28"/>
                <w:rtl/>
                <w:lang w:bidi="he-IL"/>
              </w:rPr>
              <w:t>.</w:t>
            </w:r>
          </w:p>
        </w:tc>
      </w:tr>
      <w:tr w:rsidR="00802F35" w:rsidRPr="00D57587" w:rsidTr="00802F35">
        <w:tc>
          <w:tcPr>
            <w:tcW w:w="9245" w:type="dxa"/>
            <w:gridSpan w:val="2"/>
          </w:tcPr>
          <w:p w:rsidR="00802F35" w:rsidRPr="00D57587" w:rsidRDefault="007D1F97" w:rsidP="007D1F97">
            <w:pPr>
              <w:jc w:val="both"/>
              <w:rPr>
                <w:rFonts w:asciiTheme="minorBidi" w:eastAsia="Times New Roman" w:hAnsiTheme="minorBidi" w:cstheme="minorBidi"/>
                <w:i/>
                <w:iCs/>
                <w:sz w:val="28"/>
                <w:szCs w:val="28"/>
                <w:rtl/>
                <w:lang w:bidi="he-IL"/>
              </w:rPr>
            </w:pPr>
            <w:r>
              <w:rPr>
                <w:rFonts w:asciiTheme="minorBidi" w:eastAsia="Times New Roman" w:hAnsiTheme="minorBidi" w:cstheme="minorBidi" w:hint="cs"/>
                <w:i/>
                <w:iCs/>
                <w:sz w:val="28"/>
                <w:szCs w:val="28"/>
                <w:rtl/>
                <w:lang w:bidi="he-IL"/>
              </w:rPr>
              <w:t>מה המחלוק</w:t>
            </w:r>
            <w:r w:rsidR="0003128D">
              <w:rPr>
                <w:rFonts w:asciiTheme="minorBidi" w:eastAsia="Times New Roman" w:hAnsiTheme="minorBidi" w:cstheme="minorBidi" w:hint="cs"/>
                <w:i/>
                <w:iCs/>
                <w:sz w:val="28"/>
                <w:szCs w:val="28"/>
                <w:rtl/>
                <w:lang w:bidi="he-IL"/>
              </w:rPr>
              <w:t>ת בין פרשני השולחן ערוך</w:t>
            </w:r>
            <w:r>
              <w:rPr>
                <w:rFonts w:asciiTheme="minorBidi" w:eastAsia="Times New Roman" w:hAnsiTheme="minorBidi" w:cstheme="minorBidi" w:hint="cs"/>
                <w:i/>
                <w:iCs/>
                <w:sz w:val="28"/>
                <w:szCs w:val="28"/>
                <w:rtl/>
                <w:lang w:bidi="he-IL"/>
              </w:rPr>
              <w:t xml:space="preserve">, לגבי </w:t>
            </w:r>
            <w:r w:rsidR="00802F35" w:rsidRPr="00D57587">
              <w:rPr>
                <w:rFonts w:asciiTheme="minorBidi" w:eastAsia="Times New Roman" w:hAnsiTheme="minorBidi" w:cstheme="minorBidi" w:hint="cs"/>
                <w:i/>
                <w:iCs/>
                <w:sz w:val="28"/>
                <w:szCs w:val="28"/>
                <w:rtl/>
                <w:lang w:bidi="he-IL"/>
              </w:rPr>
              <w:t xml:space="preserve">הנימוק להכרזת יום </w:t>
            </w:r>
            <w:r w:rsidR="00D57587">
              <w:rPr>
                <w:rFonts w:asciiTheme="minorBidi" w:eastAsia="Times New Roman" w:hAnsiTheme="minorBidi" w:cstheme="minorBidi" w:hint="cs"/>
                <w:i/>
                <w:iCs/>
                <w:sz w:val="28"/>
                <w:szCs w:val="28"/>
                <w:rtl/>
                <w:lang w:bidi="he-IL"/>
              </w:rPr>
              <w:t>ט' באדר</w:t>
            </w:r>
            <w:r w:rsidR="00802F35" w:rsidRPr="00D57587">
              <w:rPr>
                <w:rFonts w:asciiTheme="minorBidi" w:eastAsia="Times New Roman" w:hAnsiTheme="minorBidi" w:cstheme="minorBidi" w:hint="cs"/>
                <w:i/>
                <w:iCs/>
                <w:sz w:val="28"/>
                <w:szCs w:val="28"/>
                <w:rtl/>
                <w:lang w:bidi="he-IL"/>
              </w:rPr>
              <w:t xml:space="preserve"> כיום צום?</w:t>
            </w:r>
          </w:p>
        </w:tc>
      </w:tr>
      <w:tr w:rsidR="0007681E" w:rsidRPr="00D57587" w:rsidTr="008B73C0">
        <w:trPr>
          <w:trHeight w:val="2240"/>
        </w:trPr>
        <w:tc>
          <w:tcPr>
            <w:tcW w:w="6617" w:type="dxa"/>
          </w:tcPr>
          <w:p w:rsidR="0007681E" w:rsidRPr="00D57587" w:rsidRDefault="008B73C0" w:rsidP="0007681E">
            <w:pPr>
              <w:jc w:val="both"/>
              <w:rPr>
                <w:rFonts w:asciiTheme="minorBidi" w:hAnsiTheme="minorBidi" w:cstheme="minorBidi"/>
                <w:sz w:val="28"/>
                <w:szCs w:val="28"/>
                <w:u w:val="single"/>
                <w:rtl/>
              </w:rPr>
            </w:pPr>
            <w:r>
              <w:rPr>
                <w:rFonts w:asciiTheme="minorBidi" w:hAnsiTheme="minorBidi" w:cstheme="minorBidi"/>
                <w:sz w:val="28"/>
                <w:szCs w:val="28"/>
                <w:u w:val="single"/>
                <w:rtl/>
                <w:lang w:bidi="he-IL"/>
              </w:rPr>
              <w:t>לבוש או</w:t>
            </w:r>
            <w:r>
              <w:rPr>
                <w:rFonts w:asciiTheme="minorBidi" w:hAnsiTheme="minorBidi" w:cstheme="minorBidi" w:hint="cs"/>
                <w:sz w:val="28"/>
                <w:szCs w:val="28"/>
                <w:u w:val="single"/>
                <w:rtl/>
                <w:lang w:bidi="he-IL"/>
              </w:rPr>
              <w:t>"ח</w:t>
            </w:r>
            <w:r w:rsidR="0007681E">
              <w:rPr>
                <w:rFonts w:asciiTheme="minorBidi" w:hAnsiTheme="minorBidi" w:cstheme="minorBidi"/>
                <w:sz w:val="28"/>
                <w:szCs w:val="28"/>
                <w:u w:val="single"/>
                <w:rtl/>
                <w:lang w:bidi="he-IL"/>
              </w:rPr>
              <w:t xml:space="preserve"> ס</w:t>
            </w:r>
            <w:r w:rsidR="0007681E">
              <w:rPr>
                <w:rFonts w:asciiTheme="minorBidi" w:hAnsiTheme="minorBidi" w:cstheme="minorBidi" w:hint="cs"/>
                <w:sz w:val="28"/>
                <w:szCs w:val="28"/>
                <w:u w:val="single"/>
                <w:rtl/>
                <w:lang w:bidi="he-IL"/>
              </w:rPr>
              <w:t>'</w:t>
            </w:r>
            <w:r w:rsidR="0007681E" w:rsidRPr="00D57587">
              <w:rPr>
                <w:rFonts w:asciiTheme="minorBidi" w:hAnsiTheme="minorBidi" w:cstheme="minorBidi"/>
                <w:sz w:val="28"/>
                <w:szCs w:val="28"/>
                <w:u w:val="single"/>
                <w:rtl/>
                <w:lang w:bidi="he-IL"/>
              </w:rPr>
              <w:t xml:space="preserve"> תקפ </w:t>
            </w:r>
            <w:r w:rsidR="0007681E" w:rsidRPr="00D57587">
              <w:rPr>
                <w:rFonts w:asciiTheme="minorBidi" w:hAnsiTheme="minorBidi" w:cstheme="minorBidi"/>
                <w:sz w:val="28"/>
                <w:szCs w:val="28"/>
                <w:u w:val="single"/>
                <w:rtl/>
              </w:rPr>
              <w:t>(</w:t>
            </w:r>
            <w:r w:rsidR="0007681E" w:rsidRPr="00D57587">
              <w:rPr>
                <w:rFonts w:asciiTheme="minorBidi" w:hAnsiTheme="minorBidi" w:cstheme="minorBidi"/>
                <w:sz w:val="28"/>
                <w:szCs w:val="28"/>
                <w:u w:val="single"/>
                <w:rtl/>
                <w:lang w:bidi="he-IL"/>
              </w:rPr>
              <w:t>ר</w:t>
            </w:r>
            <w:r w:rsidR="0007681E" w:rsidRPr="00D57587">
              <w:rPr>
                <w:rFonts w:asciiTheme="minorBidi" w:hAnsiTheme="minorBidi" w:cstheme="minorBidi"/>
                <w:sz w:val="28"/>
                <w:szCs w:val="28"/>
                <w:u w:val="single"/>
                <w:rtl/>
              </w:rPr>
              <w:t xml:space="preserve">' </w:t>
            </w:r>
            <w:r w:rsidR="0007681E" w:rsidRPr="00D57587">
              <w:rPr>
                <w:rFonts w:asciiTheme="minorBidi" w:hAnsiTheme="minorBidi" w:cstheme="minorBidi"/>
                <w:sz w:val="28"/>
                <w:szCs w:val="28"/>
                <w:u w:val="single"/>
                <w:rtl/>
                <w:lang w:bidi="he-IL"/>
              </w:rPr>
              <w:t>מרדכי יפה</w:t>
            </w:r>
            <w:r w:rsidR="0007681E" w:rsidRPr="00D57587">
              <w:rPr>
                <w:rFonts w:asciiTheme="minorBidi" w:hAnsiTheme="minorBidi" w:cstheme="minorBidi"/>
                <w:sz w:val="28"/>
                <w:szCs w:val="28"/>
                <w:u w:val="single"/>
                <w:rtl/>
              </w:rPr>
              <w:t xml:space="preserve">, 1530–1612, </w:t>
            </w:r>
            <w:r w:rsidR="0007681E" w:rsidRPr="00D57587">
              <w:rPr>
                <w:rFonts w:asciiTheme="minorBidi" w:hAnsiTheme="minorBidi" w:cstheme="minorBidi"/>
                <w:sz w:val="28"/>
                <w:szCs w:val="28"/>
                <w:u w:val="single"/>
                <w:rtl/>
                <w:lang w:bidi="he-IL"/>
              </w:rPr>
              <w:t>פולין</w:t>
            </w:r>
            <w:r w:rsidR="0007681E">
              <w:rPr>
                <w:rFonts w:asciiTheme="minorBidi" w:hAnsiTheme="minorBidi" w:cstheme="minorBidi" w:hint="cs"/>
                <w:sz w:val="28"/>
                <w:szCs w:val="28"/>
                <w:u w:val="single"/>
                <w:rtl/>
                <w:lang w:bidi="he-IL"/>
              </w:rPr>
              <w:t>)</w:t>
            </w:r>
          </w:p>
          <w:p w:rsidR="0007681E" w:rsidRPr="00D57587" w:rsidRDefault="0007681E" w:rsidP="00C76D83">
            <w:pPr>
              <w:jc w:val="both"/>
              <w:rPr>
                <w:rFonts w:asciiTheme="minorBidi" w:hAnsiTheme="minorBidi" w:cstheme="minorBidi"/>
                <w:sz w:val="28"/>
                <w:szCs w:val="28"/>
                <w:rtl/>
                <w:lang w:bidi="he-I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 xml:space="preserve">בו </w:t>
            </w:r>
            <w:r>
              <w:rPr>
                <w:rFonts w:asciiTheme="minorBidi" w:hAnsiTheme="minorBidi" w:cstheme="minorBidi" w:hint="cs"/>
                <w:sz w:val="28"/>
                <w:szCs w:val="28"/>
                <w:rtl/>
                <w:lang w:bidi="he-IL"/>
              </w:rPr>
              <w:t xml:space="preserve">(אדר) </w:t>
            </w:r>
            <w:r w:rsidRPr="00D57587">
              <w:rPr>
                <w:rFonts w:asciiTheme="minorBidi" w:hAnsiTheme="minorBidi" w:cstheme="minorBidi"/>
                <w:sz w:val="28"/>
                <w:szCs w:val="28"/>
                <w:rtl/>
                <w:lang w:bidi="he-IL"/>
              </w:rPr>
              <w:t>נחלקו בית שמאי ובית הלל זה על זה</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והואיל ונפלה מחלוקת בין חכמי ישראל אע</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פ שמחלקותם לשם שמים היא</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מ</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מ נעשית התורה ח</w:t>
            </w:r>
            <w:r w:rsidRPr="00D57587">
              <w:rPr>
                <w:rFonts w:asciiTheme="minorBidi" w:hAnsiTheme="minorBidi" w:cstheme="minorBidi"/>
                <w:sz w:val="28"/>
                <w:szCs w:val="28"/>
                <w:rtl/>
              </w:rPr>
              <w:t>"</w:t>
            </w:r>
            <w:r w:rsidRPr="00D57587">
              <w:rPr>
                <w:rFonts w:asciiTheme="minorBidi" w:hAnsiTheme="minorBidi" w:cstheme="minorBidi"/>
                <w:sz w:val="28"/>
                <w:szCs w:val="28"/>
                <w:rtl/>
                <w:lang w:bidi="he-IL"/>
              </w:rPr>
              <w:t>ו</w:t>
            </w:r>
            <w:r>
              <w:rPr>
                <w:rFonts w:asciiTheme="minorBidi" w:hAnsiTheme="minorBidi" w:cstheme="minorBidi" w:hint="cs"/>
                <w:sz w:val="28"/>
                <w:szCs w:val="28"/>
                <w:rtl/>
                <w:lang w:bidi="he-IL"/>
              </w:rPr>
              <w:t xml:space="preserve"> (חס וחלילה)</w:t>
            </w:r>
            <w:r w:rsidRPr="00D57587">
              <w:rPr>
                <w:rFonts w:asciiTheme="minorBidi" w:hAnsiTheme="minorBidi" w:cstheme="minorBidi"/>
                <w:sz w:val="28"/>
                <w:szCs w:val="28"/>
                <w:rtl/>
                <w:lang w:bidi="he-IL"/>
              </w:rPr>
              <w:t xml:space="preserve"> כשתי תורות</w:t>
            </w:r>
            <w:r>
              <w:rPr>
                <w:rFonts w:asciiTheme="minorBidi" w:hAnsiTheme="minorBidi" w:cstheme="minorBidi" w:hint="cs"/>
                <w:sz w:val="28"/>
                <w:szCs w:val="28"/>
                <w:rtl/>
                <w:lang w:bidi="he-IL"/>
              </w:rPr>
              <w:t xml:space="preserve"> (בבלי סנהדרין פח ע"ב)</w:t>
            </w:r>
            <w:r w:rsidRPr="00D57587">
              <w:rPr>
                <w:rFonts w:asciiTheme="minorBidi" w:hAnsiTheme="minorBidi" w:cstheme="minorBidi"/>
                <w:sz w:val="28"/>
                <w:szCs w:val="28"/>
                <w:rtl/>
                <w:lang w:bidi="he-IL"/>
              </w:rPr>
              <w:t xml:space="preserve"> שזה אוסר וזה מתיר וזה מטמא וזה מטהר ואין יודעין שום דין על בוריו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הרי הוא כיום צרה ומתענין בו</w:t>
            </w:r>
            <w:r w:rsidRPr="00D57587">
              <w:rPr>
                <w:rFonts w:asciiTheme="minorBidi" w:hAnsiTheme="minorBidi" w:cstheme="minorBidi"/>
                <w:sz w:val="28"/>
                <w:szCs w:val="28"/>
                <w:rtl/>
              </w:rPr>
              <w:t>.</w:t>
            </w:r>
            <w:r w:rsidRPr="00D57587">
              <w:rPr>
                <w:rFonts w:asciiTheme="minorBidi" w:hAnsiTheme="minorBidi" w:cstheme="minorBidi"/>
                <w:sz w:val="28"/>
                <w:szCs w:val="28"/>
              </w:rPr>
              <w:t xml:space="preserve"> </w:t>
            </w:r>
          </w:p>
        </w:tc>
        <w:tc>
          <w:tcPr>
            <w:tcW w:w="2628" w:type="dxa"/>
          </w:tcPr>
          <w:p w:rsidR="0007681E" w:rsidRPr="00D57587" w:rsidRDefault="0007681E" w:rsidP="00C76D83">
            <w:pPr>
              <w:jc w:val="both"/>
              <w:rPr>
                <w:rFonts w:asciiTheme="minorBidi" w:hAnsiTheme="minorBidi" w:cstheme="minorBidi"/>
                <w:sz w:val="28"/>
                <w:szCs w:val="28"/>
                <w:u w:val="single"/>
                <w:rtl/>
                <w:lang w:bidi="he-IL"/>
              </w:rPr>
            </w:pPr>
            <w:r w:rsidRPr="00D57587">
              <w:rPr>
                <w:rFonts w:asciiTheme="minorBidi" w:hAnsiTheme="minorBidi" w:cstheme="minorBidi"/>
                <w:sz w:val="28"/>
                <w:szCs w:val="28"/>
                <w:u w:val="single"/>
                <w:rtl/>
                <w:lang w:bidi="he-IL"/>
              </w:rPr>
              <w:t>אליה רבה סימן תקפ</w:t>
            </w:r>
            <w:r w:rsidRPr="00D57587">
              <w:rPr>
                <w:rFonts w:asciiTheme="minorBidi" w:hAnsiTheme="minorBidi" w:cstheme="minorBidi"/>
                <w:sz w:val="28"/>
                <w:szCs w:val="28"/>
                <w:u w:val="single"/>
                <w:rtl/>
              </w:rPr>
              <w:t>:</w:t>
            </w:r>
            <w:r w:rsidRPr="00D57587">
              <w:rPr>
                <w:rFonts w:asciiTheme="minorBidi" w:hAnsiTheme="minorBidi" w:cstheme="minorBidi"/>
                <w:sz w:val="28"/>
                <w:szCs w:val="28"/>
                <w:u w:val="single"/>
                <w:rtl/>
                <w:lang w:bidi="he-IL"/>
              </w:rPr>
              <w:t>ז</w:t>
            </w:r>
            <w:r w:rsidRPr="00D57587">
              <w:rPr>
                <w:rFonts w:asciiTheme="minorBidi" w:hAnsiTheme="minorBidi" w:cstheme="minorBidi" w:hint="cs"/>
                <w:sz w:val="28"/>
                <w:szCs w:val="28"/>
                <w:u w:val="single"/>
                <w:rtl/>
              </w:rPr>
              <w:t xml:space="preserve"> </w:t>
            </w:r>
            <w:r w:rsidRPr="00D57587">
              <w:rPr>
                <w:rFonts w:asciiTheme="minorBidi" w:hAnsiTheme="minorBidi" w:cstheme="minorBidi"/>
                <w:sz w:val="28"/>
                <w:szCs w:val="28"/>
                <w:u w:val="single"/>
                <w:rtl/>
              </w:rPr>
              <w:t>(</w:t>
            </w:r>
            <w:r w:rsidRPr="00D57587">
              <w:rPr>
                <w:rFonts w:asciiTheme="minorBidi" w:hAnsiTheme="minorBidi" w:cstheme="minorBidi"/>
                <w:sz w:val="28"/>
                <w:szCs w:val="28"/>
                <w:u w:val="single"/>
                <w:rtl/>
                <w:lang w:bidi="he-IL"/>
              </w:rPr>
              <w:t>ר</w:t>
            </w:r>
            <w:r w:rsidRPr="00D57587">
              <w:rPr>
                <w:rFonts w:asciiTheme="minorBidi" w:hAnsiTheme="minorBidi" w:cstheme="minorBidi"/>
                <w:sz w:val="28"/>
                <w:szCs w:val="28"/>
                <w:u w:val="single"/>
                <w:rtl/>
              </w:rPr>
              <w:t xml:space="preserve">' </w:t>
            </w:r>
            <w:r w:rsidRPr="00D57587">
              <w:rPr>
                <w:rFonts w:asciiTheme="minorBidi" w:hAnsiTheme="minorBidi" w:cstheme="minorBidi"/>
                <w:sz w:val="28"/>
                <w:szCs w:val="28"/>
                <w:u w:val="single"/>
                <w:rtl/>
                <w:lang w:bidi="he-IL"/>
              </w:rPr>
              <w:t>אליהו שפירא</w:t>
            </w:r>
            <w:r w:rsidRPr="00D57587">
              <w:rPr>
                <w:rFonts w:asciiTheme="minorBidi" w:hAnsiTheme="minorBidi" w:cstheme="minorBidi"/>
                <w:sz w:val="28"/>
                <w:szCs w:val="28"/>
                <w:u w:val="single"/>
                <w:rtl/>
              </w:rPr>
              <w:t xml:space="preserve">, 1660 – 1712, </w:t>
            </w:r>
            <w:r w:rsidRPr="00D57587">
              <w:rPr>
                <w:rFonts w:asciiTheme="minorBidi" w:hAnsiTheme="minorBidi" w:cstheme="minorBidi"/>
                <w:sz w:val="28"/>
                <w:szCs w:val="28"/>
                <w:u w:val="single"/>
                <w:rtl/>
                <w:lang w:bidi="he-IL"/>
              </w:rPr>
              <w:t>פראג</w:t>
            </w:r>
            <w:r w:rsidRPr="00D57587">
              <w:rPr>
                <w:rFonts w:asciiTheme="minorBidi" w:hAnsiTheme="minorBidi" w:cstheme="minorBidi" w:hint="cs"/>
                <w:sz w:val="28"/>
                <w:szCs w:val="28"/>
                <w:u w:val="single"/>
                <w:rtl/>
              </w:rPr>
              <w:t xml:space="preserve">, </w:t>
            </w:r>
            <w:r w:rsidRPr="00D57587">
              <w:rPr>
                <w:rFonts w:asciiTheme="minorBidi" w:hAnsiTheme="minorBidi" w:cstheme="minorBidi" w:hint="cs"/>
                <w:sz w:val="28"/>
                <w:szCs w:val="28"/>
                <w:u w:val="single"/>
                <w:rtl/>
                <w:lang w:bidi="he-IL"/>
              </w:rPr>
              <w:t>פירוש על השו</w:t>
            </w:r>
            <w:r w:rsidRPr="00D57587">
              <w:rPr>
                <w:rFonts w:asciiTheme="minorBidi" w:hAnsiTheme="minorBidi" w:cstheme="minorBidi" w:hint="cs"/>
                <w:sz w:val="28"/>
                <w:szCs w:val="28"/>
                <w:u w:val="single"/>
                <w:rtl/>
              </w:rPr>
              <w:t>"</w:t>
            </w:r>
            <w:r w:rsidRPr="00D57587">
              <w:rPr>
                <w:rFonts w:asciiTheme="minorBidi" w:hAnsiTheme="minorBidi" w:cstheme="minorBidi" w:hint="cs"/>
                <w:sz w:val="28"/>
                <w:szCs w:val="28"/>
                <w:u w:val="single"/>
                <w:rtl/>
                <w:lang w:bidi="he-IL"/>
              </w:rPr>
              <w:t>ע</w:t>
            </w:r>
            <w:r w:rsidRPr="00D57587">
              <w:rPr>
                <w:rFonts w:asciiTheme="minorBidi" w:hAnsiTheme="minorBidi" w:cstheme="minorBidi"/>
                <w:sz w:val="28"/>
                <w:szCs w:val="28"/>
                <w:u w:val="single"/>
                <w:rtl/>
              </w:rPr>
              <w:t>)</w:t>
            </w:r>
            <w:r w:rsidRPr="00D57587">
              <w:rPr>
                <w:rFonts w:asciiTheme="minorBidi" w:hAnsiTheme="minorBidi" w:cstheme="minorBidi" w:hint="cs"/>
                <w:sz w:val="28"/>
                <w:szCs w:val="28"/>
                <w:u w:val="single"/>
                <w:rtl/>
              </w:rPr>
              <w:t xml:space="preserve"> </w:t>
            </w:r>
          </w:p>
          <w:p w:rsidR="0007681E" w:rsidRPr="00D57587" w:rsidRDefault="0007681E" w:rsidP="00C76D83">
            <w:pPr>
              <w:jc w:val="both"/>
              <w:rPr>
                <w:rFonts w:asciiTheme="minorBidi" w:hAnsiTheme="minorBidi" w:cstheme="minorBidi"/>
                <w:b/>
                <w:bCs/>
                <w:sz w:val="28"/>
                <w:szCs w:val="28"/>
                <w:rtl/>
              </w:rPr>
            </w:pPr>
            <w:r w:rsidRPr="00D57587">
              <w:rPr>
                <w:rFonts w:asciiTheme="minorBidi" w:hAnsiTheme="minorBidi" w:cstheme="minorBidi"/>
                <w:sz w:val="28"/>
                <w:szCs w:val="28"/>
                <w:rtl/>
                <w:lang w:bidi="he-IL"/>
              </w:rPr>
              <w:t>בט</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בו נחלקו וכו</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ונהרגו ג</w:t>
            </w:r>
            <w:r w:rsidRPr="00D57587">
              <w:rPr>
                <w:rFonts w:asciiTheme="minorBidi" w:hAnsiTheme="minorBidi" w:cstheme="minorBidi"/>
                <w:sz w:val="28"/>
                <w:szCs w:val="28"/>
                <w:rtl/>
              </w:rPr>
              <w:t xml:space="preserve">' </w:t>
            </w:r>
            <w:r w:rsidRPr="00D57587">
              <w:rPr>
                <w:rFonts w:asciiTheme="minorBidi" w:hAnsiTheme="minorBidi" w:cstheme="minorBidi"/>
                <w:sz w:val="28"/>
                <w:szCs w:val="28"/>
                <w:rtl/>
                <w:lang w:bidi="he-IL"/>
              </w:rPr>
              <w:t>אלפים מהתלמידים</w:t>
            </w:r>
            <w:r w:rsidRPr="00D57587">
              <w:rPr>
                <w:rFonts w:asciiTheme="minorBidi" w:hAnsiTheme="minorBidi" w:cstheme="minorBidi"/>
                <w:sz w:val="28"/>
                <w:szCs w:val="28"/>
                <w:rtl/>
              </w:rPr>
              <w:t>.</w:t>
            </w:r>
          </w:p>
        </w:tc>
      </w:tr>
      <w:tr w:rsidR="00286E6E" w:rsidRPr="00D57587" w:rsidTr="00286E6E">
        <w:trPr>
          <w:trHeight w:val="971"/>
        </w:trPr>
        <w:tc>
          <w:tcPr>
            <w:tcW w:w="9245" w:type="dxa"/>
            <w:gridSpan w:val="2"/>
          </w:tcPr>
          <w:p w:rsidR="00286E6E" w:rsidRPr="00DF5CCD" w:rsidRDefault="00286E6E" w:rsidP="00C72A10">
            <w:pPr>
              <w:jc w:val="both"/>
              <w:rPr>
                <w:rFonts w:asciiTheme="minorBidi" w:eastAsia="Times New Roman" w:hAnsiTheme="minorBidi" w:cstheme="minorBidi"/>
                <w:sz w:val="20"/>
                <w:szCs w:val="20"/>
                <w:u w:val="single"/>
                <w:rtl/>
                <w:lang w:bidi="he-IL"/>
              </w:rPr>
            </w:pPr>
            <w:r>
              <w:rPr>
                <w:rFonts w:asciiTheme="minorBidi" w:hAnsiTheme="minorBidi" w:cstheme="minorBidi" w:hint="cs"/>
                <w:b/>
                <w:bCs/>
                <w:sz w:val="28"/>
                <w:szCs w:val="28"/>
                <w:u w:val="single"/>
                <w:rtl/>
                <w:lang w:bidi="he-IL"/>
              </w:rPr>
              <w:t xml:space="preserve">בית יוסף, אורח חיים תק"פ </w:t>
            </w:r>
            <w:r w:rsidRPr="007121B8">
              <w:rPr>
                <w:rFonts w:asciiTheme="minorBidi" w:eastAsia="Times New Roman" w:hAnsiTheme="minorBidi" w:cstheme="minorBidi" w:hint="cs"/>
                <w:sz w:val="20"/>
                <w:szCs w:val="20"/>
                <w:u w:val="single"/>
                <w:rtl/>
                <w:lang w:bidi="he-IL"/>
              </w:rPr>
              <w:t xml:space="preserve">(ר' יוסף קארו, 1428, ספרד </w:t>
            </w:r>
            <w:r w:rsidRPr="007121B8">
              <w:rPr>
                <w:rFonts w:asciiTheme="minorBidi" w:eastAsia="Times New Roman" w:hAnsiTheme="minorBidi" w:cstheme="minorBidi"/>
                <w:sz w:val="20"/>
                <w:szCs w:val="20"/>
                <w:u w:val="single"/>
                <w:rtl/>
                <w:lang w:bidi="he-IL"/>
              </w:rPr>
              <w:t>–</w:t>
            </w:r>
            <w:r w:rsidRPr="007121B8">
              <w:rPr>
                <w:rFonts w:asciiTheme="minorBidi" w:eastAsia="Times New Roman" w:hAnsiTheme="minorBidi" w:cstheme="minorBidi" w:hint="cs"/>
                <w:sz w:val="20"/>
                <w:szCs w:val="20"/>
                <w:u w:val="single"/>
                <w:rtl/>
                <w:lang w:bidi="he-IL"/>
              </w:rPr>
              <w:t xml:space="preserve"> 1575, א"י)</w:t>
            </w:r>
          </w:p>
          <w:p w:rsidR="00286E6E" w:rsidRPr="00DF5CCD" w:rsidRDefault="00286E6E" w:rsidP="00C72A10">
            <w:pPr>
              <w:jc w:val="left"/>
              <w:rPr>
                <w:rFonts w:asciiTheme="minorBidi" w:hAnsiTheme="minorBidi" w:cstheme="minorBidi"/>
                <w:sz w:val="28"/>
                <w:szCs w:val="28"/>
                <w:rtl/>
                <w:lang w:bidi="he-IL"/>
              </w:rPr>
            </w:pPr>
            <w:r w:rsidRPr="00DF5CCD">
              <w:rPr>
                <w:rFonts w:asciiTheme="minorBidi" w:hAnsiTheme="minorBidi" w:cstheme="minorBidi" w:hint="cs"/>
                <w:sz w:val="28"/>
                <w:szCs w:val="28"/>
                <w:rtl/>
                <w:lang w:bidi="he-IL"/>
              </w:rPr>
              <w:t>כל הימים האלו הכתובים בסימן זה....</w:t>
            </w:r>
            <w:r>
              <w:rPr>
                <w:rFonts w:asciiTheme="minorBidi" w:hAnsiTheme="minorBidi" w:cstheme="minorBidi" w:hint="cs"/>
                <w:sz w:val="28"/>
                <w:szCs w:val="28"/>
                <w:rtl/>
                <w:lang w:bidi="he-IL"/>
              </w:rPr>
              <w:t xml:space="preserve"> </w:t>
            </w:r>
            <w:r w:rsidRPr="00DF5CCD">
              <w:rPr>
                <w:rFonts w:asciiTheme="minorBidi" w:hAnsiTheme="minorBidi" w:cstheme="minorBidi" w:hint="cs"/>
                <w:sz w:val="28"/>
                <w:szCs w:val="28"/>
                <w:rtl/>
                <w:lang w:bidi="he-IL"/>
              </w:rPr>
              <w:t xml:space="preserve">לא ראיתי מעולם ולא שמעתי מי שנהג להתענות בהם.  </w:t>
            </w:r>
          </w:p>
        </w:tc>
      </w:tr>
    </w:tbl>
    <w:p w:rsidR="0074066A" w:rsidRPr="005E1450" w:rsidRDefault="005E1450" w:rsidP="00C76D83">
      <w:pPr>
        <w:spacing w:after="0" w:line="240" w:lineRule="auto"/>
        <w:jc w:val="both"/>
        <w:rPr>
          <w:rFonts w:asciiTheme="minorBidi" w:hAnsiTheme="minorBidi" w:cstheme="minorBidi"/>
          <w:i/>
          <w:iCs/>
          <w:sz w:val="28"/>
          <w:szCs w:val="28"/>
          <w:rtl/>
        </w:rPr>
      </w:pPr>
      <w:r w:rsidRPr="005E1450">
        <w:rPr>
          <w:rFonts w:asciiTheme="minorBidi" w:hAnsiTheme="minorBidi" w:cstheme="minorBidi" w:hint="cs"/>
          <w:i/>
          <w:iCs/>
          <w:sz w:val="28"/>
          <w:szCs w:val="28"/>
          <w:rtl/>
        </w:rPr>
        <w:t>מה ידוע על צום הלל ושמאי מהגניזה הקהירית?</w:t>
      </w:r>
      <w:r w:rsidRPr="005E1450">
        <w:rPr>
          <w:rFonts w:asciiTheme="minorBidi" w:hAnsiTheme="minorBidi" w:cstheme="minorBidi" w:hint="cs"/>
          <w:i/>
          <w:iCs/>
          <w:sz w:val="28"/>
          <w:szCs w:val="28"/>
        </w:rPr>
        <w:t xml:space="preserve"> </w:t>
      </w:r>
      <w:r w:rsidRPr="005E1450">
        <w:rPr>
          <w:rFonts w:asciiTheme="minorBidi" w:hAnsiTheme="minorBidi" w:cstheme="minorBidi" w:hint="cs"/>
          <w:i/>
          <w:iCs/>
          <w:sz w:val="28"/>
          <w:szCs w:val="28"/>
          <w:rtl/>
        </w:rPr>
        <w:t xml:space="preserve"> </w:t>
      </w:r>
    </w:p>
    <w:tbl>
      <w:tblPr>
        <w:tblStyle w:val="TableGrid"/>
        <w:bidiVisual/>
        <w:tblW w:w="0" w:type="auto"/>
        <w:tblLook w:val="04A0"/>
      </w:tblPr>
      <w:tblGrid>
        <w:gridCol w:w="2311"/>
        <w:gridCol w:w="2311"/>
        <w:gridCol w:w="2311"/>
        <w:gridCol w:w="2312"/>
      </w:tblGrid>
      <w:tr w:rsidR="009A4095" w:rsidTr="009A4095">
        <w:tc>
          <w:tcPr>
            <w:tcW w:w="2311" w:type="dxa"/>
          </w:tcPr>
          <w:p w:rsidR="009A4095" w:rsidRPr="008652F2" w:rsidRDefault="009A4095" w:rsidP="005E1450">
            <w:pPr>
              <w:jc w:val="left"/>
              <w:rPr>
                <w:rFonts w:asciiTheme="minorBidi" w:hAnsiTheme="minorBidi" w:cstheme="minorBidi"/>
                <w:sz w:val="28"/>
                <w:szCs w:val="28"/>
                <w:u w:val="single"/>
                <w:rtl/>
              </w:rPr>
            </w:pPr>
            <w:r w:rsidRPr="008652F2">
              <w:rPr>
                <w:rFonts w:asciiTheme="minorBidi" w:hAnsiTheme="minorBidi" w:cstheme="minorBidi" w:hint="cs"/>
                <w:sz w:val="28"/>
                <w:szCs w:val="28"/>
                <w:u w:val="single"/>
                <w:rtl/>
                <w:lang w:bidi="he-IL"/>
              </w:rPr>
              <w:t>ר</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ינון בר צמח</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מאה </w:t>
            </w:r>
            <w:r>
              <w:rPr>
                <w:rFonts w:asciiTheme="minorBidi" w:hAnsiTheme="minorBidi" w:cstheme="minorBidi" w:hint="cs"/>
                <w:sz w:val="28"/>
                <w:szCs w:val="28"/>
                <w:u w:val="single"/>
                <w:rtl/>
              </w:rPr>
              <w:t>11)</w:t>
            </w:r>
            <w:r w:rsidRPr="008652F2">
              <w:rPr>
                <w:rFonts w:asciiTheme="minorBidi" w:hAnsiTheme="minorBidi" w:cstheme="minorBidi" w:hint="cs"/>
                <w:sz w:val="28"/>
                <w:szCs w:val="28"/>
                <w:u w:val="single"/>
                <w:rtl/>
              </w:rPr>
              <w:t xml:space="preserve">, </w:t>
            </w:r>
            <w:r w:rsidRPr="008652F2">
              <w:rPr>
                <w:rFonts w:asciiTheme="minorBidi" w:hAnsiTheme="minorBidi" w:cstheme="minorBidi" w:hint="cs"/>
                <w:sz w:val="28"/>
                <w:szCs w:val="28"/>
                <w:u w:val="single"/>
                <w:rtl/>
                <w:lang w:bidi="he-IL"/>
              </w:rPr>
              <w:t>קינה אאטמה כל פה</w:t>
            </w:r>
            <w:r>
              <w:rPr>
                <w:rStyle w:val="FootnoteReference"/>
                <w:rFonts w:asciiTheme="minorBidi" w:hAnsiTheme="minorBidi" w:cstheme="minorBidi"/>
                <w:sz w:val="28"/>
                <w:szCs w:val="28"/>
                <w:u w:val="single"/>
                <w:rtl/>
              </w:rPr>
              <w:footnoteReference w:id="4"/>
            </w:r>
            <w:r w:rsidRPr="008652F2">
              <w:rPr>
                <w:rFonts w:asciiTheme="minorBidi" w:hAnsiTheme="minorBidi" w:cstheme="minorBidi" w:hint="cs"/>
                <w:sz w:val="28"/>
                <w:szCs w:val="28"/>
                <w:u w:val="single"/>
                <w:rtl/>
              </w:rPr>
              <w:t xml:space="preserve"> </w:t>
            </w:r>
          </w:p>
          <w:p w:rsidR="009A4095" w:rsidRDefault="00A6471C" w:rsidP="005E1450">
            <w:pPr>
              <w:jc w:val="left"/>
              <w:rPr>
                <w:rFonts w:asciiTheme="minorBidi" w:hAnsiTheme="minorBidi" w:cstheme="minorBidi"/>
                <w:b/>
                <w:bCs/>
                <w:sz w:val="28"/>
                <w:szCs w:val="28"/>
                <w:rtl/>
              </w:rPr>
            </w:pPr>
            <w:r w:rsidRPr="00A6471C">
              <w:rPr>
                <w:rFonts w:asciiTheme="minorBidi" w:hAnsiTheme="minorBidi" w:cstheme="minorBidi" w:hint="cs"/>
                <w:sz w:val="20"/>
                <w:szCs w:val="20"/>
                <w:rtl/>
                <w:lang w:bidi="he-IL"/>
              </w:rPr>
              <w:t>[שורה 52]</w:t>
            </w:r>
            <w:r>
              <w:rPr>
                <w:rFonts w:asciiTheme="minorBidi" w:hAnsiTheme="minorBidi" w:cstheme="minorBidi" w:hint="cs"/>
                <w:sz w:val="28"/>
                <w:szCs w:val="28"/>
                <w:rtl/>
                <w:lang w:bidi="he-IL"/>
              </w:rPr>
              <w:t xml:space="preserve"> </w:t>
            </w:r>
            <w:r w:rsidR="009A4095">
              <w:rPr>
                <w:rFonts w:asciiTheme="minorBidi" w:hAnsiTheme="minorBidi" w:cstheme="minorBidi" w:hint="cs"/>
                <w:sz w:val="28"/>
                <w:szCs w:val="28"/>
                <w:rtl/>
                <w:lang w:bidi="he-IL"/>
              </w:rPr>
              <w:t>רבותינו גזרו צום בתשעה בו על שנחלקו בית  שמאי ובית הלל בתלמודים</w:t>
            </w:r>
            <w:r w:rsidR="009A4095">
              <w:rPr>
                <w:rFonts w:asciiTheme="minorBidi" w:hAnsiTheme="minorBidi" w:cstheme="minorBidi" w:hint="cs"/>
                <w:sz w:val="28"/>
                <w:szCs w:val="28"/>
                <w:rtl/>
              </w:rPr>
              <w:t xml:space="preserve">.  </w:t>
            </w:r>
          </w:p>
        </w:tc>
        <w:tc>
          <w:tcPr>
            <w:tcW w:w="2311" w:type="dxa"/>
          </w:tcPr>
          <w:p w:rsidR="009A4095" w:rsidRPr="00E050B3" w:rsidRDefault="009A4095" w:rsidP="00A6471C">
            <w:pPr>
              <w:jc w:val="left"/>
              <w:rPr>
                <w:rFonts w:asciiTheme="minorBidi" w:hAnsiTheme="minorBidi" w:cstheme="minorBidi"/>
                <w:sz w:val="28"/>
                <w:szCs w:val="28"/>
                <w:u w:val="single"/>
                <w:rtl/>
              </w:rPr>
            </w:pPr>
            <w:r>
              <w:rPr>
                <w:rFonts w:asciiTheme="minorBidi" w:hAnsiTheme="minorBidi" w:cstheme="minorBidi" w:hint="cs"/>
                <w:sz w:val="28"/>
                <w:szCs w:val="28"/>
                <w:u w:val="single"/>
                <w:rtl/>
                <w:lang w:bidi="he-IL"/>
              </w:rPr>
              <w:t>רבי פנחס הכהן</w:t>
            </w:r>
            <w:r>
              <w:rPr>
                <w:rFonts w:asciiTheme="minorBidi" w:hAnsiTheme="minorBidi" w:cstheme="minorBidi" w:hint="cs"/>
                <w:sz w:val="28"/>
                <w:szCs w:val="28"/>
                <w:u w:val="single"/>
                <w:rtl/>
              </w:rPr>
              <w:t xml:space="preserve">, </w:t>
            </w:r>
            <w:r>
              <w:rPr>
                <w:rFonts w:asciiTheme="minorBidi" w:hAnsiTheme="minorBidi" w:cstheme="minorBidi" w:hint="cs"/>
                <w:sz w:val="28"/>
                <w:szCs w:val="28"/>
                <w:u w:val="single"/>
                <w:rtl/>
                <w:lang w:bidi="he-IL"/>
              </w:rPr>
              <w:t xml:space="preserve">פיוט </w:t>
            </w:r>
            <w:r w:rsidRPr="00E050B3">
              <w:rPr>
                <w:rFonts w:asciiTheme="minorBidi" w:hAnsiTheme="minorBidi" w:cstheme="minorBidi" w:hint="cs"/>
                <w:sz w:val="28"/>
                <w:szCs w:val="28"/>
                <w:u w:val="single"/>
                <w:rtl/>
                <w:lang w:bidi="he-IL"/>
              </w:rPr>
              <w:t>קידוש ירחים</w:t>
            </w:r>
            <w:r w:rsidR="00A6471C">
              <w:rPr>
                <w:rFonts w:asciiTheme="minorBidi" w:hAnsiTheme="minorBidi" w:cstheme="minorBidi" w:hint="cs"/>
                <w:sz w:val="28"/>
                <w:szCs w:val="28"/>
                <w:u w:val="single"/>
                <w:rtl/>
              </w:rPr>
              <w:t xml:space="preserve"> </w:t>
            </w:r>
            <w:r w:rsidRPr="00E050B3">
              <w:rPr>
                <w:rFonts w:asciiTheme="minorBidi" w:hAnsiTheme="minorBidi" w:cstheme="minorBidi" w:hint="cs"/>
                <w:sz w:val="28"/>
                <w:szCs w:val="28"/>
                <w:u w:val="single"/>
                <w:rtl/>
                <w:lang w:bidi="he-IL"/>
              </w:rPr>
              <w:t xml:space="preserve"> אדר</w:t>
            </w:r>
            <w:r w:rsidRPr="00E050B3">
              <w:rPr>
                <w:rStyle w:val="FootnoteReference"/>
                <w:rFonts w:asciiTheme="minorBidi" w:hAnsiTheme="minorBidi" w:cstheme="minorBidi"/>
                <w:sz w:val="28"/>
                <w:szCs w:val="28"/>
                <w:u w:val="single"/>
                <w:rtl/>
              </w:rPr>
              <w:footnoteReference w:id="5"/>
            </w:r>
          </w:p>
          <w:p w:rsidR="009A4095" w:rsidRDefault="009A4095" w:rsidP="005E1450">
            <w:pPr>
              <w:jc w:val="left"/>
              <w:rPr>
                <w:rFonts w:asciiTheme="minorBidi" w:hAnsiTheme="minorBidi" w:cstheme="minorBidi"/>
                <w:b/>
                <w:bCs/>
                <w:sz w:val="28"/>
                <w:szCs w:val="28"/>
                <w:rtl/>
              </w:rPr>
            </w:pPr>
            <w:r w:rsidRPr="00D42F9F">
              <w:rPr>
                <w:rFonts w:asciiTheme="minorBidi" w:hAnsiTheme="minorBidi" w:cstheme="minorBidi" w:hint="cs"/>
                <w:sz w:val="16"/>
                <w:szCs w:val="16"/>
                <w:rtl/>
              </w:rPr>
              <w:t>[</w:t>
            </w:r>
            <w:r w:rsidRPr="00D42F9F">
              <w:rPr>
                <w:rFonts w:asciiTheme="minorBidi" w:hAnsiTheme="minorBidi" w:cstheme="minorBidi" w:hint="cs"/>
                <w:sz w:val="16"/>
                <w:szCs w:val="16"/>
                <w:rtl/>
                <w:lang w:bidi="he-IL"/>
              </w:rPr>
              <w:t xml:space="preserve">שורה </w:t>
            </w:r>
            <w:r w:rsidRPr="00D42F9F">
              <w:rPr>
                <w:rFonts w:asciiTheme="minorBidi" w:hAnsiTheme="minorBidi" w:cstheme="minorBidi" w:hint="cs"/>
                <w:sz w:val="16"/>
                <w:szCs w:val="16"/>
                <w:rtl/>
              </w:rPr>
              <w:t>17]</w:t>
            </w:r>
            <w:r>
              <w:rPr>
                <w:rFonts w:asciiTheme="minorBidi" w:hAnsiTheme="minorBidi" w:cstheme="minorBidi" w:hint="cs"/>
                <w:sz w:val="28"/>
                <w:szCs w:val="28"/>
                <w:rtl/>
                <w:lang w:bidi="he-IL"/>
              </w:rPr>
              <w:t xml:space="preserve"> פורים עושים ומגילה קורים בו</w:t>
            </w:r>
            <w:r>
              <w:rPr>
                <w:rFonts w:asciiTheme="minorBidi" w:hAnsiTheme="minorBidi" w:cstheme="minorBidi" w:hint="cs"/>
                <w:sz w:val="28"/>
                <w:szCs w:val="28"/>
                <w:rtl/>
              </w:rPr>
              <w:t xml:space="preserve">/ </w:t>
            </w:r>
            <w:r>
              <w:rPr>
                <w:rFonts w:asciiTheme="minorBidi" w:hAnsiTheme="minorBidi" w:cstheme="minorBidi" w:hint="cs"/>
                <w:sz w:val="28"/>
                <w:szCs w:val="28"/>
                <w:rtl/>
                <w:lang w:bidi="he-IL"/>
              </w:rPr>
              <w:t>צום הלל ושמאי בשלושה בו</w:t>
            </w:r>
            <w:r>
              <w:rPr>
                <w:rFonts w:asciiTheme="minorBidi" w:hAnsiTheme="minorBidi" w:cstheme="minorBidi" w:hint="cs"/>
                <w:sz w:val="28"/>
                <w:szCs w:val="28"/>
                <w:rtl/>
              </w:rPr>
              <w:t>.</w:t>
            </w:r>
            <w:r>
              <w:rPr>
                <w:rStyle w:val="FootnoteReference"/>
                <w:rFonts w:asciiTheme="minorBidi" w:hAnsiTheme="minorBidi" w:cstheme="minorBidi"/>
                <w:sz w:val="28"/>
                <w:szCs w:val="28"/>
                <w:rtl/>
              </w:rPr>
              <w:footnoteReference w:id="6"/>
            </w:r>
          </w:p>
        </w:tc>
        <w:tc>
          <w:tcPr>
            <w:tcW w:w="2311" w:type="dxa"/>
          </w:tcPr>
          <w:p w:rsidR="009A4095" w:rsidRPr="00F44D22" w:rsidRDefault="009A4095" w:rsidP="00A6471C">
            <w:pPr>
              <w:jc w:val="left"/>
              <w:rPr>
                <w:rFonts w:asciiTheme="minorBidi" w:hAnsiTheme="minorBidi" w:cstheme="minorBidi"/>
                <w:sz w:val="28"/>
                <w:szCs w:val="28"/>
                <w:u w:val="single"/>
                <w:rtl/>
              </w:rPr>
            </w:pPr>
            <w:r w:rsidRPr="00F44D22">
              <w:rPr>
                <w:rFonts w:asciiTheme="minorBidi" w:hAnsiTheme="minorBidi" w:cstheme="minorBidi" w:hint="cs"/>
                <w:sz w:val="28"/>
                <w:szCs w:val="28"/>
                <w:u w:val="single"/>
                <w:rtl/>
                <w:lang w:bidi="he-IL"/>
              </w:rPr>
              <w:t xml:space="preserve">קינה </w:t>
            </w:r>
            <w:r w:rsidR="00A6471C">
              <w:rPr>
                <w:rFonts w:asciiTheme="minorBidi" w:hAnsiTheme="minorBidi" w:cstheme="minorBidi" w:hint="cs"/>
                <w:sz w:val="28"/>
                <w:szCs w:val="28"/>
                <w:u w:val="single"/>
                <w:rtl/>
                <w:lang w:bidi="he-IL"/>
              </w:rPr>
              <w:t>מהגניזה</w:t>
            </w:r>
            <w:r w:rsidRPr="00F44D22">
              <w:rPr>
                <w:rStyle w:val="FootnoteReference"/>
                <w:rFonts w:asciiTheme="minorBidi" w:hAnsiTheme="minorBidi" w:cstheme="minorBidi"/>
                <w:sz w:val="28"/>
                <w:szCs w:val="28"/>
                <w:u w:val="single"/>
                <w:rtl/>
              </w:rPr>
              <w:footnoteReference w:id="7"/>
            </w:r>
            <w:r w:rsidRPr="00F44D22">
              <w:rPr>
                <w:rFonts w:asciiTheme="minorBidi" w:hAnsiTheme="minorBidi" w:cstheme="minorBidi" w:hint="cs"/>
                <w:sz w:val="28"/>
                <w:szCs w:val="28"/>
                <w:u w:val="single"/>
                <w:rtl/>
              </w:rPr>
              <w:t xml:space="preserve"> </w:t>
            </w:r>
          </w:p>
          <w:p w:rsidR="009A4095" w:rsidRDefault="009A4095" w:rsidP="005E1450">
            <w:pPr>
              <w:jc w:val="left"/>
              <w:rPr>
                <w:rFonts w:asciiTheme="minorBidi" w:hAnsiTheme="minorBidi" w:cstheme="minorBidi"/>
                <w:sz w:val="28"/>
                <w:szCs w:val="28"/>
                <w:rtl/>
              </w:rPr>
            </w:pPr>
            <w:r>
              <w:rPr>
                <w:rFonts w:asciiTheme="minorBidi" w:hAnsiTheme="minorBidi" w:cstheme="minorBidi" w:hint="cs"/>
                <w:sz w:val="28"/>
                <w:szCs w:val="28"/>
                <w:rtl/>
                <w:lang w:bidi="he-IL"/>
              </w:rPr>
              <w:t xml:space="preserve">על מחלוקת נפלו לבני חכמים גזרו תענית בך מורינו </w:t>
            </w:r>
            <w:r>
              <w:rPr>
                <w:rFonts w:asciiTheme="minorBidi" w:hAnsiTheme="minorBidi" w:cstheme="minorBidi" w:hint="cs"/>
                <w:sz w:val="28"/>
                <w:szCs w:val="28"/>
                <w:rtl/>
              </w:rPr>
              <w:t xml:space="preserve">/ </w:t>
            </w:r>
          </w:p>
          <w:p w:rsidR="009A4095" w:rsidRDefault="009A4095" w:rsidP="005E1450">
            <w:pPr>
              <w:jc w:val="left"/>
              <w:rPr>
                <w:rFonts w:asciiTheme="minorBidi" w:hAnsiTheme="minorBidi" w:cstheme="minorBidi"/>
                <w:b/>
                <w:bCs/>
                <w:sz w:val="28"/>
                <w:szCs w:val="28"/>
                <w:rtl/>
              </w:rPr>
            </w:pPr>
            <w:r>
              <w:rPr>
                <w:rFonts w:asciiTheme="minorBidi" w:hAnsiTheme="minorBidi" w:cstheme="minorBidi" w:hint="cs"/>
                <w:sz w:val="28"/>
                <w:szCs w:val="28"/>
                <w:rtl/>
                <w:lang w:bidi="he-IL"/>
              </w:rPr>
              <w:t>וכמה בני שמאי והלל כי בריבם באמת שפלות לתורתינו</w:t>
            </w:r>
            <w:r>
              <w:rPr>
                <w:rFonts w:asciiTheme="minorBidi" w:hAnsiTheme="minorBidi" w:cstheme="minorBidi" w:hint="cs"/>
                <w:sz w:val="28"/>
                <w:szCs w:val="28"/>
                <w:rtl/>
              </w:rPr>
              <w:t xml:space="preserve">.  </w:t>
            </w:r>
          </w:p>
        </w:tc>
        <w:tc>
          <w:tcPr>
            <w:tcW w:w="2312" w:type="dxa"/>
          </w:tcPr>
          <w:p w:rsidR="00052AC7" w:rsidRDefault="00052AC7" w:rsidP="00052AC7">
            <w:pPr>
              <w:autoSpaceDE w:val="0"/>
              <w:autoSpaceDN w:val="0"/>
              <w:adjustRightInd w:val="0"/>
              <w:jc w:val="left"/>
              <w:rPr>
                <w:rFonts w:asciiTheme="minorBidi" w:hAnsiTheme="minorBidi" w:cstheme="minorBidi"/>
                <w:sz w:val="28"/>
                <w:szCs w:val="28"/>
                <w:u w:val="single"/>
                <w:rtl/>
                <w:lang w:bidi="he-IL"/>
              </w:rPr>
            </w:pPr>
            <w:r>
              <w:rPr>
                <w:rFonts w:asciiTheme="minorBidi" w:hAnsiTheme="minorBidi" w:cstheme="minorBidi" w:hint="cs"/>
                <w:sz w:val="28"/>
                <w:szCs w:val="28"/>
                <w:u w:val="single"/>
                <w:rtl/>
                <w:lang w:bidi="he-IL"/>
              </w:rPr>
              <w:t>שרידי הלכה בסידור א"י (מאה 9)</w:t>
            </w:r>
            <w:r>
              <w:rPr>
                <w:rStyle w:val="FootnoteReference"/>
                <w:rFonts w:asciiTheme="minorBidi" w:hAnsiTheme="minorBidi" w:cstheme="minorBidi"/>
                <w:sz w:val="28"/>
                <w:szCs w:val="28"/>
                <w:u w:val="single"/>
                <w:rtl/>
                <w:lang w:bidi="he-IL"/>
              </w:rPr>
              <w:footnoteReference w:id="8"/>
            </w:r>
          </w:p>
          <w:p w:rsidR="009A4095" w:rsidRDefault="009A4095" w:rsidP="005E1450">
            <w:pPr>
              <w:jc w:val="left"/>
              <w:rPr>
                <w:rFonts w:asciiTheme="minorBidi" w:hAnsiTheme="minorBidi" w:cstheme="minorBidi"/>
                <w:b/>
                <w:bCs/>
                <w:sz w:val="28"/>
                <w:szCs w:val="28"/>
                <w:rtl/>
              </w:rPr>
            </w:pPr>
            <w:r w:rsidRPr="00A6745E">
              <w:rPr>
                <w:rFonts w:asciiTheme="minorBidi" w:hAnsiTheme="minorBidi" w:cstheme="minorBidi"/>
                <w:sz w:val="28"/>
                <w:szCs w:val="28"/>
                <w:rtl/>
                <w:lang w:bidi="he-IL"/>
              </w:rPr>
              <w:t>בארבעה באדר נפלה מחלוקת בין תלמידי שמי והלל ואבד מהם הרבה</w:t>
            </w:r>
            <w:r w:rsidRPr="00A6745E">
              <w:rPr>
                <w:rFonts w:asciiTheme="minorBidi" w:hAnsiTheme="minorBidi" w:cstheme="minorBidi"/>
                <w:sz w:val="28"/>
                <w:szCs w:val="28"/>
                <w:rtl/>
              </w:rPr>
              <w:t xml:space="preserve">.  </w:t>
            </w:r>
            <w:r w:rsidRPr="00A6745E">
              <w:rPr>
                <w:rFonts w:asciiTheme="minorBidi" w:hAnsiTheme="minorBidi" w:cstheme="minorBidi"/>
                <w:sz w:val="28"/>
                <w:szCs w:val="28"/>
              </w:rPr>
              <w:t xml:space="preserve"> </w:t>
            </w:r>
          </w:p>
        </w:tc>
      </w:tr>
    </w:tbl>
    <w:p w:rsidR="00A678BA" w:rsidRDefault="00A678BA" w:rsidP="008B73C0">
      <w:pPr>
        <w:suppressAutoHyphens w:val="0"/>
        <w:bidi w:val="0"/>
        <w:jc w:val="left"/>
        <w:rPr>
          <w:rFonts w:asciiTheme="minorBidi" w:hAnsiTheme="minorBidi" w:cstheme="minorBidi"/>
          <w:b/>
          <w:bCs/>
          <w:sz w:val="28"/>
          <w:szCs w:val="28"/>
          <w:rtl/>
        </w:rPr>
      </w:pPr>
    </w:p>
    <w:p w:rsidR="00286E6E" w:rsidRDefault="00286E6E" w:rsidP="00286E6E">
      <w:pPr>
        <w:suppressAutoHyphens w:val="0"/>
        <w:bidi w:val="0"/>
        <w:jc w:val="left"/>
        <w:rPr>
          <w:rFonts w:asciiTheme="minorBidi" w:hAnsiTheme="minorBidi" w:cstheme="minorBidi"/>
          <w:b/>
          <w:bCs/>
          <w:sz w:val="28"/>
          <w:szCs w:val="28"/>
        </w:rPr>
      </w:pPr>
    </w:p>
    <w:p w:rsidR="00A0023C" w:rsidRDefault="00A0023C" w:rsidP="00291C5B">
      <w:pPr>
        <w:pStyle w:val="ListParagraph"/>
        <w:numPr>
          <w:ilvl w:val="0"/>
          <w:numId w:val="13"/>
        </w:numPr>
        <w:suppressAutoHyphens w:val="0"/>
        <w:jc w:val="left"/>
        <w:rPr>
          <w:rFonts w:asciiTheme="minorBidi" w:hAnsiTheme="minorBidi" w:cstheme="minorBidi"/>
          <w:b/>
          <w:bCs/>
          <w:sz w:val="28"/>
          <w:szCs w:val="28"/>
          <w:u w:val="single"/>
        </w:rPr>
      </w:pPr>
      <w:r>
        <w:rPr>
          <w:rFonts w:asciiTheme="minorBidi" w:hAnsiTheme="minorBidi" w:cstheme="minorBidi" w:hint="cs"/>
          <w:b/>
          <w:bCs/>
          <w:sz w:val="28"/>
          <w:szCs w:val="28"/>
          <w:u w:val="single"/>
          <w:rtl/>
        </w:rPr>
        <w:t>פיוט ותפילה</w:t>
      </w:r>
      <w:r w:rsidR="00135872">
        <w:rPr>
          <w:rFonts w:asciiTheme="minorBidi" w:hAnsiTheme="minorBidi" w:cstheme="minorBidi" w:hint="cs"/>
          <w:b/>
          <w:bCs/>
          <w:sz w:val="28"/>
          <w:szCs w:val="28"/>
          <w:u w:val="single"/>
          <w:rtl/>
        </w:rPr>
        <w:t xml:space="preserve"> לסיום הלימוד</w:t>
      </w:r>
      <w:r w:rsidR="00A6471C">
        <w:rPr>
          <w:rFonts w:asciiTheme="minorBidi" w:hAnsiTheme="minorBidi" w:cstheme="minorBidi" w:hint="cs"/>
          <w:b/>
          <w:bCs/>
          <w:sz w:val="28"/>
          <w:szCs w:val="28"/>
          <w:u w:val="single"/>
          <w:rtl/>
        </w:rPr>
        <w:t xml:space="preserve"> על תשעה באדר</w:t>
      </w:r>
    </w:p>
    <w:p w:rsidR="008955EA" w:rsidRPr="005E77F4" w:rsidRDefault="005E77F4" w:rsidP="00A0023C">
      <w:pPr>
        <w:suppressAutoHyphens w:val="0"/>
        <w:spacing w:after="0"/>
        <w:jc w:val="both"/>
        <w:rPr>
          <w:rFonts w:asciiTheme="minorBidi" w:hAnsiTheme="minorBidi" w:cstheme="minorBidi"/>
          <w:i/>
          <w:iCs/>
          <w:sz w:val="28"/>
          <w:szCs w:val="28"/>
          <w:rtl/>
        </w:rPr>
      </w:pPr>
      <w:r>
        <w:rPr>
          <w:rFonts w:asciiTheme="minorBidi" w:hAnsiTheme="minorBidi" w:cstheme="minorBidi" w:hint="cs"/>
          <w:i/>
          <w:iCs/>
          <w:sz w:val="28"/>
          <w:szCs w:val="28"/>
          <w:rtl/>
        </w:rPr>
        <w:t>כיצד מת</w:t>
      </w:r>
      <w:r w:rsidR="00A0023C">
        <w:rPr>
          <w:rFonts w:asciiTheme="minorBidi" w:hAnsiTheme="minorBidi" w:cstheme="minorBidi" w:hint="cs"/>
          <w:i/>
          <w:iCs/>
          <w:sz w:val="28"/>
          <w:szCs w:val="28"/>
          <w:rtl/>
        </w:rPr>
        <w:t>ו</w:t>
      </w:r>
      <w:r>
        <w:rPr>
          <w:rFonts w:asciiTheme="minorBidi" w:hAnsiTheme="minorBidi" w:cstheme="minorBidi" w:hint="cs"/>
          <w:i/>
          <w:iCs/>
          <w:sz w:val="28"/>
          <w:szCs w:val="28"/>
          <w:rtl/>
        </w:rPr>
        <w:t xml:space="preserve">אר היחס בין </w:t>
      </w:r>
      <w:r w:rsidR="00A0023C">
        <w:rPr>
          <w:rFonts w:asciiTheme="minorBidi" w:hAnsiTheme="minorBidi" w:cstheme="minorBidi" w:hint="cs"/>
          <w:i/>
          <w:iCs/>
          <w:sz w:val="28"/>
          <w:szCs w:val="28"/>
          <w:rtl/>
        </w:rPr>
        <w:t xml:space="preserve">"שני אחים", </w:t>
      </w:r>
      <w:r>
        <w:rPr>
          <w:rFonts w:asciiTheme="minorBidi" w:hAnsiTheme="minorBidi" w:cstheme="minorBidi" w:hint="cs"/>
          <w:i/>
          <w:iCs/>
          <w:sz w:val="28"/>
          <w:szCs w:val="28"/>
          <w:rtl/>
        </w:rPr>
        <w:t>ה</w:t>
      </w:r>
      <w:r w:rsidR="00A0023C">
        <w:rPr>
          <w:rFonts w:asciiTheme="minorBidi" w:hAnsiTheme="minorBidi" w:cstheme="minorBidi" w:hint="cs"/>
          <w:i/>
          <w:iCs/>
          <w:sz w:val="28"/>
          <w:szCs w:val="28"/>
          <w:rtl/>
        </w:rPr>
        <w:t>לל ושמאי, בפיוט זה?</w:t>
      </w:r>
      <w:r w:rsidR="00A0023C">
        <w:rPr>
          <w:rFonts w:asciiTheme="minorBidi" w:hAnsiTheme="minorBidi" w:cstheme="minorBidi" w:hint="cs"/>
          <w:i/>
          <w:iCs/>
          <w:sz w:val="28"/>
          <w:szCs w:val="28"/>
        </w:rPr>
        <w:t xml:space="preserve"> </w:t>
      </w:r>
      <w:r w:rsidR="00A0023C">
        <w:rPr>
          <w:rFonts w:asciiTheme="minorBidi" w:hAnsiTheme="minorBidi" w:cstheme="minorBidi" w:hint="cs"/>
          <w:i/>
          <w:iCs/>
          <w:sz w:val="28"/>
          <w:szCs w:val="28"/>
          <w:rtl/>
        </w:rPr>
        <w:t xml:space="preserve"> </w:t>
      </w:r>
      <w:r>
        <w:rPr>
          <w:rFonts w:asciiTheme="minorBidi" w:hAnsiTheme="minorBidi" w:cstheme="minorBidi" w:hint="cs"/>
          <w:i/>
          <w:iCs/>
          <w:sz w:val="28"/>
          <w:szCs w:val="28"/>
          <w:rtl/>
        </w:rPr>
        <w:t xml:space="preserve">  </w:t>
      </w:r>
    </w:p>
    <w:p w:rsidR="00B55638" w:rsidRDefault="00B55638" w:rsidP="0003128D">
      <w:pPr>
        <w:spacing w:after="0" w:line="240" w:lineRule="auto"/>
        <w:jc w:val="both"/>
        <w:rPr>
          <w:rFonts w:asciiTheme="minorBidi" w:hAnsiTheme="minorBidi" w:cstheme="minorBidi"/>
          <w:sz w:val="28"/>
          <w:szCs w:val="28"/>
          <w:u w:val="single"/>
          <w:rtl/>
        </w:rPr>
      </w:pPr>
      <w:r>
        <w:rPr>
          <w:rFonts w:asciiTheme="minorBidi" w:hAnsiTheme="minorBidi" w:cstheme="minorBidi" w:hint="cs"/>
          <w:sz w:val="28"/>
          <w:szCs w:val="28"/>
          <w:u w:val="single"/>
          <w:rtl/>
        </w:rPr>
        <w:t xml:space="preserve">רבי אלעזר </w:t>
      </w:r>
      <w:r w:rsidR="00F44D22">
        <w:rPr>
          <w:rFonts w:asciiTheme="minorBidi" w:hAnsiTheme="minorBidi" w:cstheme="minorBidi" w:hint="cs"/>
          <w:sz w:val="28"/>
          <w:szCs w:val="28"/>
          <w:u w:val="single"/>
          <w:rtl/>
        </w:rPr>
        <w:t xml:space="preserve">בירבי </w:t>
      </w:r>
      <w:r>
        <w:rPr>
          <w:rFonts w:asciiTheme="minorBidi" w:hAnsiTheme="minorBidi" w:cstheme="minorBidi" w:hint="cs"/>
          <w:sz w:val="28"/>
          <w:szCs w:val="28"/>
          <w:u w:val="single"/>
          <w:rtl/>
        </w:rPr>
        <w:t>הקליר</w:t>
      </w:r>
      <w:r w:rsidR="00F44D22">
        <w:rPr>
          <w:rFonts w:asciiTheme="minorBidi" w:hAnsiTheme="minorBidi" w:cstheme="minorBidi" w:hint="cs"/>
          <w:sz w:val="28"/>
          <w:szCs w:val="28"/>
          <w:u w:val="single"/>
          <w:rtl/>
        </w:rPr>
        <w:t xml:space="preserve"> (מאה 6 </w:t>
      </w:r>
      <w:r w:rsidR="00F44D22">
        <w:rPr>
          <w:rFonts w:asciiTheme="minorBidi" w:hAnsiTheme="minorBidi" w:cstheme="minorBidi"/>
          <w:sz w:val="28"/>
          <w:szCs w:val="28"/>
          <w:u w:val="single"/>
          <w:rtl/>
        </w:rPr>
        <w:t>–</w:t>
      </w:r>
      <w:r w:rsidR="00F44D22">
        <w:rPr>
          <w:rFonts w:asciiTheme="minorBidi" w:hAnsiTheme="minorBidi" w:cstheme="minorBidi" w:hint="cs"/>
          <w:sz w:val="28"/>
          <w:szCs w:val="28"/>
          <w:u w:val="single"/>
          <w:rtl/>
        </w:rPr>
        <w:t xml:space="preserve"> 7, ארץ ישראל)</w:t>
      </w:r>
      <w:r>
        <w:rPr>
          <w:rFonts w:asciiTheme="minorBidi" w:hAnsiTheme="minorBidi" w:cstheme="minorBidi" w:hint="cs"/>
          <w:sz w:val="28"/>
          <w:szCs w:val="28"/>
          <w:u w:val="single"/>
          <w:rtl/>
        </w:rPr>
        <w:t>, "פיוט "אלה החוקים", שבועות</w:t>
      </w:r>
      <w:r w:rsidR="00F44D22">
        <w:rPr>
          <w:rFonts w:asciiTheme="minorBidi" w:hAnsiTheme="minorBidi" w:cstheme="minorBidi" w:hint="cs"/>
          <w:sz w:val="28"/>
          <w:szCs w:val="28"/>
          <w:u w:val="single"/>
          <w:rtl/>
        </w:rPr>
        <w:t xml:space="preserve">, (שורות 140 </w:t>
      </w:r>
      <w:r w:rsidR="00F44D22">
        <w:rPr>
          <w:rFonts w:asciiTheme="minorBidi" w:hAnsiTheme="minorBidi" w:cstheme="minorBidi"/>
          <w:sz w:val="28"/>
          <w:szCs w:val="28"/>
          <w:u w:val="single"/>
          <w:rtl/>
        </w:rPr>
        <w:t>–</w:t>
      </w:r>
      <w:r w:rsidR="00F44D22">
        <w:rPr>
          <w:rFonts w:asciiTheme="minorBidi" w:hAnsiTheme="minorBidi" w:cstheme="minorBidi" w:hint="cs"/>
          <w:sz w:val="28"/>
          <w:szCs w:val="28"/>
          <w:u w:val="single"/>
          <w:rtl/>
        </w:rPr>
        <w:t xml:space="preserve"> 160)</w:t>
      </w:r>
      <w:r>
        <w:rPr>
          <w:rStyle w:val="FootnoteReference"/>
          <w:rFonts w:asciiTheme="minorBidi" w:hAnsiTheme="minorBidi" w:cstheme="minorBidi"/>
          <w:sz w:val="28"/>
          <w:szCs w:val="28"/>
          <w:u w:val="single"/>
          <w:rtl/>
        </w:rPr>
        <w:footnoteReference w:id="9"/>
      </w:r>
      <w:r>
        <w:rPr>
          <w:rFonts w:asciiTheme="minorBidi" w:hAnsiTheme="minorBidi" w:cstheme="minorBidi" w:hint="cs"/>
          <w:sz w:val="28"/>
          <w:szCs w:val="28"/>
          <w:u w:val="single"/>
        </w:rPr>
        <w:t xml:space="preserve"> </w:t>
      </w:r>
    </w:p>
    <w:p w:rsidR="001C5AF7" w:rsidRDefault="00B55638" w:rsidP="00C76D83">
      <w:pPr>
        <w:spacing w:after="0" w:line="240" w:lineRule="auto"/>
        <w:jc w:val="both"/>
        <w:rPr>
          <w:rFonts w:asciiTheme="minorBidi" w:hAnsiTheme="minorBidi" w:cstheme="minorBidi"/>
          <w:sz w:val="28"/>
          <w:szCs w:val="28"/>
          <w:rtl/>
        </w:rPr>
      </w:pPr>
      <w:r w:rsidRPr="00F44D22">
        <w:rPr>
          <w:rFonts w:asciiTheme="minorBidi" w:hAnsiTheme="minorBidi" w:cstheme="minorBidi" w:hint="cs"/>
          <w:sz w:val="16"/>
          <w:szCs w:val="16"/>
          <w:rtl/>
        </w:rPr>
        <w:t>[ שורות 140- 144]</w:t>
      </w:r>
      <w:r>
        <w:rPr>
          <w:rFonts w:asciiTheme="minorBidi" w:hAnsiTheme="minorBidi" w:cstheme="minorBidi" w:hint="cs"/>
          <w:sz w:val="28"/>
          <w:szCs w:val="28"/>
          <w:rtl/>
        </w:rPr>
        <w:t xml:space="preserve"> </w:t>
      </w:r>
      <w:r w:rsidR="001C5AF7">
        <w:rPr>
          <w:rFonts w:asciiTheme="minorBidi" w:hAnsiTheme="minorBidi" w:cstheme="minorBidi" w:hint="cs"/>
          <w:sz w:val="28"/>
          <w:szCs w:val="28"/>
          <w:rtl/>
        </w:rPr>
        <w:t>יעלוזו ריעים ואיחים / כשנתשלחו בפרדס שלחים</w:t>
      </w:r>
      <w:r w:rsidR="001C5AF7">
        <w:rPr>
          <w:rStyle w:val="FootnoteReference"/>
          <w:rFonts w:asciiTheme="minorBidi" w:hAnsiTheme="minorBidi" w:cstheme="minorBidi"/>
          <w:sz w:val="28"/>
          <w:szCs w:val="28"/>
          <w:rtl/>
        </w:rPr>
        <w:footnoteReference w:id="10"/>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כעץ מבכר לירחים / ריח טוב מפיחים / בלקח טוב סוחחים</w:t>
      </w:r>
      <w:r w:rsidR="003B25F1">
        <w:rPr>
          <w:rStyle w:val="FootnoteReference"/>
          <w:rFonts w:asciiTheme="minorBidi" w:hAnsiTheme="minorBidi" w:cstheme="minorBidi"/>
          <w:sz w:val="28"/>
          <w:szCs w:val="28"/>
          <w:rtl/>
        </w:rPr>
        <w:footnoteReference w:id="11"/>
      </w:r>
      <w:r>
        <w:rPr>
          <w:rFonts w:asciiTheme="minorBidi" w:hAnsiTheme="minorBidi" w:cstheme="minorBidi" w:hint="cs"/>
          <w:sz w:val="28"/>
          <w:szCs w:val="28"/>
          <w:rtl/>
        </w:rPr>
        <w:t xml:space="preserve"> </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ששים ושמיחים / כשושן מפריחים</w:t>
      </w:r>
    </w:p>
    <w:p w:rsidR="001C5AF7" w:rsidRDefault="001C5AF7"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וכמו קיבלוה מראש שני אחים</w:t>
      </w:r>
      <w:r>
        <w:rPr>
          <w:rStyle w:val="FootnoteReference"/>
          <w:rFonts w:asciiTheme="minorBidi" w:hAnsiTheme="minorBidi" w:cstheme="minorBidi"/>
          <w:sz w:val="28"/>
          <w:szCs w:val="28"/>
          <w:rtl/>
        </w:rPr>
        <w:footnoteReference w:id="12"/>
      </w:r>
      <w:r>
        <w:rPr>
          <w:rFonts w:asciiTheme="minorBidi" w:hAnsiTheme="minorBidi" w:cstheme="minorBidi" w:hint="cs"/>
          <w:sz w:val="28"/>
          <w:szCs w:val="28"/>
          <w:rtl/>
        </w:rPr>
        <w:t xml:space="preserve"> / כן נמסרה בסוף לשני אחים.</w:t>
      </w:r>
      <w:r>
        <w:rPr>
          <w:rStyle w:val="FootnoteReference"/>
          <w:rFonts w:asciiTheme="minorBidi" w:hAnsiTheme="minorBidi" w:cstheme="minorBidi"/>
          <w:sz w:val="28"/>
          <w:szCs w:val="28"/>
          <w:rtl/>
        </w:rPr>
        <w:footnoteReference w:id="13"/>
      </w:r>
    </w:p>
    <w:p w:rsidR="00936185" w:rsidRDefault="00936185" w:rsidP="00C76D83">
      <w:pPr>
        <w:spacing w:after="0" w:line="240" w:lineRule="auto"/>
        <w:jc w:val="both"/>
        <w:rPr>
          <w:rFonts w:asciiTheme="minorBidi" w:hAnsiTheme="minorBidi" w:cstheme="minorBidi"/>
          <w:sz w:val="28"/>
          <w:szCs w:val="28"/>
          <w:rtl/>
        </w:rPr>
      </w:pPr>
      <w:r w:rsidRPr="00936185">
        <w:rPr>
          <w:rFonts w:asciiTheme="minorBidi" w:hAnsiTheme="minorBidi" w:cstheme="minorBidi" w:hint="cs"/>
          <w:sz w:val="16"/>
          <w:szCs w:val="16"/>
          <w:rtl/>
        </w:rPr>
        <w:t xml:space="preserve">[שורה 155 </w:t>
      </w:r>
      <w:r w:rsidRPr="00936185">
        <w:rPr>
          <w:rFonts w:asciiTheme="minorBidi" w:hAnsiTheme="minorBidi" w:cstheme="minorBidi"/>
          <w:sz w:val="16"/>
          <w:szCs w:val="16"/>
          <w:rtl/>
        </w:rPr>
        <w:t>–</w:t>
      </w:r>
      <w:r w:rsidRPr="00936185">
        <w:rPr>
          <w:rFonts w:asciiTheme="minorBidi" w:hAnsiTheme="minorBidi" w:cstheme="minorBidi" w:hint="cs"/>
          <w:sz w:val="16"/>
          <w:szCs w:val="16"/>
          <w:rtl/>
        </w:rPr>
        <w:t xml:space="preserve"> 160]</w:t>
      </w:r>
      <w:r>
        <w:rPr>
          <w:rFonts w:asciiTheme="minorBidi" w:hAnsiTheme="minorBidi" w:cstheme="minorBidi" w:hint="cs"/>
          <w:sz w:val="28"/>
          <w:szCs w:val="28"/>
          <w:rtl/>
        </w:rPr>
        <w:t xml:space="preserve"> והשיבוהו חושבי בליבם ובפיהם שלום / כל זאת עבור נתיבותיה שלום </w:t>
      </w:r>
    </w:p>
    <w:p w:rsidR="00936185" w:rsidRDefault="00936185"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 xml:space="preserve">מאת אדון השלום / ועל בליבו להושיב עמו בנווה שלום </w:t>
      </w:r>
    </w:p>
    <w:p w:rsidR="00936185" w:rsidRDefault="00936185" w:rsidP="00C76D83">
      <w:pPr>
        <w:spacing w:after="0" w:line="240" w:lineRule="auto"/>
        <w:jc w:val="both"/>
        <w:rPr>
          <w:rFonts w:asciiTheme="minorBidi" w:hAnsiTheme="minorBidi" w:cstheme="minorBidi"/>
          <w:sz w:val="28"/>
          <w:szCs w:val="28"/>
          <w:rtl/>
        </w:rPr>
      </w:pPr>
      <w:r>
        <w:rPr>
          <w:rFonts w:asciiTheme="minorBidi" w:hAnsiTheme="minorBidi" w:cstheme="minorBidi" w:hint="cs"/>
          <w:sz w:val="28"/>
          <w:szCs w:val="28"/>
          <w:rtl/>
        </w:rPr>
        <w:t xml:space="preserve">במתג ורסן עדינו למה יבלום/ י'י יברך את עמו בשלום.   </w:t>
      </w:r>
    </w:p>
    <w:p w:rsidR="00A0023C" w:rsidRDefault="00A0023C" w:rsidP="00A0023C">
      <w:pPr>
        <w:spacing w:after="0" w:line="240" w:lineRule="auto"/>
        <w:jc w:val="left"/>
        <w:rPr>
          <w:rFonts w:asciiTheme="minorBidi" w:hAnsiTheme="minorBidi" w:cstheme="minorBidi"/>
          <w:sz w:val="28"/>
          <w:szCs w:val="28"/>
          <w:rtl/>
        </w:rPr>
      </w:pPr>
      <w:r w:rsidRPr="00A0023C">
        <w:rPr>
          <w:rFonts w:asciiTheme="minorBidi" w:hAnsiTheme="minorBidi" w:cstheme="minorBidi"/>
          <w:sz w:val="28"/>
          <w:szCs w:val="28"/>
          <w:rtl/>
        </w:rPr>
        <w:t xml:space="preserve"> </w:t>
      </w:r>
    </w:p>
    <w:p w:rsidR="00A0023C" w:rsidRPr="00A0023C" w:rsidRDefault="00135872" w:rsidP="00135872">
      <w:pPr>
        <w:spacing w:after="0" w:line="240" w:lineRule="auto"/>
        <w:jc w:val="left"/>
        <w:rPr>
          <w:rFonts w:asciiTheme="minorBidi" w:hAnsiTheme="minorBidi" w:cstheme="minorBidi"/>
          <w:i/>
          <w:iCs/>
          <w:sz w:val="28"/>
          <w:szCs w:val="28"/>
          <w:rtl/>
        </w:rPr>
      </w:pPr>
      <w:r>
        <w:rPr>
          <w:rFonts w:asciiTheme="minorBidi" w:hAnsiTheme="minorBidi" w:cstheme="minorBidi" w:hint="cs"/>
          <w:i/>
          <w:iCs/>
          <w:sz w:val="28"/>
          <w:szCs w:val="28"/>
          <w:rtl/>
        </w:rPr>
        <w:t>כיצד מתואר יום ט' באדר ו(שאר ימי התעניות) בעתיד לבוא?</w:t>
      </w:r>
      <w:r>
        <w:rPr>
          <w:rFonts w:asciiTheme="minorBidi" w:hAnsiTheme="minorBidi" w:cstheme="minorBidi" w:hint="cs"/>
          <w:i/>
          <w:iCs/>
          <w:sz w:val="28"/>
          <w:szCs w:val="28"/>
        </w:rPr>
        <w:t xml:space="preserve"> </w:t>
      </w:r>
      <w:r>
        <w:rPr>
          <w:rFonts w:asciiTheme="minorBidi" w:hAnsiTheme="minorBidi" w:cstheme="minorBidi" w:hint="cs"/>
          <w:i/>
          <w:iCs/>
          <w:sz w:val="28"/>
          <w:szCs w:val="28"/>
          <w:rtl/>
        </w:rPr>
        <w:t xml:space="preserve"> </w:t>
      </w:r>
      <w:r w:rsidR="00A0023C" w:rsidRPr="00A0023C">
        <w:rPr>
          <w:rFonts w:asciiTheme="minorBidi" w:hAnsiTheme="minorBidi" w:cstheme="minorBidi" w:hint="cs"/>
          <w:i/>
          <w:iCs/>
          <w:sz w:val="28"/>
          <w:szCs w:val="28"/>
        </w:rPr>
        <w:t xml:space="preserve"> </w:t>
      </w:r>
      <w:r w:rsidR="00A0023C" w:rsidRPr="00A0023C">
        <w:rPr>
          <w:rFonts w:asciiTheme="minorBidi" w:hAnsiTheme="minorBidi" w:cstheme="minorBidi" w:hint="cs"/>
          <w:i/>
          <w:iCs/>
          <w:sz w:val="28"/>
          <w:szCs w:val="28"/>
          <w:rtl/>
        </w:rPr>
        <w:t xml:space="preserve">  </w:t>
      </w:r>
    </w:p>
    <w:p w:rsidR="00A0023C" w:rsidRPr="00DA6531" w:rsidRDefault="00A0023C" w:rsidP="00A0023C">
      <w:pPr>
        <w:spacing w:after="0" w:line="240" w:lineRule="auto"/>
        <w:jc w:val="both"/>
        <w:rPr>
          <w:rFonts w:asciiTheme="minorBidi" w:eastAsiaTheme="minorHAnsi" w:hAnsiTheme="minorBidi" w:cstheme="minorBidi"/>
          <w:sz w:val="28"/>
          <w:szCs w:val="28"/>
          <w:u w:val="single"/>
          <w:rtl/>
          <w:lang w:eastAsia="en-US"/>
        </w:rPr>
      </w:pPr>
      <w:r w:rsidRPr="00DA6531">
        <w:rPr>
          <w:rFonts w:asciiTheme="minorBidi" w:eastAsiaTheme="minorHAnsi" w:hAnsiTheme="minorBidi" w:cstheme="minorBidi" w:hint="cs"/>
          <w:sz w:val="28"/>
          <w:szCs w:val="28"/>
          <w:u w:val="single"/>
          <w:rtl/>
          <w:lang w:eastAsia="en-US"/>
        </w:rPr>
        <w:t>הלכות גדולות, הלכות תשעה באב (ר' שמעון קיירא, מאה 9, בבל)</w:t>
      </w:r>
      <w:r w:rsidRPr="00DA6531">
        <w:rPr>
          <w:rStyle w:val="FootnoteReference"/>
          <w:rFonts w:asciiTheme="minorBidi" w:eastAsiaTheme="minorHAnsi" w:hAnsiTheme="minorBidi" w:cstheme="minorBidi"/>
          <w:sz w:val="28"/>
          <w:szCs w:val="28"/>
          <w:u w:val="single"/>
          <w:rtl/>
          <w:lang w:eastAsia="en-US"/>
        </w:rPr>
        <w:footnoteReference w:id="14"/>
      </w:r>
      <w:r w:rsidRPr="00DA6531">
        <w:rPr>
          <w:rFonts w:asciiTheme="minorBidi" w:eastAsiaTheme="minorHAnsi" w:hAnsiTheme="minorBidi" w:cstheme="minorBidi" w:hint="cs"/>
          <w:sz w:val="28"/>
          <w:szCs w:val="28"/>
          <w:u w:val="single"/>
          <w:rtl/>
          <w:lang w:eastAsia="en-US"/>
        </w:rPr>
        <w:t xml:space="preserve"> </w:t>
      </w:r>
    </w:p>
    <w:p w:rsidR="00A0023C" w:rsidRDefault="00A0023C" w:rsidP="00286E6E">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r w:rsidRPr="00A0023C">
        <w:rPr>
          <w:rFonts w:asciiTheme="minorBidi" w:eastAsiaTheme="minorHAnsi" w:hAnsiTheme="minorBidi" w:cstheme="minorBidi"/>
          <w:sz w:val="28"/>
          <w:szCs w:val="28"/>
          <w:rtl/>
          <w:lang w:eastAsia="en-US"/>
        </w:rPr>
        <w:t>לעתיד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לבוא</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עתיד</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הקב״ה להופכ</w:t>
      </w:r>
      <w:r w:rsidR="00135872">
        <w:rPr>
          <w:rFonts w:asciiTheme="minorBidi" w:eastAsiaTheme="minorHAnsi" w:hAnsiTheme="minorBidi" w:cstheme="minorBidi" w:hint="cs"/>
          <w:sz w:val="28"/>
          <w:szCs w:val="28"/>
          <w:rtl/>
          <w:lang w:eastAsia="en-US"/>
        </w:rPr>
        <w:t>ו</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ולשמחה</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שנא׳ (ירמיה לא</w:t>
      </w:r>
      <w:r>
        <w:rPr>
          <w:rFonts w:asciiTheme="minorBidi" w:eastAsiaTheme="minorHAnsi" w:hAnsiTheme="minorBidi" w:cstheme="minorBidi" w:hint="cs"/>
          <w:sz w:val="28"/>
          <w:szCs w:val="28"/>
          <w:rtl/>
          <w:lang w:eastAsia="en-US"/>
        </w:rPr>
        <w:t>:יב</w:t>
      </w:r>
      <w:r w:rsidRPr="00A0023C">
        <w:rPr>
          <w:rFonts w:asciiTheme="minorBidi" w:eastAsiaTheme="minorHAnsi" w:hAnsiTheme="minorBidi" w:cstheme="minorBidi"/>
          <w:sz w:val="28"/>
          <w:szCs w:val="28"/>
          <w:rtl/>
          <w:lang w:eastAsia="en-US"/>
        </w:rPr>
        <w:t xml:space="preserve">) </w:t>
      </w:r>
      <w:r>
        <w:rPr>
          <w:rFonts w:asciiTheme="minorBidi" w:eastAsiaTheme="minorHAnsi" w:hAnsiTheme="minorBidi" w:cstheme="minorBidi" w:hint="cs"/>
          <w:sz w:val="28"/>
          <w:szCs w:val="28"/>
          <w:rtl/>
          <w:lang w:eastAsia="en-US"/>
        </w:rPr>
        <w:t>'</w:t>
      </w:r>
      <w:r w:rsidRPr="00A0023C">
        <w:rPr>
          <w:rFonts w:asciiTheme="minorBidi" w:eastAsiaTheme="minorHAnsi" w:hAnsiTheme="minorBidi" w:cstheme="minorBidi"/>
          <w:sz w:val="28"/>
          <w:szCs w:val="28"/>
          <w:rtl/>
          <w:lang w:eastAsia="en-US"/>
        </w:rPr>
        <w:t>והפכתי</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אבלם</w:t>
      </w:r>
      <w:r w:rsidRPr="00A0023C">
        <w:rPr>
          <w:rFonts w:asciiTheme="minorBidi" w:eastAsiaTheme="minorHAnsi" w:hAnsiTheme="minorBidi" w:cstheme="minorBidi"/>
          <w:sz w:val="28"/>
          <w:szCs w:val="28"/>
          <w:lang w:eastAsia="en-US"/>
        </w:rPr>
        <w:t xml:space="preserve"> </w:t>
      </w:r>
      <w:r w:rsidRPr="00A0023C">
        <w:rPr>
          <w:rFonts w:asciiTheme="minorBidi" w:eastAsiaTheme="minorHAnsi" w:hAnsiTheme="minorBidi" w:cstheme="minorBidi"/>
          <w:sz w:val="28"/>
          <w:szCs w:val="28"/>
          <w:rtl/>
          <w:lang w:eastAsia="en-US"/>
        </w:rPr>
        <w:t>לששון</w:t>
      </w:r>
      <w:r w:rsidRPr="00A0023C">
        <w:rPr>
          <w:rFonts w:asciiTheme="minorBidi" w:eastAsiaTheme="minorHAnsi" w:hAnsiTheme="minorBidi" w:cstheme="minorBidi"/>
          <w:sz w:val="28"/>
          <w:szCs w:val="28"/>
          <w:lang w:eastAsia="en-US"/>
        </w:rPr>
        <w:t>.</w:t>
      </w:r>
      <w:r>
        <w:rPr>
          <w:rFonts w:asciiTheme="minorBidi" w:eastAsiaTheme="minorHAnsi" w:hAnsiTheme="minorBidi" w:cstheme="minorBidi" w:hint="cs"/>
          <w:sz w:val="28"/>
          <w:szCs w:val="28"/>
          <w:rtl/>
          <w:lang w:eastAsia="en-US"/>
        </w:rPr>
        <w:t>'</w:t>
      </w:r>
      <w:r w:rsidR="00286E6E">
        <w:rPr>
          <w:rFonts w:asciiTheme="minorBidi" w:eastAsiaTheme="minorHAnsi" w:hAnsiTheme="minorBidi" w:cstheme="minorBidi" w:hint="cs"/>
          <w:sz w:val="28"/>
          <w:szCs w:val="28"/>
          <w:rtl/>
          <w:lang w:eastAsia="en-US"/>
        </w:rPr>
        <w:t xml:space="preserve"> וכן יהיה רצון במהרה בימינו אמן.</w:t>
      </w:r>
      <w:r w:rsidR="00286E6E">
        <w:rPr>
          <w:rStyle w:val="FootnoteReference"/>
          <w:rFonts w:asciiTheme="minorBidi" w:eastAsiaTheme="minorHAnsi" w:hAnsiTheme="minorBidi" w:cstheme="minorBidi"/>
          <w:sz w:val="28"/>
          <w:szCs w:val="28"/>
          <w:rtl/>
          <w:lang w:eastAsia="en-US"/>
        </w:rPr>
        <w:footnoteReference w:id="15"/>
      </w:r>
    </w:p>
    <w:p w:rsidR="00A0023C" w:rsidRDefault="00A0023C" w:rsidP="00A0023C">
      <w:pPr>
        <w:suppressAutoHyphens w:val="0"/>
        <w:autoSpaceDE w:val="0"/>
        <w:autoSpaceDN w:val="0"/>
        <w:adjustRightInd w:val="0"/>
        <w:spacing w:after="0" w:line="240" w:lineRule="auto"/>
        <w:jc w:val="left"/>
        <w:rPr>
          <w:rFonts w:asciiTheme="minorBidi" w:eastAsiaTheme="minorHAnsi" w:hAnsiTheme="minorBidi" w:cstheme="minorBidi"/>
          <w:sz w:val="28"/>
          <w:szCs w:val="28"/>
          <w:rtl/>
          <w:lang w:eastAsia="en-US"/>
        </w:rPr>
      </w:pPr>
    </w:p>
    <w:p w:rsidR="00A0023C" w:rsidRPr="00A0023C" w:rsidRDefault="00A0023C" w:rsidP="00135872">
      <w:pPr>
        <w:suppressAutoHyphens w:val="0"/>
        <w:autoSpaceDE w:val="0"/>
        <w:autoSpaceDN w:val="0"/>
        <w:adjustRightInd w:val="0"/>
        <w:spacing w:after="0" w:line="240" w:lineRule="auto"/>
        <w:jc w:val="left"/>
        <w:rPr>
          <w:rFonts w:asciiTheme="minorBidi" w:hAnsiTheme="minorBidi" w:cstheme="minorBidi"/>
          <w:i/>
          <w:iCs/>
          <w:sz w:val="28"/>
          <w:szCs w:val="28"/>
        </w:rPr>
      </w:pPr>
      <w:r w:rsidRPr="00A0023C">
        <w:rPr>
          <w:rFonts w:asciiTheme="minorBidi" w:eastAsiaTheme="minorHAnsi" w:hAnsiTheme="minorBidi" w:cstheme="minorBidi" w:hint="cs"/>
          <w:i/>
          <w:iCs/>
          <w:sz w:val="28"/>
          <w:szCs w:val="28"/>
          <w:rtl/>
          <w:lang w:eastAsia="en-US"/>
        </w:rPr>
        <w:t>מה ניתן לעשות כדי להפוך את יום ט' באדר ליום של ששון ושמחה?</w:t>
      </w:r>
      <w:r w:rsidRPr="00A0023C">
        <w:rPr>
          <w:rFonts w:asciiTheme="minorBidi" w:eastAsiaTheme="minorHAnsi" w:hAnsiTheme="minorBidi" w:cstheme="minorBidi" w:hint="cs"/>
          <w:i/>
          <w:iCs/>
          <w:sz w:val="28"/>
          <w:szCs w:val="28"/>
          <w:lang w:eastAsia="en-US"/>
        </w:rPr>
        <w:t xml:space="preserve"> </w:t>
      </w:r>
      <w:r w:rsidRPr="00A0023C">
        <w:rPr>
          <w:rFonts w:asciiTheme="minorBidi" w:eastAsiaTheme="minorHAnsi" w:hAnsiTheme="minorBidi" w:cstheme="minorBidi" w:hint="cs"/>
          <w:i/>
          <w:iCs/>
          <w:sz w:val="28"/>
          <w:szCs w:val="28"/>
          <w:rtl/>
          <w:lang w:eastAsia="en-US"/>
        </w:rPr>
        <w:t xml:space="preserve"> </w:t>
      </w:r>
    </w:p>
    <w:sectPr w:rsidR="00A0023C" w:rsidRPr="00A0023C" w:rsidSect="00A678B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52" w:rsidRDefault="00740352" w:rsidP="000D1900">
      <w:pPr>
        <w:spacing w:after="0" w:line="240" w:lineRule="auto"/>
      </w:pPr>
      <w:r>
        <w:separator/>
      </w:r>
    </w:p>
  </w:endnote>
  <w:endnote w:type="continuationSeparator" w:id="0">
    <w:p w:rsidR="00740352" w:rsidRDefault="00740352" w:rsidP="000D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Hebrew">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Default="00A67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9674556"/>
      <w:docPartObj>
        <w:docPartGallery w:val="Page Numbers (Bottom of Page)"/>
        <w:docPartUnique/>
      </w:docPartObj>
    </w:sdtPr>
    <w:sdtContent>
      <w:p w:rsidR="006840F0" w:rsidRDefault="007838C1">
        <w:pPr>
          <w:pStyle w:val="Footer"/>
          <w:jc w:val="center"/>
        </w:pPr>
        <w:fldSimple w:instr=" PAGE   \* MERGEFORMAT ">
          <w:r w:rsidR="00FE480D" w:rsidRPr="00FE480D">
            <w:rPr>
              <w:noProof/>
              <w:rtl/>
            </w:rPr>
            <w:t>6</w:t>
          </w:r>
        </w:fldSimple>
      </w:p>
    </w:sdtContent>
  </w:sdt>
  <w:p w:rsidR="006840F0" w:rsidRDefault="006840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Pr="00A678BA" w:rsidRDefault="00A678BA" w:rsidP="00A678BA">
    <w:pPr>
      <w:autoSpaceDE w:val="0"/>
      <w:autoSpaceDN w:val="0"/>
      <w:adjustRightInd w:val="0"/>
      <w:spacing w:after="0" w:line="240" w:lineRule="auto"/>
      <w:jc w:val="center"/>
      <w:rPr>
        <w:rFonts w:asciiTheme="minorBidi" w:hAnsiTheme="minorBidi" w:cstheme="minorBidi"/>
        <w:sz w:val="20"/>
        <w:szCs w:val="20"/>
        <w:rtl/>
      </w:rPr>
    </w:pPr>
    <w:r w:rsidRPr="00A678BA">
      <w:rPr>
        <w:rFonts w:asciiTheme="minorBidi" w:hAnsiTheme="minorBidi" w:cstheme="minorBidi"/>
        <w:sz w:val="20"/>
        <w:szCs w:val="20"/>
        <w:rtl/>
      </w:rPr>
      <w:t>תשעה באדר הינו פרוייקט של המרכז ליהדות ויישוב סכסוכים של מכון פרד"ס</w:t>
    </w:r>
  </w:p>
  <w:p w:rsidR="00A678BA" w:rsidRPr="00A678BA" w:rsidRDefault="00A678BA" w:rsidP="00A678BA">
    <w:pPr>
      <w:autoSpaceDE w:val="0"/>
      <w:autoSpaceDN w:val="0"/>
      <w:adjustRightInd w:val="0"/>
      <w:spacing w:after="0" w:line="240" w:lineRule="auto"/>
      <w:jc w:val="center"/>
      <w:rPr>
        <w:rFonts w:asciiTheme="minorBidi" w:hAnsiTheme="minorBidi" w:cstheme="minorBidi"/>
        <w:sz w:val="15"/>
        <w:szCs w:val="15"/>
        <w:rtl/>
      </w:rPr>
    </w:pPr>
    <w:r w:rsidRPr="00A678BA">
      <w:rPr>
        <w:rFonts w:asciiTheme="minorBidi" w:hAnsiTheme="minorBidi" w:cstheme="minorBidi"/>
        <w:sz w:val="20"/>
        <w:szCs w:val="20"/>
      </w:rPr>
      <w:t xml:space="preserve">© </w:t>
    </w:r>
    <w:r w:rsidRPr="00A678BA">
      <w:rPr>
        <w:rFonts w:asciiTheme="minorBidi" w:hAnsiTheme="minorBidi" w:cstheme="minorBidi"/>
        <w:sz w:val="20"/>
        <w:szCs w:val="20"/>
        <w:rtl/>
      </w:rPr>
      <w:t xml:space="preserve"> דניאל </w:t>
    </w:r>
    <w:r>
      <w:rPr>
        <w:rFonts w:asciiTheme="minorBidi" w:hAnsiTheme="minorBidi" w:cstheme="minorBidi" w:hint="cs"/>
        <w:sz w:val="20"/>
        <w:szCs w:val="20"/>
        <w:rtl/>
      </w:rPr>
      <w:t>רוט</w:t>
    </w:r>
    <w:r w:rsidRPr="00A678BA">
      <w:rPr>
        <w:rFonts w:asciiTheme="minorBidi" w:hAnsiTheme="minorBidi" w:cstheme="minorBidi"/>
        <w:sz w:val="20"/>
        <w:szCs w:val="20"/>
        <w:rtl/>
      </w:rPr>
      <w:t>, מכון פרדס ללימודי חינוך</w:t>
    </w:r>
  </w:p>
  <w:p w:rsidR="00A678BA" w:rsidRDefault="00A678BA" w:rsidP="00A67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52" w:rsidRDefault="00740352" w:rsidP="000D1900">
      <w:pPr>
        <w:spacing w:after="0" w:line="240" w:lineRule="auto"/>
      </w:pPr>
      <w:r>
        <w:separator/>
      </w:r>
    </w:p>
  </w:footnote>
  <w:footnote w:type="continuationSeparator" w:id="0">
    <w:p w:rsidR="00740352" w:rsidRDefault="00740352" w:rsidP="000D1900">
      <w:pPr>
        <w:spacing w:after="0" w:line="240" w:lineRule="auto"/>
      </w:pPr>
      <w:r>
        <w:continuationSeparator/>
      </w:r>
    </w:p>
  </w:footnote>
  <w:footnote w:id="1">
    <w:p w:rsidR="00273B1D" w:rsidRPr="00273B1D" w:rsidRDefault="00273B1D" w:rsidP="00273B1D">
      <w:pPr>
        <w:pStyle w:val="FootnoteText"/>
        <w:jc w:val="left"/>
        <w:rPr>
          <w:rFonts w:asciiTheme="minorBidi" w:hAnsiTheme="minorBidi" w:cstheme="minorBidi"/>
        </w:rPr>
      </w:pPr>
      <w:r>
        <w:rPr>
          <w:rStyle w:val="FootnoteReference"/>
        </w:rPr>
        <w:footnoteRef/>
      </w:r>
      <w:r>
        <w:rPr>
          <w:rFonts w:cs="Times New Roman"/>
          <w:rtl/>
        </w:rPr>
        <w:t xml:space="preserve"> </w:t>
      </w:r>
      <w:r>
        <w:rPr>
          <w:rFonts w:asciiTheme="minorBidi" w:hAnsiTheme="minorBidi" w:cstheme="minorBidi" w:hint="cs"/>
          <w:rtl/>
        </w:rPr>
        <w:t xml:space="preserve">לרשימות חלופיות לי"ח דבר ראו בבלי שבת יג ע"ב </w:t>
      </w:r>
      <w:r>
        <w:rPr>
          <w:rFonts w:asciiTheme="minorBidi" w:hAnsiTheme="minorBidi" w:cstheme="minorBidi"/>
          <w:rtl/>
        </w:rPr>
        <w:t>–</w:t>
      </w:r>
      <w:r>
        <w:rPr>
          <w:rFonts w:asciiTheme="minorBidi" w:hAnsiTheme="minorBidi" w:cstheme="minorBidi" w:hint="cs"/>
          <w:rtl/>
        </w:rPr>
        <w:t xml:space="preserve"> יז ע"ב, ופירושם של הברטנורא, רמב"ם ומאירי על משנה שבת א:ד. לפי רשימות אלו, המבוססות על התלמוד הבבלי, מרביתם של הדברים עוסקים בטומאה וטהרה ורק מקצתם עוסקים בהרחקת יהודים מלא יהודים.   </w:t>
      </w:r>
    </w:p>
  </w:footnote>
  <w:footnote w:id="2">
    <w:p w:rsidR="00286E6E" w:rsidRDefault="00286E6E" w:rsidP="0003128D">
      <w:pPr>
        <w:spacing w:after="0" w:line="240" w:lineRule="auto"/>
        <w:jc w:val="both"/>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396 -398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eastAsiaTheme="minorHAnsi" w:hAnsiTheme="minorBidi" w:cstheme="minorBidi" w:hint="cs"/>
          <w:sz w:val="20"/>
          <w:szCs w:val="20"/>
          <w:rtl/>
          <w:lang w:eastAsia="en-US"/>
        </w:rPr>
        <w:t xml:space="preserve">ראו חיים סיימונס, "האם הקטע 'ימים שמתענים בהם' הוא פרק בתרא של מגילת תענית?", סיני קז, תשנ"א, עמ' נח </w:t>
      </w:r>
      <w:r>
        <w:rPr>
          <w:rFonts w:asciiTheme="minorBidi" w:eastAsiaTheme="minorHAnsi" w:hAnsiTheme="minorBidi" w:cstheme="minorBidi"/>
          <w:sz w:val="20"/>
          <w:szCs w:val="20"/>
          <w:rtl/>
          <w:lang w:eastAsia="en-US"/>
        </w:rPr>
        <w:t>–</w:t>
      </w:r>
      <w:r>
        <w:rPr>
          <w:rFonts w:asciiTheme="minorBidi" w:eastAsiaTheme="minorHAnsi" w:hAnsiTheme="minorBidi" w:cstheme="minorBidi" w:hint="cs"/>
          <w:sz w:val="20"/>
          <w:szCs w:val="20"/>
          <w:rtl/>
          <w:lang w:eastAsia="en-US"/>
        </w:rPr>
        <w:t xml:space="preserve"> סד, שמוכיח שהמקור הקדום ביותר לקטע זה הוא מהלכות גדולות.  קטע זה נמצא גם בסדור רב עמרם גאון, </w:t>
      </w:r>
      <w:r w:rsidRPr="009A4095">
        <w:rPr>
          <w:rFonts w:asciiTheme="minorBidi" w:hAnsiTheme="minorBidi" w:cstheme="minorBidi"/>
          <w:sz w:val="20"/>
          <w:szCs w:val="20"/>
          <w:rtl/>
        </w:rPr>
        <w:t xml:space="preserve">ס' כלבו סג, </w:t>
      </w:r>
      <w:r>
        <w:rPr>
          <w:rFonts w:asciiTheme="minorBidi" w:hAnsiTheme="minorBidi" w:cstheme="minorBidi" w:hint="cs"/>
          <w:sz w:val="20"/>
          <w:szCs w:val="20"/>
          <w:rtl/>
        </w:rPr>
        <w:t xml:space="preserve">מחזור ויטרי רע"א, </w:t>
      </w:r>
      <w:r w:rsidRPr="009A4095">
        <w:rPr>
          <w:rFonts w:asciiTheme="minorBidi" w:hAnsiTheme="minorBidi" w:cstheme="minorBidi"/>
          <w:sz w:val="20"/>
          <w:szCs w:val="20"/>
          <w:rtl/>
        </w:rPr>
        <w:t>ראבי"ה ח"ג ס' תתפ"ט</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3">
    <w:p w:rsidR="00286E6E" w:rsidRPr="00A6471C" w:rsidRDefault="00286E6E" w:rsidP="00A6471C">
      <w:pPr>
        <w:pStyle w:val="FootnoteText"/>
        <w:jc w:val="left"/>
        <w:rPr>
          <w:rFonts w:asciiTheme="minorBidi" w:hAnsiTheme="minorBidi" w:cstheme="minorBidi"/>
        </w:rPr>
      </w:pPr>
      <w:r w:rsidRPr="0007681E">
        <w:rPr>
          <w:rStyle w:val="FootnoteReference"/>
          <w:rFonts w:asciiTheme="minorBidi" w:hAnsiTheme="minorBidi" w:cstheme="minorBidi"/>
        </w:rPr>
        <w:footnoteRef/>
      </w:r>
      <w:r w:rsidRPr="0007681E">
        <w:rPr>
          <w:rFonts w:asciiTheme="minorBidi" w:hAnsiTheme="minorBidi" w:cstheme="minorBidi"/>
          <w:rtl/>
        </w:rPr>
        <w:t xml:space="preserve">  ראו במאמרה של שולמית אליצור, "למה צמנו?</w:t>
      </w:r>
      <w:r w:rsidRPr="0007681E">
        <w:rPr>
          <w:rFonts w:asciiTheme="minorBidi" w:hAnsiTheme="minorBidi" w:cstheme="minorBidi"/>
        </w:rPr>
        <w:t xml:space="preserve"> </w:t>
      </w:r>
      <w:r w:rsidRPr="0007681E">
        <w:rPr>
          <w:rFonts w:asciiTheme="minorBidi" w:hAnsiTheme="minorBidi" w:cstheme="minorBidi"/>
          <w:rtl/>
        </w:rPr>
        <w:t xml:space="preserve">מגילת תענית בתרא ורשימות צומות הקרובות לה, עמ' 200, הערות 19 ו20.  שם מביאה עוד נוסחאות מהגניזה "והרגו אילו מאילו ואילו מאילו", "והרגו קצתם את קצתם", "ונהרגו שלשת אלפים מתלמידיהם".   וראו עוד </w:t>
      </w:r>
      <w:r w:rsidRPr="008955EA">
        <w:rPr>
          <w:rFonts w:asciiTheme="minorBidi" w:hAnsiTheme="minorBidi" w:cstheme="minorBidi"/>
          <w:rtl/>
        </w:rPr>
        <w:t>י' רצהבי, 'מגילת תענית צדיקים במקור ערבי', סיני נג [תש"ן], עמ' ח'</w:t>
      </w:r>
      <w:r>
        <w:rPr>
          <w:rFonts w:asciiTheme="minorBidi" w:hAnsiTheme="minorBidi" w:cstheme="minorBidi" w:hint="cs"/>
          <w:rtl/>
        </w:rPr>
        <w:t>,</w:t>
      </w:r>
      <w:r w:rsidRPr="0007681E">
        <w:rPr>
          <w:rFonts w:asciiTheme="minorBidi" w:hAnsiTheme="minorBidi" w:cstheme="minorBidi"/>
          <w:rtl/>
        </w:rPr>
        <w:t xml:space="preserve"> אלי-בירוני (פילוסוף מוסלמי, 973 – 1048) "בתשיעי בו (אדר) גזרו בני ישראל צום על עצמם, כשנפלה מחלוקת בית שמאי לבין בית הלל, ונהרגו מהם שמונה ועשרים אלף איש."</w:t>
      </w:r>
      <w:r>
        <w:rPr>
          <w:rFonts w:asciiTheme="minorBidi" w:hAnsiTheme="minorBidi" w:cstheme="minorBidi" w:hint="cs"/>
          <w:rtl/>
        </w:rPr>
        <w:t>בנוסח של ה</w:t>
      </w:r>
      <w:r w:rsidRPr="00A6471C">
        <w:rPr>
          <w:rFonts w:asciiTheme="minorBidi" w:hAnsiTheme="minorBidi" w:cstheme="minorBidi"/>
          <w:rtl/>
        </w:rPr>
        <w:t xml:space="preserve">ראבי"ה </w:t>
      </w:r>
      <w:r>
        <w:rPr>
          <w:rFonts w:asciiTheme="minorBidi" w:hAnsiTheme="minorBidi" w:cstheme="minorBidi" w:hint="cs"/>
          <w:rtl/>
        </w:rPr>
        <w:t xml:space="preserve">(, ר' אלעיזר הלוי, 1140 </w:t>
      </w:r>
      <w:r>
        <w:rPr>
          <w:rFonts w:asciiTheme="minorBidi" w:hAnsiTheme="minorBidi" w:cstheme="minorBidi"/>
          <w:rtl/>
        </w:rPr>
        <w:t>–</w:t>
      </w:r>
      <w:r>
        <w:rPr>
          <w:rFonts w:asciiTheme="minorBidi" w:hAnsiTheme="minorBidi" w:cstheme="minorBidi" w:hint="cs"/>
          <w:rtl/>
        </w:rPr>
        <w:t xml:space="preserve"> 1225, גרמניה, </w:t>
      </w:r>
      <w:r w:rsidRPr="00A6471C">
        <w:rPr>
          <w:rFonts w:asciiTheme="minorBidi" w:hAnsiTheme="minorBidi" w:cstheme="minorBidi"/>
          <w:rtl/>
        </w:rPr>
        <w:t>חלק ג - הלכות תענית סימן תתפט</w:t>
      </w:r>
      <w:r>
        <w:rPr>
          <w:rFonts w:asciiTheme="minorBidi" w:hAnsiTheme="minorBidi" w:cstheme="minorBidi" w:hint="cs"/>
          <w:rtl/>
        </w:rPr>
        <w:t>) נוסף בסוף "</w:t>
      </w:r>
      <w:r w:rsidRPr="00A6471C">
        <w:rPr>
          <w:rFonts w:asciiTheme="minorBidi" w:hAnsiTheme="minorBidi" w:cstheme="minorBidi"/>
          <w:rtl/>
        </w:rPr>
        <w:t>והיה קשה להם אותו היום כיום שנעשה העגל.</w:t>
      </w:r>
      <w:r>
        <w:rPr>
          <w:rFonts w:asciiTheme="minorBidi" w:hAnsiTheme="minorBidi" w:cstheme="minorBidi" w:hint="cs"/>
          <w:rtl/>
        </w:rPr>
        <w:t>"</w:t>
      </w:r>
    </w:p>
  </w:footnote>
  <w:footnote w:id="4">
    <w:p w:rsidR="006840F0" w:rsidRPr="009A4095" w:rsidRDefault="006840F0" w:rsidP="009A4095">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מ' זולאי, /שברי צלילים', סיני יד (תשי"א) עמ' 584.  </w:t>
      </w:r>
    </w:p>
  </w:footnote>
  <w:footnote w:id="5">
    <w:p w:rsidR="006840F0" w:rsidRPr="009A4095" w:rsidRDefault="006840F0" w:rsidP="009A4095">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sidRPr="009A4095">
        <w:rPr>
          <w:rStyle w:val="valuebdy"/>
          <w:rFonts w:asciiTheme="minorBidi" w:hAnsiTheme="minorBidi" w:cstheme="minorBidi"/>
          <w:rtl/>
        </w:rPr>
        <w:t xml:space="preserve">אליצור ש', למה צמנו, ירושלים תשס"ז, </w:t>
      </w:r>
      <w:r w:rsidRPr="009A4095">
        <w:rPr>
          <w:rStyle w:val="valuebdy"/>
          <w:rFonts w:asciiTheme="minorBidi" w:hAnsiTheme="minorBidi" w:cstheme="minorBidi"/>
        </w:rPr>
        <w:t> </w:t>
      </w:r>
      <w:r w:rsidRPr="009A4095">
        <w:rPr>
          <w:rStyle w:val="valuebdy"/>
          <w:rFonts w:asciiTheme="minorBidi" w:hAnsiTheme="minorBidi" w:cstheme="minorBidi"/>
          <w:rtl/>
        </w:rPr>
        <w:t xml:space="preserve">[1155] א, </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r w:rsidRPr="009A4095">
        <w:rPr>
          <w:rStyle w:val="valuebdy"/>
          <w:rFonts w:asciiTheme="minorBidi" w:hAnsiTheme="minorBidi" w:cstheme="minorBidi"/>
        </w:rPr>
        <w:t>f.57 (2852 </w:t>
      </w:r>
      <w:r w:rsidRPr="009A4095">
        <w:rPr>
          <w:rStyle w:val="valuebdy"/>
          <w:rFonts w:asciiTheme="minorBidi" w:hAnsiTheme="minorBidi" w:cstheme="minorBidi"/>
          <w:rtl/>
        </w:rPr>
        <w:t>, 44-26</w:t>
      </w:r>
      <w:r w:rsidRPr="009A4095">
        <w:rPr>
          <w:rStyle w:val="valuebdy"/>
          <w:rFonts w:asciiTheme="minorBidi" w:hAnsiTheme="minorBidi" w:cstheme="minorBidi"/>
        </w:rPr>
        <w:t> </w:t>
      </w:r>
      <w:r w:rsidRPr="009A4095">
        <w:rPr>
          <w:rStyle w:val="valuebdy"/>
          <w:rFonts w:asciiTheme="minorBidi" w:hAnsiTheme="minorBidi" w:cstheme="minorBidi"/>
          <w:rtl/>
        </w:rPr>
        <w:t xml:space="preserve">.  </w:t>
      </w:r>
    </w:p>
  </w:footnote>
  <w:footnote w:id="6">
    <w:p w:rsidR="006840F0" w:rsidRPr="008955EA" w:rsidRDefault="006840F0" w:rsidP="001D019B">
      <w:pPr>
        <w:pStyle w:val="FootnoteText"/>
        <w:jc w:val="left"/>
        <w:rPr>
          <w:rFonts w:asciiTheme="minorBidi" w:hAnsiTheme="minorBidi" w:cstheme="minorBidi"/>
        </w:rPr>
      </w:pPr>
      <w:r w:rsidRPr="009A4095">
        <w:rPr>
          <w:rStyle w:val="FootnoteReference"/>
          <w:rFonts w:asciiTheme="minorBidi" w:hAnsiTheme="minorBidi" w:cstheme="minorBidi"/>
        </w:rPr>
        <w:footnoteRef/>
      </w:r>
      <w:r w:rsidRPr="009A4095">
        <w:rPr>
          <w:rFonts w:asciiTheme="minorBidi" w:hAnsiTheme="minorBidi" w:cstheme="minorBidi"/>
          <w:rtl/>
        </w:rPr>
        <w:t xml:space="preserve"> </w:t>
      </w:r>
      <w:r>
        <w:rPr>
          <w:rFonts w:asciiTheme="minorBidi" w:hAnsiTheme="minorBidi" w:cstheme="minorBidi" w:hint="cs"/>
          <w:rtl/>
        </w:rPr>
        <w:t xml:space="preserve">בהמשך הפיוט נאמר </w:t>
      </w:r>
      <w:r w:rsidRPr="009A4095">
        <w:rPr>
          <w:rFonts w:asciiTheme="minorBidi" w:hAnsiTheme="minorBidi" w:cstheme="minorBidi" w:hint="cs"/>
          <w:rtl/>
        </w:rPr>
        <w:t>[שורות 21 -22] שבתם במה טוב ונעים ב</w:t>
      </w:r>
      <w:r>
        <w:rPr>
          <w:rFonts w:asciiTheme="minorBidi" w:hAnsiTheme="minorBidi" w:cstheme="minorBidi" w:hint="cs"/>
          <w:rtl/>
        </w:rPr>
        <w:t xml:space="preserve">הדר/ שבת אחים גם יחד זווגו בתדר, </w:t>
      </w:r>
      <w:r w:rsidRPr="009A4095">
        <w:rPr>
          <w:rFonts w:asciiTheme="minorBidi" w:hAnsiTheme="minorBidi" w:cstheme="minorBidi" w:hint="cs"/>
          <w:rtl/>
        </w:rPr>
        <w:t>תוכן קריאת מגילה בחציו תוסדר/ תקיף יכ</w:t>
      </w:r>
      <w:r>
        <w:rPr>
          <w:rFonts w:asciiTheme="minorBidi" w:hAnsiTheme="minorBidi" w:cstheme="minorBidi" w:hint="cs"/>
          <w:rtl/>
        </w:rPr>
        <w:t xml:space="preserve">ונן תל הנפרץ אשר כולל בשלשה באדר", על פי ספר עזרא ו:טו, שבג' אדר ייבנה המקדש. </w:t>
      </w:r>
      <w:r w:rsidRPr="008955EA">
        <w:rPr>
          <w:rFonts w:asciiTheme="minorBidi" w:hAnsiTheme="minorBidi" w:cstheme="minorBidi"/>
          <w:rtl/>
        </w:rPr>
        <w:t xml:space="preserve">על פי ספר עזרא פרק ו פסוק טו, בית המקדש ייבנה בג' אדר.  ראו רוזנסון, עמ' 35.  </w:t>
      </w:r>
    </w:p>
  </w:footnote>
  <w:footnote w:id="7">
    <w:p w:rsidR="006840F0" w:rsidRPr="008955EA" w:rsidRDefault="006840F0" w:rsidP="009A4095">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מ' זולאי 'שברי צלילים', סיני, יד (תשי"א)</w:t>
      </w:r>
      <w:r w:rsidRPr="008955EA">
        <w:rPr>
          <w:rFonts w:asciiTheme="minorBidi" w:hAnsiTheme="minorBidi" w:cstheme="minorBidi"/>
        </w:rPr>
        <w:t xml:space="preserve"> </w:t>
      </w:r>
      <w:r w:rsidRPr="008955EA">
        <w:rPr>
          <w:rFonts w:asciiTheme="minorBidi" w:hAnsiTheme="minorBidi" w:cstheme="minorBidi"/>
          <w:rtl/>
        </w:rPr>
        <w:t xml:space="preserve">עמ' 584.  </w:t>
      </w:r>
    </w:p>
  </w:footnote>
  <w:footnote w:id="8">
    <w:p w:rsidR="006840F0" w:rsidRPr="00052AC7" w:rsidRDefault="006840F0" w:rsidP="00052AC7">
      <w:pPr>
        <w:pStyle w:val="FootnoteText"/>
        <w:jc w:val="left"/>
        <w:rPr>
          <w:rFonts w:asciiTheme="minorBidi" w:hAnsiTheme="minorBidi" w:cstheme="minorBidi"/>
        </w:rPr>
      </w:pPr>
      <w:r w:rsidRPr="00052AC7">
        <w:rPr>
          <w:rStyle w:val="FootnoteReference"/>
          <w:rFonts w:asciiTheme="minorBidi" w:hAnsiTheme="minorBidi" w:cstheme="minorBidi"/>
        </w:rPr>
        <w:footnoteRef/>
      </w:r>
      <w:r w:rsidRPr="00052AC7">
        <w:rPr>
          <w:rFonts w:asciiTheme="minorBidi" w:hAnsiTheme="minorBidi" w:cstheme="minorBidi"/>
          <w:rtl/>
        </w:rPr>
        <w:t xml:space="preserve"> הלכות ארץ ישראל מן הגניזה, מרדכי מרגליות, ירושלים, תשל"ד, עמ' 142</w:t>
      </w:r>
    </w:p>
  </w:footnote>
  <w:footnote w:id="9">
    <w:p w:rsidR="006840F0" w:rsidRPr="0003128D" w:rsidRDefault="006840F0" w:rsidP="00135872">
      <w:pPr>
        <w:spacing w:after="0" w:line="240" w:lineRule="auto"/>
        <w:jc w:val="both"/>
        <w:rPr>
          <w:rFonts w:asciiTheme="minorBidi" w:hAnsiTheme="minorBidi" w:cstheme="minorBidi"/>
          <w:sz w:val="20"/>
          <w:szCs w:val="20"/>
        </w:rPr>
      </w:pPr>
      <w:r w:rsidRPr="0003128D">
        <w:rPr>
          <w:rStyle w:val="FootnoteReference"/>
          <w:rFonts w:asciiTheme="minorBidi" w:hAnsiTheme="minorBidi" w:cstheme="minorBidi"/>
          <w:sz w:val="20"/>
          <w:szCs w:val="20"/>
        </w:rPr>
        <w:footnoteRef/>
      </w:r>
      <w:r w:rsidRPr="0003128D">
        <w:rPr>
          <w:rFonts w:asciiTheme="minorBidi" w:hAnsiTheme="minorBidi" w:cstheme="minorBidi"/>
          <w:sz w:val="20"/>
          <w:szCs w:val="20"/>
          <w:rtl/>
        </w:rPr>
        <w:t xml:space="preserve"> </w:t>
      </w:r>
      <w:r>
        <w:rPr>
          <w:rFonts w:asciiTheme="minorBidi" w:hAnsiTheme="minorBidi" w:cstheme="minorBidi" w:hint="cs"/>
          <w:sz w:val="20"/>
          <w:szCs w:val="20"/>
          <w:rtl/>
        </w:rPr>
        <w:t>[</w:t>
      </w:r>
      <w:r w:rsidRPr="0003128D">
        <w:rPr>
          <w:rStyle w:val="valuebdy"/>
          <w:rFonts w:asciiTheme="minorBidi" w:hAnsiTheme="minorBidi" w:cstheme="minorBidi"/>
          <w:sz w:val="20"/>
          <w:szCs w:val="20"/>
          <w:rtl/>
        </w:rPr>
        <w:t>גניזה] בודפסט, קויפמן, גניזה, 48 (6)</w:t>
      </w:r>
      <w:r w:rsidRPr="0003128D">
        <w:rPr>
          <w:rStyle w:val="valuebdy"/>
          <w:rFonts w:asciiTheme="minorBidi" w:hAnsiTheme="minorBidi" w:cstheme="minorBidi" w:hint="cs"/>
          <w:sz w:val="20"/>
          <w:szCs w:val="20"/>
          <w:rtl/>
        </w:rPr>
        <w:t xml:space="preserve">.  </w:t>
      </w:r>
      <w:r w:rsidRPr="0003128D">
        <w:rPr>
          <w:rStyle w:val="valuebdy"/>
          <w:rFonts w:asciiTheme="minorBidi" w:hAnsiTheme="minorBidi" w:cstheme="minorBidi"/>
          <w:sz w:val="20"/>
          <w:szCs w:val="20"/>
          <w:rtl/>
        </w:rPr>
        <w:t xml:space="preserve"> </w:t>
      </w:r>
      <w:r w:rsidRPr="0003128D">
        <w:rPr>
          <w:rFonts w:asciiTheme="minorBidi" w:hAnsiTheme="minorBidi" w:cstheme="minorBidi"/>
          <w:sz w:val="20"/>
          <w:szCs w:val="20"/>
          <w:rtl/>
        </w:rPr>
        <w:t>פיוטי רבי פינחס הכהן, קדושתא ליום מתן תורה (שולמית אליצור, ירושלים, תשס"ד)</w:t>
      </w:r>
      <w:r w:rsidRPr="0003128D">
        <w:rPr>
          <w:rFonts w:asciiTheme="minorBidi" w:hAnsiTheme="minorBidi" w:cstheme="minorBidi" w:hint="cs"/>
          <w:sz w:val="20"/>
          <w:szCs w:val="20"/>
          <w:rtl/>
        </w:rPr>
        <w:t xml:space="preserve">.   </w:t>
      </w:r>
      <w:r w:rsidRPr="0003128D">
        <w:rPr>
          <w:rFonts w:asciiTheme="minorBidi" w:hAnsiTheme="minorBidi" w:cstheme="minorBidi"/>
          <w:sz w:val="20"/>
          <w:szCs w:val="20"/>
          <w:rtl/>
        </w:rPr>
        <w:t>לדיון מסכם ועדכני של נושא זה ראו ישראל רוזנסון, זיכרון הלל ושמאי:</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הסיפור ולוח השנה, הפיוט והמערה"</w:t>
      </w:r>
      <w:r w:rsidRPr="0003128D">
        <w:rPr>
          <w:rFonts w:asciiTheme="minorBidi" w:hAnsiTheme="minorBidi" w:cstheme="minorBidi"/>
          <w:sz w:val="20"/>
          <w:szCs w:val="20"/>
        </w:rPr>
        <w:t xml:space="preserve"> </w:t>
      </w:r>
      <w:r w:rsidRPr="0003128D">
        <w:rPr>
          <w:rFonts w:asciiTheme="minorBidi" w:hAnsiTheme="minorBidi" w:cstheme="minorBidi"/>
          <w:sz w:val="20"/>
          <w:szCs w:val="20"/>
          <w:rtl/>
        </w:rPr>
        <w:t>קתדרה, 129, תשרי, תשס"ט, עמ' 27 – 46</w:t>
      </w:r>
      <w:r w:rsidRPr="0003128D">
        <w:rPr>
          <w:rFonts w:asciiTheme="minorBidi" w:hAnsiTheme="minorBidi" w:cstheme="minorBidi" w:hint="cs"/>
          <w:sz w:val="20"/>
          <w:szCs w:val="20"/>
          <w:rtl/>
        </w:rPr>
        <w:t xml:space="preserve">.  </w:t>
      </w:r>
    </w:p>
  </w:footnote>
  <w:footnote w:id="10">
    <w:p w:rsidR="006840F0" w:rsidRPr="008955EA" w:rsidRDefault="006840F0" w:rsidP="003B25F1">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 xml:space="preserve">על פי הפסוק בשיר השירים פרק ד, פסוק יג </w:t>
      </w:r>
      <w:bookmarkStart w:id="0" w:name="13"/>
      <w:bookmarkEnd w:id="0"/>
      <w:r w:rsidRPr="008955EA">
        <w:rPr>
          <w:rFonts w:asciiTheme="minorBidi" w:hAnsiTheme="minorBidi" w:cstheme="minorBidi"/>
          <w:rtl/>
        </w:rPr>
        <w:t>"</w:t>
      </w:r>
      <w:r w:rsidRPr="008955EA">
        <w:rPr>
          <w:rFonts w:asciiTheme="minorBidi" w:hAnsiTheme="minorBidi" w:cstheme="minorBidi"/>
          <w:color w:val="000000"/>
          <w:rtl/>
        </w:rPr>
        <w:t xml:space="preserve"> שְׁלָחַיִךְ פַּרְדֵּס רִמּוֹנִים, עִם פְּרִי מְגָדִים."  כינוי לתלמידי החכמים, ו'פרדס שליחים' כינוי לבתי מדרשות.</w:t>
      </w:r>
      <w:r>
        <w:rPr>
          <w:rFonts w:asciiTheme="minorBidi" w:hAnsiTheme="minorBidi" w:cstheme="minorBidi" w:hint="cs"/>
          <w:color w:val="000000"/>
          <w:rtl/>
        </w:rPr>
        <w:t>"</w:t>
      </w:r>
      <w:r w:rsidRPr="008955EA">
        <w:rPr>
          <w:rFonts w:asciiTheme="minorBidi" w:hAnsiTheme="minorBidi" w:cstheme="minorBidi"/>
          <w:color w:val="000000"/>
          <w:rtl/>
        </w:rPr>
        <w:t xml:space="preserve">   </w:t>
      </w:r>
    </w:p>
  </w:footnote>
  <w:footnote w:id="11">
    <w:p w:rsidR="006840F0" w:rsidRPr="008955EA" w:rsidRDefault="006840F0" w:rsidP="003B25F1">
      <w:pPr>
        <w:pStyle w:val="FootnoteText"/>
        <w:jc w:val="left"/>
        <w:rPr>
          <w:rFonts w:asciiTheme="minorBidi" w:hAnsiTheme="minorBidi" w:cstheme="minorBidi"/>
        </w:rPr>
      </w:pPr>
      <w:r w:rsidRPr="008955EA">
        <w:rPr>
          <w:rStyle w:val="FootnoteReference"/>
          <w:rFonts w:asciiTheme="minorBidi" w:hAnsiTheme="minorBidi" w:cstheme="minorBidi"/>
        </w:rPr>
        <w:footnoteRef/>
      </w:r>
      <w:r>
        <w:rPr>
          <w:rFonts w:asciiTheme="minorBidi" w:hAnsiTheme="minorBidi" w:cstheme="minorBidi"/>
          <w:rtl/>
        </w:rPr>
        <w:t xml:space="preserve"> </w:t>
      </w:r>
      <w:r>
        <w:rPr>
          <w:rFonts w:asciiTheme="minorBidi" w:hAnsiTheme="minorBidi" w:cstheme="minorBidi" w:hint="cs"/>
          <w:rtl/>
        </w:rPr>
        <w:t xml:space="preserve"> ש' אליצור שם "</w:t>
      </w:r>
      <w:r>
        <w:rPr>
          <w:rFonts w:asciiTheme="minorBidi" w:hAnsiTheme="minorBidi" w:cstheme="minorBidi"/>
          <w:rtl/>
        </w:rPr>
        <w:t xml:space="preserve"> סוחחים</w:t>
      </w:r>
      <w:r>
        <w:rPr>
          <w:rFonts w:asciiTheme="minorBidi" w:hAnsiTheme="minorBidi" w:cstheme="minorBidi" w:hint="cs"/>
          <w:rtl/>
        </w:rPr>
        <w:t>:</w:t>
      </w:r>
      <w:r w:rsidRPr="008955EA">
        <w:rPr>
          <w:rFonts w:asciiTheme="minorBidi" w:hAnsiTheme="minorBidi" w:cstheme="minorBidi"/>
          <w:rtl/>
        </w:rPr>
        <w:t xml:space="preserve"> מדברים.</w:t>
      </w:r>
      <w:r>
        <w:rPr>
          <w:rFonts w:asciiTheme="minorBidi" w:hAnsiTheme="minorBidi" w:cstheme="minorBidi" w:hint="cs"/>
          <w:rtl/>
        </w:rPr>
        <w:t>"</w:t>
      </w:r>
      <w:r w:rsidRPr="008955EA">
        <w:rPr>
          <w:rFonts w:asciiTheme="minorBidi" w:hAnsiTheme="minorBidi" w:cstheme="minorBidi"/>
          <w:rtl/>
        </w:rPr>
        <w:t xml:space="preserve">  </w:t>
      </w:r>
    </w:p>
  </w:footnote>
  <w:footnote w:id="12">
    <w:p w:rsidR="006840F0" w:rsidRPr="008955EA" w:rsidRDefault="006840F0" w:rsidP="001C5AF7">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שני אחים: משה ואהרן קבלו את התורה מתחילה.</w:t>
      </w:r>
      <w:r>
        <w:rPr>
          <w:rFonts w:asciiTheme="minorBidi" w:hAnsiTheme="minorBidi" w:cstheme="minorBidi" w:hint="cs"/>
          <w:rtl/>
        </w:rPr>
        <w:t>"</w:t>
      </w:r>
      <w:r w:rsidRPr="008955EA">
        <w:rPr>
          <w:rFonts w:asciiTheme="minorBidi" w:hAnsiTheme="minorBidi" w:cstheme="minorBidi"/>
          <w:rtl/>
        </w:rPr>
        <w:t xml:space="preserve">  </w:t>
      </w:r>
    </w:p>
  </w:footnote>
  <w:footnote w:id="13">
    <w:p w:rsidR="006840F0" w:rsidRPr="008955EA" w:rsidRDefault="006840F0" w:rsidP="00135872">
      <w:pPr>
        <w:pStyle w:val="FootnoteText"/>
        <w:jc w:val="left"/>
        <w:rPr>
          <w:rFonts w:asciiTheme="minorBidi" w:hAnsiTheme="minorBidi" w:cstheme="minorBidi"/>
        </w:rPr>
      </w:pPr>
      <w:r w:rsidRPr="008955EA">
        <w:rPr>
          <w:rStyle w:val="FootnoteReference"/>
          <w:rFonts w:asciiTheme="minorBidi" w:hAnsiTheme="minorBidi" w:cstheme="minorBidi"/>
        </w:rPr>
        <w:footnoteRef/>
      </w:r>
      <w:r w:rsidRPr="008955EA">
        <w:rPr>
          <w:rFonts w:asciiTheme="minorBidi" w:hAnsiTheme="minorBidi" w:cstheme="minorBidi"/>
          <w:rtl/>
        </w:rPr>
        <w:t xml:space="preserve"> </w:t>
      </w:r>
      <w:r>
        <w:rPr>
          <w:rFonts w:asciiTheme="minorBidi" w:hAnsiTheme="minorBidi" w:cstheme="minorBidi" w:hint="cs"/>
          <w:rtl/>
        </w:rPr>
        <w:t>ש' אליצור שם "</w:t>
      </w:r>
      <w:r w:rsidRPr="008955EA">
        <w:rPr>
          <w:rFonts w:asciiTheme="minorBidi" w:hAnsiTheme="minorBidi" w:cstheme="minorBidi"/>
          <w:rtl/>
        </w:rPr>
        <w:t>כן נמסרה... לשני אחים: שלשלת הקבלה שבאבות פרק א מסתיימת בהלל ושמאי – על פי המסורת המשתקפת כאן ובפיוטים נוספים – היו שני אחים.</w:t>
      </w:r>
      <w:r>
        <w:rPr>
          <w:rFonts w:asciiTheme="minorBidi" w:hAnsiTheme="minorBidi" w:cstheme="minorBidi" w:hint="cs"/>
          <w:rtl/>
        </w:rPr>
        <w:t xml:space="preserve">"  ראו </w:t>
      </w:r>
      <w:r w:rsidRPr="00135872">
        <w:rPr>
          <w:rFonts w:asciiTheme="minorBidi" w:hAnsiTheme="minorBidi" w:cstheme="minorBidi" w:hint="cs"/>
          <w:rtl/>
        </w:rPr>
        <w:t>אלוף מסבל נביא, שבועות, שורה 25</w:t>
      </w:r>
      <w:r>
        <w:rPr>
          <w:rFonts w:asciiTheme="minorBidi" w:hAnsiTheme="minorBidi" w:cstheme="minorBidi" w:hint="cs"/>
          <w:rtl/>
        </w:rPr>
        <w:t>, (</w:t>
      </w:r>
      <w:r w:rsidRPr="00135872">
        <w:rPr>
          <w:rStyle w:val="valuebdy"/>
          <w:rFonts w:asciiTheme="minorBidi" w:hAnsiTheme="minorBidi" w:cstheme="minorBidi"/>
          <w:rtl/>
        </w:rPr>
        <w:t>[גניזה] א, (</w:t>
      </w:r>
      <w:r w:rsidRPr="00135872">
        <w:rPr>
          <w:rStyle w:val="valuebdy"/>
          <w:rFonts w:asciiTheme="minorBidi" w:hAnsiTheme="minorBidi" w:cstheme="minorBidi"/>
        </w:rPr>
        <w:t>d.59 (2845</w:t>
      </w:r>
      <w:r w:rsidRPr="00135872">
        <w:rPr>
          <w:rFonts w:asciiTheme="minorBidi" w:hAnsiTheme="minorBidi" w:cstheme="minorBidi"/>
        </w:rPr>
        <w:t> </w:t>
      </w:r>
      <w:r w:rsidRPr="00135872">
        <w:rPr>
          <w:rStyle w:val="valuebdy"/>
          <w:rFonts w:asciiTheme="minorBidi" w:hAnsiTheme="minorBidi" w:cstheme="minorBidi"/>
          <w:rtl/>
        </w:rPr>
        <w:t>, 39-38</w:t>
      </w:r>
      <w:r w:rsidRPr="00135872">
        <w:rPr>
          <w:rFonts w:asciiTheme="minorBidi" w:hAnsiTheme="minorBidi" w:cstheme="minorBidi"/>
        </w:rPr>
        <w:t> </w:t>
      </w:r>
      <w:r>
        <w:rPr>
          <w:rFonts w:asciiTheme="minorBidi" w:hAnsiTheme="minorBidi" w:cstheme="minorBidi" w:hint="cs"/>
          <w:rtl/>
        </w:rPr>
        <w:t>) "</w:t>
      </w:r>
      <w:r w:rsidRPr="00135872">
        <w:rPr>
          <w:rFonts w:asciiTheme="minorBidi" w:hAnsiTheme="minorBidi" w:cstheme="minorBidi" w:hint="cs"/>
          <w:rtl/>
        </w:rPr>
        <w:t xml:space="preserve">מהרו לדרוש בדת רשומיי / וקבלו מהם </w:t>
      </w:r>
      <w:r w:rsidRPr="00135872">
        <w:rPr>
          <w:rFonts w:asciiTheme="minorBidi" w:hAnsiTheme="minorBidi" w:cstheme="minorBidi" w:hint="cs"/>
          <w:b/>
          <w:bCs/>
          <w:rtl/>
        </w:rPr>
        <w:t>שני אחים הלל ושמי</w:t>
      </w:r>
      <w:r w:rsidRPr="00135872">
        <w:rPr>
          <w:rFonts w:asciiTheme="minorBidi" w:hAnsiTheme="minorBidi" w:cstheme="minorBidi" w:hint="cs"/>
          <w:rtl/>
        </w:rPr>
        <w:t>.</w:t>
      </w:r>
      <w:r>
        <w:rPr>
          <w:rFonts w:asciiTheme="minorBidi" w:hAnsiTheme="minorBidi" w:cstheme="minorBidi" w:hint="cs"/>
          <w:rtl/>
        </w:rPr>
        <w:t>"</w:t>
      </w:r>
      <w:r w:rsidRPr="00E050B3">
        <w:rPr>
          <w:rFonts w:asciiTheme="minorBidi" w:hAnsiTheme="minorBidi" w:cstheme="minorBidi" w:hint="cs"/>
          <w:sz w:val="28"/>
          <w:szCs w:val="28"/>
          <w:rtl/>
        </w:rPr>
        <w:t xml:space="preserve"> </w:t>
      </w:r>
      <w:r w:rsidRPr="008955EA">
        <w:rPr>
          <w:rFonts w:asciiTheme="minorBidi" w:hAnsiTheme="minorBidi" w:cstheme="minorBidi"/>
          <w:rtl/>
        </w:rPr>
        <w:t xml:space="preserve">   </w:t>
      </w:r>
    </w:p>
  </w:footnote>
  <w:footnote w:id="14">
    <w:p w:rsidR="006840F0" w:rsidRPr="00A0023C" w:rsidRDefault="006840F0" w:rsidP="00A0023C">
      <w:pPr>
        <w:spacing w:after="0" w:line="240" w:lineRule="auto"/>
        <w:jc w:val="both"/>
        <w:rPr>
          <w:rFonts w:asciiTheme="minorBidi" w:eastAsiaTheme="minorHAnsi" w:hAnsiTheme="minorBidi" w:cstheme="minorBidi"/>
          <w:sz w:val="20"/>
          <w:szCs w:val="20"/>
          <w:lang w:eastAsia="en-US"/>
        </w:rPr>
      </w:pPr>
      <w:r w:rsidRPr="00DA6531">
        <w:rPr>
          <w:rStyle w:val="FootnoteReference"/>
          <w:rFonts w:asciiTheme="minorBidi" w:hAnsiTheme="minorBidi" w:cstheme="minorBidi"/>
          <w:sz w:val="20"/>
          <w:szCs w:val="20"/>
        </w:rPr>
        <w:footnoteRef/>
      </w:r>
      <w:r w:rsidRPr="00DA6531">
        <w:rPr>
          <w:rFonts w:asciiTheme="minorBidi" w:hAnsiTheme="minorBidi" w:cstheme="minorBidi"/>
          <w:sz w:val="20"/>
          <w:szCs w:val="20"/>
          <w:rtl/>
        </w:rPr>
        <w:t xml:space="preserve"> הלכות גדולות, </w:t>
      </w:r>
      <w:r>
        <w:rPr>
          <w:rFonts w:asciiTheme="minorBidi" w:hAnsiTheme="minorBidi" w:cstheme="minorBidi" w:hint="cs"/>
          <w:sz w:val="20"/>
          <w:szCs w:val="20"/>
          <w:rtl/>
        </w:rPr>
        <w:t xml:space="preserve">כרך א', </w:t>
      </w:r>
      <w:r w:rsidRPr="00DA6531">
        <w:rPr>
          <w:rFonts w:asciiTheme="minorBidi" w:eastAsiaTheme="minorHAnsi" w:hAnsiTheme="minorBidi" w:cstheme="minorBidi"/>
          <w:sz w:val="20"/>
          <w:szCs w:val="20"/>
          <w:rtl/>
          <w:lang w:eastAsia="en-US"/>
        </w:rPr>
        <w:t xml:space="preserve">מהדורת הילדיסהיימר, </w:t>
      </w:r>
      <w:r>
        <w:rPr>
          <w:rFonts w:asciiTheme="minorBidi" w:eastAsiaTheme="minorHAnsi" w:hAnsiTheme="minorBidi" w:cstheme="minorBidi" w:hint="cs"/>
          <w:sz w:val="20"/>
          <w:szCs w:val="20"/>
          <w:rtl/>
          <w:lang w:eastAsia="en-US"/>
        </w:rPr>
        <w:t xml:space="preserve">1972, </w:t>
      </w:r>
      <w:r w:rsidRPr="00DA6531">
        <w:rPr>
          <w:rFonts w:asciiTheme="minorBidi" w:eastAsiaTheme="minorHAnsi" w:hAnsiTheme="minorBidi" w:cstheme="minorBidi"/>
          <w:sz w:val="20"/>
          <w:szCs w:val="20"/>
          <w:rtl/>
          <w:lang w:eastAsia="en-US"/>
        </w:rPr>
        <w:t>עמ' 398</w:t>
      </w:r>
      <w:r>
        <w:rPr>
          <w:rFonts w:asciiTheme="minorBidi" w:eastAsiaTheme="minorHAnsi" w:hAnsiTheme="minorBidi" w:cstheme="minorBidi" w:hint="cs"/>
          <w:sz w:val="20"/>
          <w:szCs w:val="20"/>
          <w:rtl/>
          <w:lang w:eastAsia="en-US"/>
        </w:rPr>
        <w:t>.</w:t>
      </w:r>
      <w:r w:rsidRPr="00DA6531">
        <w:rPr>
          <w:rFonts w:asciiTheme="minorBidi" w:eastAsiaTheme="minorHAnsi" w:hAnsiTheme="minorBidi" w:cstheme="minorBidi"/>
          <w:sz w:val="20"/>
          <w:szCs w:val="20"/>
          <w:rtl/>
          <w:lang w:eastAsia="en-US"/>
        </w:rPr>
        <w:t xml:space="preserve">  </w:t>
      </w:r>
      <w:r>
        <w:rPr>
          <w:rFonts w:asciiTheme="minorBidi" w:hAnsiTheme="minorBidi" w:cstheme="minorBidi" w:hint="cs"/>
          <w:sz w:val="20"/>
          <w:szCs w:val="20"/>
          <w:rtl/>
        </w:rPr>
        <w:t xml:space="preserve"> </w:t>
      </w:r>
      <w:r w:rsidRPr="00DA6531">
        <w:rPr>
          <w:rFonts w:asciiTheme="minorBidi" w:eastAsiaTheme="minorHAnsi" w:hAnsiTheme="minorBidi" w:cstheme="minorBidi"/>
          <w:sz w:val="20"/>
          <w:szCs w:val="20"/>
          <w:rtl/>
          <w:lang w:eastAsia="en-US"/>
        </w:rPr>
        <w:t xml:space="preserve">  </w:t>
      </w:r>
    </w:p>
  </w:footnote>
  <w:footnote w:id="15">
    <w:p w:rsidR="00286E6E" w:rsidRPr="00286E6E" w:rsidRDefault="00286E6E" w:rsidP="00286E6E">
      <w:pPr>
        <w:pStyle w:val="FootnoteText"/>
        <w:jc w:val="left"/>
        <w:rPr>
          <w:rFonts w:asciiTheme="minorBidi" w:hAnsiTheme="minorBidi" w:cstheme="minorBidi"/>
        </w:rPr>
      </w:pPr>
      <w:r w:rsidRPr="00286E6E">
        <w:rPr>
          <w:rStyle w:val="FootnoteReference"/>
          <w:rFonts w:asciiTheme="minorBidi" w:hAnsiTheme="minorBidi" w:cstheme="minorBidi"/>
        </w:rPr>
        <w:footnoteRef/>
      </w:r>
      <w:r w:rsidRPr="00286E6E">
        <w:rPr>
          <w:rFonts w:asciiTheme="minorBidi" w:hAnsiTheme="minorBidi" w:cstheme="minorBidi"/>
          <w:rtl/>
        </w:rPr>
        <w:t xml:space="preserve">  כך נוסח הטור, תק"פ בסיום ציטוט דברי הלכות גדולות.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8BA" w:rsidRDefault="00A67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0F0" w:rsidRDefault="006840F0" w:rsidP="006840F0">
    <w:pPr>
      <w:spacing w:after="0"/>
      <w:jc w:val="left"/>
      <w:rPr>
        <w:rFonts w:ascii="Arial" w:hAnsi="Arial" w:cs="Arial"/>
        <w:b/>
        <w:bCs/>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522" w:type="dxa"/>
      <w:tblLook w:val="04A0"/>
    </w:tblPr>
    <w:tblGrid>
      <w:gridCol w:w="4622"/>
      <w:gridCol w:w="5458"/>
    </w:tblGrid>
    <w:tr w:rsidR="00A678BA" w:rsidTr="00A678BA">
      <w:trPr>
        <w:trHeight w:val="1440"/>
      </w:trPr>
      <w:tc>
        <w:tcPr>
          <w:tcW w:w="4622" w:type="dxa"/>
        </w:tcPr>
        <w:p w:rsidR="00A678BA" w:rsidRPr="00721A17" w:rsidRDefault="00A678BA" w:rsidP="00C54751">
          <w:pPr>
            <w:pStyle w:val="Header"/>
          </w:pPr>
          <w:r>
            <w:rPr>
              <w:noProof/>
              <w:lang w:eastAsia="en-US"/>
            </w:rPr>
            <w:drawing>
              <wp:inline distT="0" distB="0" distL="0" distR="0">
                <wp:extent cx="2432685" cy="991870"/>
                <wp:effectExtent l="19050" t="0" r="5715" b="0"/>
                <wp:docPr id="1" name="Picture 1" descr="Pardes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des logo color"/>
                        <pic:cNvPicPr>
                          <a:picLocks noChangeAspect="1" noChangeArrowheads="1"/>
                        </pic:cNvPicPr>
                      </pic:nvPicPr>
                      <pic:blipFill>
                        <a:blip r:embed="rId1"/>
                        <a:srcRect/>
                        <a:stretch>
                          <a:fillRect/>
                        </a:stretch>
                      </pic:blipFill>
                      <pic:spPr bwMode="auto">
                        <a:xfrm>
                          <a:off x="0" y="0"/>
                          <a:ext cx="2432685" cy="991870"/>
                        </a:xfrm>
                        <a:prstGeom prst="rect">
                          <a:avLst/>
                        </a:prstGeom>
                        <a:noFill/>
                        <a:ln w="9525">
                          <a:noFill/>
                          <a:miter lim="800000"/>
                          <a:headEnd/>
                          <a:tailEnd/>
                        </a:ln>
                      </pic:spPr>
                    </pic:pic>
                  </a:graphicData>
                </a:graphic>
              </wp:inline>
            </w:drawing>
          </w:r>
        </w:p>
        <w:p w:rsidR="00A678BA" w:rsidRPr="00721A17" w:rsidRDefault="00A678BA" w:rsidP="00C54751">
          <w:pPr>
            <w:pStyle w:val="Header"/>
            <w:rPr>
              <w:rtl/>
            </w:rPr>
          </w:pPr>
        </w:p>
      </w:tc>
      <w:tc>
        <w:tcPr>
          <w:tcW w:w="5458" w:type="dxa"/>
        </w:tcPr>
        <w:p w:rsidR="00A678BA" w:rsidRPr="00721A17" w:rsidRDefault="00A678BA" w:rsidP="00A678BA">
          <w:pPr>
            <w:pStyle w:val="Header"/>
            <w:jc w:val="left"/>
          </w:pPr>
          <w:r>
            <w:rPr>
              <w:noProof/>
              <w:lang w:eastAsia="en-US"/>
            </w:rPr>
            <w:drawing>
              <wp:inline distT="0" distB="0" distL="0" distR="0">
                <wp:extent cx="1380490" cy="1250950"/>
                <wp:effectExtent l="19050" t="0" r="0" b="0"/>
                <wp:docPr id="2" name="Picture 2" descr="9AdarLoRez_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AdarLoRez_Heb"/>
                        <pic:cNvPicPr>
                          <a:picLocks noChangeAspect="1" noChangeArrowheads="1"/>
                        </pic:cNvPicPr>
                      </pic:nvPicPr>
                      <pic:blipFill>
                        <a:blip r:embed="rId2"/>
                        <a:srcRect/>
                        <a:stretch>
                          <a:fillRect/>
                        </a:stretch>
                      </pic:blipFill>
                      <pic:spPr bwMode="auto">
                        <a:xfrm>
                          <a:off x="0" y="0"/>
                          <a:ext cx="1380490" cy="1250950"/>
                        </a:xfrm>
                        <a:prstGeom prst="rect">
                          <a:avLst/>
                        </a:prstGeom>
                        <a:noFill/>
                        <a:ln w="9525">
                          <a:noFill/>
                          <a:miter lim="800000"/>
                          <a:headEnd/>
                          <a:tailEnd/>
                        </a:ln>
                      </pic:spPr>
                    </pic:pic>
                  </a:graphicData>
                </a:graphic>
              </wp:inline>
            </w:drawing>
          </w:r>
        </w:p>
      </w:tc>
    </w:tr>
  </w:tbl>
  <w:p w:rsidR="00A678BA" w:rsidRDefault="00A67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2536"/>
    <w:multiLevelType w:val="hybridMultilevel"/>
    <w:tmpl w:val="A2B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B1D97"/>
    <w:multiLevelType w:val="hybridMultilevel"/>
    <w:tmpl w:val="41D8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41A1D"/>
    <w:multiLevelType w:val="hybridMultilevel"/>
    <w:tmpl w:val="949EEF36"/>
    <w:lvl w:ilvl="0" w:tplc="E040B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360D73"/>
    <w:multiLevelType w:val="hybridMultilevel"/>
    <w:tmpl w:val="BCE87FDA"/>
    <w:lvl w:ilvl="0" w:tplc="A3F8F3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D626A"/>
    <w:multiLevelType w:val="hybridMultilevel"/>
    <w:tmpl w:val="A52C2DDA"/>
    <w:lvl w:ilvl="0" w:tplc="09A8C8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132F5"/>
    <w:multiLevelType w:val="hybridMultilevel"/>
    <w:tmpl w:val="7C3CAACA"/>
    <w:lvl w:ilvl="0" w:tplc="646840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F7F62"/>
    <w:multiLevelType w:val="hybridMultilevel"/>
    <w:tmpl w:val="5A0E6668"/>
    <w:lvl w:ilvl="0" w:tplc="AA68D3A8">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F7113"/>
    <w:multiLevelType w:val="hybridMultilevel"/>
    <w:tmpl w:val="B6AC6042"/>
    <w:lvl w:ilvl="0" w:tplc="7854B1B4">
      <w:start w:val="1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966628"/>
    <w:multiLevelType w:val="hybridMultilevel"/>
    <w:tmpl w:val="AB822214"/>
    <w:lvl w:ilvl="0" w:tplc="467C575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71F71"/>
    <w:multiLevelType w:val="hybridMultilevel"/>
    <w:tmpl w:val="46C2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CB6E9B"/>
    <w:multiLevelType w:val="hybridMultilevel"/>
    <w:tmpl w:val="A7F4B9E2"/>
    <w:lvl w:ilvl="0" w:tplc="81C00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80554"/>
    <w:multiLevelType w:val="hybridMultilevel"/>
    <w:tmpl w:val="15DC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12B98"/>
    <w:multiLevelType w:val="hybridMultilevel"/>
    <w:tmpl w:val="4D0A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0"/>
  </w:num>
  <w:num w:numId="6">
    <w:abstractNumId w:val="11"/>
  </w:num>
  <w:num w:numId="7">
    <w:abstractNumId w:val="8"/>
  </w:num>
  <w:num w:numId="8">
    <w:abstractNumId w:val="4"/>
  </w:num>
  <w:num w:numId="9">
    <w:abstractNumId w:val="1"/>
  </w:num>
  <w:num w:numId="10">
    <w:abstractNumId w:val="10"/>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1236D"/>
    <w:rsid w:val="00004D7C"/>
    <w:rsid w:val="00025940"/>
    <w:rsid w:val="0003128D"/>
    <w:rsid w:val="00052AC7"/>
    <w:rsid w:val="0007363B"/>
    <w:rsid w:val="0007681E"/>
    <w:rsid w:val="00095803"/>
    <w:rsid w:val="000D1900"/>
    <w:rsid w:val="000E7289"/>
    <w:rsid w:val="00135872"/>
    <w:rsid w:val="001441D6"/>
    <w:rsid w:val="001C5AF7"/>
    <w:rsid w:val="001D019B"/>
    <w:rsid w:val="00273B1D"/>
    <w:rsid w:val="002868A8"/>
    <w:rsid w:val="00286E6E"/>
    <w:rsid w:val="00291C5B"/>
    <w:rsid w:val="0029771C"/>
    <w:rsid w:val="003347CC"/>
    <w:rsid w:val="003B25F1"/>
    <w:rsid w:val="003B3581"/>
    <w:rsid w:val="003D01B1"/>
    <w:rsid w:val="003F4585"/>
    <w:rsid w:val="0041236D"/>
    <w:rsid w:val="004338BC"/>
    <w:rsid w:val="00437E7C"/>
    <w:rsid w:val="004544C6"/>
    <w:rsid w:val="00495B36"/>
    <w:rsid w:val="00507C62"/>
    <w:rsid w:val="005262C4"/>
    <w:rsid w:val="0052682F"/>
    <w:rsid w:val="00557385"/>
    <w:rsid w:val="005653E6"/>
    <w:rsid w:val="005910E5"/>
    <w:rsid w:val="005E1450"/>
    <w:rsid w:val="005E77F4"/>
    <w:rsid w:val="00606D25"/>
    <w:rsid w:val="0063670C"/>
    <w:rsid w:val="00674511"/>
    <w:rsid w:val="006840F0"/>
    <w:rsid w:val="0069042B"/>
    <w:rsid w:val="0069673D"/>
    <w:rsid w:val="00697441"/>
    <w:rsid w:val="006A34DF"/>
    <w:rsid w:val="006B1A34"/>
    <w:rsid w:val="006C45E7"/>
    <w:rsid w:val="0071651C"/>
    <w:rsid w:val="007269C8"/>
    <w:rsid w:val="007302FB"/>
    <w:rsid w:val="007363B7"/>
    <w:rsid w:val="00740352"/>
    <w:rsid w:val="0074066A"/>
    <w:rsid w:val="00745CE7"/>
    <w:rsid w:val="00761195"/>
    <w:rsid w:val="0077787B"/>
    <w:rsid w:val="007838C1"/>
    <w:rsid w:val="007B39E1"/>
    <w:rsid w:val="007D1F97"/>
    <w:rsid w:val="007D58B3"/>
    <w:rsid w:val="007E6DFB"/>
    <w:rsid w:val="007F7438"/>
    <w:rsid w:val="00802F35"/>
    <w:rsid w:val="008054F5"/>
    <w:rsid w:val="00823414"/>
    <w:rsid w:val="00857862"/>
    <w:rsid w:val="008652F2"/>
    <w:rsid w:val="0088756E"/>
    <w:rsid w:val="008955EA"/>
    <w:rsid w:val="008B2F00"/>
    <w:rsid w:val="008B73C0"/>
    <w:rsid w:val="008C442C"/>
    <w:rsid w:val="008E428D"/>
    <w:rsid w:val="008E6DBA"/>
    <w:rsid w:val="009220E5"/>
    <w:rsid w:val="00936185"/>
    <w:rsid w:val="009851F1"/>
    <w:rsid w:val="009939B8"/>
    <w:rsid w:val="009968E7"/>
    <w:rsid w:val="009A4095"/>
    <w:rsid w:val="00A0023C"/>
    <w:rsid w:val="00A23086"/>
    <w:rsid w:val="00A6471C"/>
    <w:rsid w:val="00A678BA"/>
    <w:rsid w:val="00A95AD4"/>
    <w:rsid w:val="00AB3A42"/>
    <w:rsid w:val="00AC17B3"/>
    <w:rsid w:val="00B14532"/>
    <w:rsid w:val="00B55638"/>
    <w:rsid w:val="00B76313"/>
    <w:rsid w:val="00B92D80"/>
    <w:rsid w:val="00BA1C19"/>
    <w:rsid w:val="00BB1D1B"/>
    <w:rsid w:val="00BD151A"/>
    <w:rsid w:val="00BD5E4F"/>
    <w:rsid w:val="00BE1777"/>
    <w:rsid w:val="00C111ED"/>
    <w:rsid w:val="00C735A8"/>
    <w:rsid w:val="00C76D83"/>
    <w:rsid w:val="00CB20F5"/>
    <w:rsid w:val="00CD01F2"/>
    <w:rsid w:val="00CD187E"/>
    <w:rsid w:val="00D24AE1"/>
    <w:rsid w:val="00D42F9F"/>
    <w:rsid w:val="00D46147"/>
    <w:rsid w:val="00D57587"/>
    <w:rsid w:val="00D91AFA"/>
    <w:rsid w:val="00DA6531"/>
    <w:rsid w:val="00DB5CA5"/>
    <w:rsid w:val="00DC2030"/>
    <w:rsid w:val="00DE012D"/>
    <w:rsid w:val="00E050B3"/>
    <w:rsid w:val="00E77964"/>
    <w:rsid w:val="00E87C5A"/>
    <w:rsid w:val="00EC1059"/>
    <w:rsid w:val="00F158D5"/>
    <w:rsid w:val="00F3024A"/>
    <w:rsid w:val="00F3749C"/>
    <w:rsid w:val="00F44D22"/>
    <w:rsid w:val="00FA0F73"/>
    <w:rsid w:val="00FE48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36D"/>
    <w:pPr>
      <w:suppressAutoHyphens/>
      <w:bidi/>
      <w:jc w:val="right"/>
    </w:pPr>
    <w:rPr>
      <w:rFonts w:ascii="Calibri" w:eastAsia="Calibri" w:hAnsi="Calibri" w:cs="Calibri"/>
      <w:lang w:eastAsia="he-IL"/>
    </w:rPr>
  </w:style>
  <w:style w:type="paragraph" w:styleId="Heading1">
    <w:name w:val="heading 1"/>
    <w:basedOn w:val="Normal"/>
    <w:next w:val="Normal"/>
    <w:link w:val="Heading1Char"/>
    <w:uiPriority w:val="9"/>
    <w:qFormat/>
    <w:rsid w:val="00EC1059"/>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6D"/>
  </w:style>
  <w:style w:type="paragraph" w:styleId="Header">
    <w:name w:val="header"/>
    <w:basedOn w:val="Normal"/>
    <w:link w:val="HeaderChar"/>
    <w:uiPriority w:val="99"/>
    <w:unhideWhenUsed/>
    <w:rsid w:val="0041236D"/>
    <w:pPr>
      <w:tabs>
        <w:tab w:val="center" w:pos="4680"/>
        <w:tab w:val="right" w:pos="9360"/>
      </w:tabs>
    </w:pPr>
  </w:style>
  <w:style w:type="character" w:customStyle="1" w:styleId="HeaderChar">
    <w:name w:val="Header Char"/>
    <w:basedOn w:val="DefaultParagraphFont"/>
    <w:link w:val="Header"/>
    <w:uiPriority w:val="99"/>
    <w:rsid w:val="0041236D"/>
    <w:rPr>
      <w:rFonts w:ascii="Calibri" w:eastAsia="Calibri" w:hAnsi="Calibri" w:cs="Calibri"/>
      <w:lang w:eastAsia="he-IL"/>
    </w:rPr>
  </w:style>
  <w:style w:type="table" w:styleId="TableGrid">
    <w:name w:val="Table Grid"/>
    <w:basedOn w:val="TableNormal"/>
    <w:uiPriority w:val="99"/>
    <w:rsid w:val="0041236D"/>
    <w:pPr>
      <w:spacing w:after="0" w:line="240" w:lineRule="auto"/>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AdarHeader4">
    <w:name w:val="9Adar Header 4"/>
    <w:basedOn w:val="Normal"/>
    <w:link w:val="9AdarHeader4Char"/>
    <w:qFormat/>
    <w:rsid w:val="0041236D"/>
    <w:pPr>
      <w:suppressAutoHyphens w:val="0"/>
      <w:bidi w:val="0"/>
      <w:jc w:val="left"/>
    </w:pPr>
    <w:rPr>
      <w:rFonts w:ascii="DIN" w:hAnsi="DIN" w:cs="Arial"/>
      <w:lang w:eastAsia="en-US"/>
    </w:rPr>
  </w:style>
  <w:style w:type="character" w:customStyle="1" w:styleId="9AdarHeader4Char">
    <w:name w:val="9Adar Header 4 Char"/>
    <w:basedOn w:val="DefaultParagraphFont"/>
    <w:link w:val="9AdarHeader4"/>
    <w:rsid w:val="0041236D"/>
    <w:rPr>
      <w:rFonts w:ascii="DIN" w:eastAsia="Calibri" w:hAnsi="DIN" w:cs="Arial"/>
    </w:rPr>
  </w:style>
  <w:style w:type="paragraph" w:customStyle="1" w:styleId="9AdarHeading3">
    <w:name w:val="9Adar Heading 3"/>
    <w:basedOn w:val="NormalWeb"/>
    <w:link w:val="9AdarHeading3Char"/>
    <w:qFormat/>
    <w:rsid w:val="0041236D"/>
    <w:pPr>
      <w:shd w:val="clear" w:color="auto" w:fill="FFFFFF"/>
      <w:suppressAutoHyphens w:val="0"/>
      <w:bidi w:val="0"/>
      <w:spacing w:after="0" w:line="240" w:lineRule="auto"/>
      <w:jc w:val="left"/>
    </w:pPr>
    <w:rPr>
      <w:rFonts w:ascii="DIN" w:eastAsia="Times New Roman" w:hAnsi="DIN" w:cs="Arial"/>
      <w:b/>
      <w:bCs/>
      <w:sz w:val="36"/>
      <w:szCs w:val="36"/>
      <w:lang w:eastAsia="en-US"/>
    </w:rPr>
  </w:style>
  <w:style w:type="character" w:customStyle="1" w:styleId="9AdarHeading3Char">
    <w:name w:val="9Adar Heading 3 Char"/>
    <w:basedOn w:val="DefaultParagraphFont"/>
    <w:link w:val="9AdarHeading3"/>
    <w:rsid w:val="0041236D"/>
    <w:rPr>
      <w:rFonts w:ascii="DIN" w:eastAsia="Times New Roman" w:hAnsi="DIN" w:cs="Arial"/>
      <w:b/>
      <w:bCs/>
      <w:sz w:val="36"/>
      <w:szCs w:val="36"/>
      <w:shd w:val="clear" w:color="auto" w:fill="FFFFFF"/>
    </w:rPr>
  </w:style>
  <w:style w:type="paragraph" w:customStyle="1" w:styleId="a">
    <w:name w:val="ציטוט"/>
    <w:aliases w:val="הצעת מחיר"/>
    <w:basedOn w:val="Normal"/>
    <w:rsid w:val="0041236D"/>
    <w:pPr>
      <w:tabs>
        <w:tab w:val="right" w:pos="4621"/>
      </w:tabs>
      <w:suppressAutoHyphens w:val="0"/>
      <w:autoSpaceDE w:val="0"/>
      <w:autoSpaceDN w:val="0"/>
      <w:spacing w:after="120" w:line="280" w:lineRule="exact"/>
      <w:ind w:left="567"/>
      <w:jc w:val="both"/>
    </w:pPr>
    <w:rPr>
      <w:rFonts w:ascii="Times New Roman" w:eastAsia="Times New Roman" w:hAnsi="Times New Roman" w:cs="Times New Roman"/>
      <w:sz w:val="20"/>
      <w:szCs w:val="21"/>
      <w:lang w:eastAsia="en-US"/>
    </w:rPr>
  </w:style>
  <w:style w:type="paragraph" w:styleId="NormalWeb">
    <w:name w:val="Normal (Web)"/>
    <w:basedOn w:val="Normal"/>
    <w:uiPriority w:val="99"/>
    <w:semiHidden/>
    <w:unhideWhenUsed/>
    <w:rsid w:val="0041236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36D"/>
    <w:rPr>
      <w:rFonts w:ascii="Tahoma" w:eastAsia="Calibri" w:hAnsi="Tahoma" w:cs="Tahoma"/>
      <w:sz w:val="16"/>
      <w:szCs w:val="16"/>
      <w:lang w:eastAsia="he-IL"/>
    </w:rPr>
  </w:style>
  <w:style w:type="character" w:styleId="Hyperlink">
    <w:name w:val="Hyperlink"/>
    <w:basedOn w:val="DefaultParagraphFont"/>
    <w:uiPriority w:val="99"/>
    <w:unhideWhenUsed/>
    <w:rsid w:val="00AC17B3"/>
    <w:rPr>
      <w:color w:val="0000FF"/>
      <w:u w:val="single"/>
    </w:rPr>
  </w:style>
  <w:style w:type="character" w:styleId="Strong">
    <w:name w:val="Strong"/>
    <w:basedOn w:val="DefaultParagraphFont"/>
    <w:uiPriority w:val="22"/>
    <w:qFormat/>
    <w:rsid w:val="005910E5"/>
    <w:rPr>
      <w:b/>
      <w:bCs/>
    </w:rPr>
  </w:style>
  <w:style w:type="paragraph" w:customStyle="1" w:styleId="padd10">
    <w:name w:val="padd10"/>
    <w:basedOn w:val="Normal"/>
    <w:rsid w:val="005910E5"/>
    <w:pPr>
      <w:suppressAutoHyphens w:val="0"/>
      <w:bidi w:val="0"/>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pirsumintext1">
    <w:name w:val="pirsumintext1"/>
    <w:basedOn w:val="DefaultParagraphFont"/>
    <w:rsid w:val="005910E5"/>
  </w:style>
  <w:style w:type="character" w:customStyle="1" w:styleId="googqs-tidbit1">
    <w:name w:val="goog_qs-tidbit1"/>
    <w:basedOn w:val="DefaultParagraphFont"/>
    <w:rsid w:val="005910E5"/>
    <w:rPr>
      <w:vanish w:val="0"/>
      <w:webHidden w:val="0"/>
      <w:specVanish w:val="0"/>
    </w:rPr>
  </w:style>
  <w:style w:type="paragraph" w:styleId="FootnoteText">
    <w:name w:val="footnote text"/>
    <w:basedOn w:val="Normal"/>
    <w:link w:val="FootnoteTextChar"/>
    <w:uiPriority w:val="99"/>
    <w:unhideWhenUsed/>
    <w:rsid w:val="000D1900"/>
    <w:pPr>
      <w:spacing w:after="0" w:line="240" w:lineRule="auto"/>
    </w:pPr>
    <w:rPr>
      <w:sz w:val="20"/>
      <w:szCs w:val="20"/>
    </w:rPr>
  </w:style>
  <w:style w:type="character" w:customStyle="1" w:styleId="FootnoteTextChar">
    <w:name w:val="Footnote Text Char"/>
    <w:basedOn w:val="DefaultParagraphFont"/>
    <w:link w:val="FootnoteText"/>
    <w:uiPriority w:val="99"/>
    <w:rsid w:val="000D1900"/>
    <w:rPr>
      <w:rFonts w:ascii="Calibri" w:eastAsia="Calibri" w:hAnsi="Calibri" w:cs="Calibri"/>
      <w:sz w:val="20"/>
      <w:szCs w:val="20"/>
      <w:lang w:eastAsia="he-IL"/>
    </w:rPr>
  </w:style>
  <w:style w:type="character" w:styleId="FootnoteReference">
    <w:name w:val="footnote reference"/>
    <w:basedOn w:val="DefaultParagraphFont"/>
    <w:uiPriority w:val="99"/>
    <w:semiHidden/>
    <w:unhideWhenUsed/>
    <w:rsid w:val="000D1900"/>
    <w:rPr>
      <w:vertAlign w:val="superscript"/>
    </w:rPr>
  </w:style>
  <w:style w:type="paragraph" w:styleId="Footer">
    <w:name w:val="footer"/>
    <w:basedOn w:val="Normal"/>
    <w:link w:val="FooterChar"/>
    <w:uiPriority w:val="99"/>
    <w:unhideWhenUsed/>
    <w:rsid w:val="006967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673D"/>
    <w:rPr>
      <w:rFonts w:ascii="Calibri" w:eastAsia="Calibri" w:hAnsi="Calibri" w:cs="Calibri"/>
      <w:lang w:eastAsia="he-IL"/>
    </w:rPr>
  </w:style>
  <w:style w:type="character" w:customStyle="1" w:styleId="a0">
    <w:name w:val="ציטוט חזק תו"/>
    <w:aliases w:val="ציטוט לישיבה תו"/>
    <w:link w:val="a1"/>
    <w:semiHidden/>
    <w:locked/>
    <w:rsid w:val="009968E7"/>
    <w:rPr>
      <w:rFonts w:ascii="Times New Roman" w:hAnsi="Times New Roman"/>
      <w:b/>
      <w:bCs/>
      <w:i/>
      <w:iCs/>
    </w:rPr>
  </w:style>
  <w:style w:type="paragraph" w:customStyle="1" w:styleId="a1">
    <w:name w:val="ציטוט חזק"/>
    <w:aliases w:val="ציטוט לישיבה"/>
    <w:basedOn w:val="Normal"/>
    <w:link w:val="a0"/>
    <w:semiHidden/>
    <w:qFormat/>
    <w:rsid w:val="009968E7"/>
    <w:pPr>
      <w:suppressAutoHyphens w:val="0"/>
      <w:spacing w:before="120" w:after="120" w:line="240" w:lineRule="auto"/>
      <w:ind w:left="567" w:right="567"/>
      <w:jc w:val="left"/>
    </w:pPr>
    <w:rPr>
      <w:rFonts w:ascii="Times New Roman" w:eastAsiaTheme="minorHAnsi" w:hAnsi="Times New Roman" w:cstheme="minorBidi"/>
      <w:b/>
      <w:bCs/>
      <w:i/>
      <w:iCs/>
      <w:lang w:eastAsia="en-US"/>
    </w:rPr>
  </w:style>
  <w:style w:type="character" w:customStyle="1" w:styleId="lowopacity">
    <w:name w:val="low_opacity"/>
    <w:basedOn w:val="DefaultParagraphFont"/>
    <w:rsid w:val="001C5AF7"/>
  </w:style>
  <w:style w:type="character" w:customStyle="1" w:styleId="wordwithexplain1">
    <w:name w:val="word_with_explain1"/>
    <w:basedOn w:val="DefaultParagraphFont"/>
    <w:rsid w:val="001C5AF7"/>
  </w:style>
  <w:style w:type="character" w:customStyle="1" w:styleId="theexplain1">
    <w:name w:val="the_explain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printfooter">
    <w:name w:val="printfooter"/>
    <w:basedOn w:val="DefaultParagraphFont"/>
    <w:rsid w:val="001C5AF7"/>
  </w:style>
  <w:style w:type="character" w:customStyle="1" w:styleId="theexplainvisible1">
    <w:name w:val="the_explain_visible1"/>
    <w:basedOn w:val="DefaultParagraphFont"/>
    <w:rsid w:val="001C5AF7"/>
    <w:rPr>
      <w:rFonts w:ascii="Arial" w:hAnsi="Arial" w:cs="Arial" w:hint="default"/>
      <w:vanish w:val="0"/>
      <w:webHidden w:val="0"/>
      <w:color w:val="000000"/>
      <w:sz w:val="22"/>
      <w:szCs w:val="22"/>
      <w:bdr w:val="single" w:sz="6" w:space="1" w:color="000000" w:frame="1"/>
      <w:shd w:val="clear" w:color="auto" w:fill="FFFFCC"/>
      <w:specVanish w:val="0"/>
    </w:rPr>
  </w:style>
  <w:style w:type="character" w:customStyle="1" w:styleId="valuebdy">
    <w:name w:val="valuebdy"/>
    <w:basedOn w:val="DefaultParagraphFont"/>
    <w:rsid w:val="00CD187E"/>
  </w:style>
  <w:style w:type="character" w:customStyle="1" w:styleId="heading21">
    <w:name w:val="heading21"/>
    <w:basedOn w:val="DefaultParagraphFont"/>
    <w:rsid w:val="0029771C"/>
    <w:rPr>
      <w:rFonts w:ascii="ArialHebrew" w:hAnsi="ArialHebrew" w:hint="default"/>
      <w:b/>
      <w:bCs/>
      <w:color w:val="000080"/>
      <w:sz w:val="24"/>
      <w:szCs w:val="24"/>
    </w:rPr>
  </w:style>
  <w:style w:type="character" w:customStyle="1" w:styleId="Heading1Char">
    <w:name w:val="Heading 1 Char"/>
    <w:basedOn w:val="DefaultParagraphFont"/>
    <w:link w:val="Heading1"/>
    <w:uiPriority w:val="9"/>
    <w:rsid w:val="00EC1059"/>
    <w:rPr>
      <w:rFonts w:ascii="Cambria" w:eastAsia="Times New Roman" w:hAnsi="Cambria" w:cs="Times New Roman"/>
      <w:b/>
      <w:bCs/>
      <w:kern w:val="32"/>
      <w:sz w:val="32"/>
      <w:szCs w:val="32"/>
      <w:lang w:eastAsia="he-IL"/>
    </w:rPr>
  </w:style>
</w:styles>
</file>

<file path=word/webSettings.xml><?xml version="1.0" encoding="utf-8"?>
<w:webSettings xmlns:r="http://schemas.openxmlformats.org/officeDocument/2006/relationships" xmlns:w="http://schemas.openxmlformats.org/wordprocessingml/2006/main">
  <w:divs>
    <w:div w:id="231814235">
      <w:bodyDiv w:val="1"/>
      <w:marLeft w:val="0"/>
      <w:marRight w:val="0"/>
      <w:marTop w:val="0"/>
      <w:marBottom w:val="0"/>
      <w:divBdr>
        <w:top w:val="none" w:sz="0" w:space="0" w:color="auto"/>
        <w:left w:val="none" w:sz="0" w:space="0" w:color="auto"/>
        <w:bottom w:val="none" w:sz="0" w:space="0" w:color="auto"/>
        <w:right w:val="none" w:sz="0" w:space="0" w:color="auto"/>
      </w:divBdr>
    </w:div>
    <w:div w:id="299728799">
      <w:bodyDiv w:val="1"/>
      <w:marLeft w:val="0"/>
      <w:marRight w:val="0"/>
      <w:marTop w:val="0"/>
      <w:marBottom w:val="0"/>
      <w:divBdr>
        <w:top w:val="none" w:sz="0" w:space="0" w:color="auto"/>
        <w:left w:val="none" w:sz="0" w:space="0" w:color="auto"/>
        <w:bottom w:val="none" w:sz="0" w:space="0" w:color="auto"/>
        <w:right w:val="none" w:sz="0" w:space="0" w:color="auto"/>
      </w:divBdr>
    </w:div>
    <w:div w:id="354229916">
      <w:bodyDiv w:val="1"/>
      <w:marLeft w:val="0"/>
      <w:marRight w:val="0"/>
      <w:marTop w:val="0"/>
      <w:marBottom w:val="0"/>
      <w:divBdr>
        <w:top w:val="none" w:sz="0" w:space="0" w:color="auto"/>
        <w:left w:val="none" w:sz="0" w:space="0" w:color="auto"/>
        <w:bottom w:val="none" w:sz="0" w:space="0" w:color="auto"/>
        <w:right w:val="none" w:sz="0" w:space="0" w:color="auto"/>
      </w:divBdr>
    </w:div>
    <w:div w:id="437022553">
      <w:bodyDiv w:val="1"/>
      <w:marLeft w:val="0"/>
      <w:marRight w:val="0"/>
      <w:marTop w:val="0"/>
      <w:marBottom w:val="0"/>
      <w:divBdr>
        <w:top w:val="none" w:sz="0" w:space="0" w:color="auto"/>
        <w:left w:val="none" w:sz="0" w:space="0" w:color="auto"/>
        <w:bottom w:val="none" w:sz="0" w:space="0" w:color="auto"/>
        <w:right w:val="none" w:sz="0" w:space="0" w:color="auto"/>
      </w:divBdr>
    </w:div>
    <w:div w:id="681902705">
      <w:bodyDiv w:val="1"/>
      <w:marLeft w:val="0"/>
      <w:marRight w:val="0"/>
      <w:marTop w:val="0"/>
      <w:marBottom w:val="0"/>
      <w:divBdr>
        <w:top w:val="none" w:sz="0" w:space="0" w:color="auto"/>
        <w:left w:val="none" w:sz="0" w:space="0" w:color="auto"/>
        <w:bottom w:val="none" w:sz="0" w:space="0" w:color="auto"/>
        <w:right w:val="none" w:sz="0" w:space="0" w:color="auto"/>
      </w:divBdr>
    </w:div>
    <w:div w:id="717557810">
      <w:bodyDiv w:val="1"/>
      <w:marLeft w:val="0"/>
      <w:marRight w:val="0"/>
      <w:marTop w:val="0"/>
      <w:marBottom w:val="0"/>
      <w:divBdr>
        <w:top w:val="none" w:sz="0" w:space="0" w:color="auto"/>
        <w:left w:val="none" w:sz="0" w:space="0" w:color="auto"/>
        <w:bottom w:val="none" w:sz="0" w:space="0" w:color="auto"/>
        <w:right w:val="none" w:sz="0" w:space="0" w:color="auto"/>
      </w:divBdr>
    </w:div>
    <w:div w:id="728650934">
      <w:bodyDiv w:val="1"/>
      <w:marLeft w:val="0"/>
      <w:marRight w:val="0"/>
      <w:marTop w:val="0"/>
      <w:marBottom w:val="0"/>
      <w:divBdr>
        <w:top w:val="none" w:sz="0" w:space="0" w:color="auto"/>
        <w:left w:val="none" w:sz="0" w:space="0" w:color="auto"/>
        <w:bottom w:val="none" w:sz="0" w:space="0" w:color="auto"/>
        <w:right w:val="none" w:sz="0" w:space="0" w:color="auto"/>
      </w:divBdr>
      <w:divsChild>
        <w:div w:id="2127499967">
          <w:marLeft w:val="0"/>
          <w:marRight w:val="0"/>
          <w:marTop w:val="0"/>
          <w:marBottom w:val="0"/>
          <w:divBdr>
            <w:top w:val="none" w:sz="0" w:space="0" w:color="auto"/>
            <w:left w:val="none" w:sz="0" w:space="0" w:color="auto"/>
            <w:bottom w:val="none" w:sz="0" w:space="0" w:color="auto"/>
            <w:right w:val="none" w:sz="0" w:space="0" w:color="auto"/>
          </w:divBdr>
          <w:divsChild>
            <w:div w:id="145627531">
              <w:marLeft w:val="360"/>
              <w:marRight w:val="360"/>
              <w:marTop w:val="120"/>
              <w:marBottom w:val="600"/>
              <w:divBdr>
                <w:top w:val="none" w:sz="0" w:space="0" w:color="auto"/>
                <w:left w:val="none" w:sz="0" w:space="0" w:color="auto"/>
                <w:bottom w:val="none" w:sz="0" w:space="0" w:color="auto"/>
                <w:right w:val="none" w:sz="0" w:space="0" w:color="auto"/>
              </w:divBdr>
              <w:divsChild>
                <w:div w:id="1894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4870">
      <w:bodyDiv w:val="1"/>
      <w:marLeft w:val="0"/>
      <w:marRight w:val="0"/>
      <w:marTop w:val="0"/>
      <w:marBottom w:val="0"/>
      <w:divBdr>
        <w:top w:val="none" w:sz="0" w:space="0" w:color="auto"/>
        <w:left w:val="none" w:sz="0" w:space="0" w:color="auto"/>
        <w:bottom w:val="none" w:sz="0" w:space="0" w:color="auto"/>
        <w:right w:val="none" w:sz="0" w:space="0" w:color="auto"/>
      </w:divBdr>
    </w:div>
    <w:div w:id="1778983612">
      <w:bodyDiv w:val="1"/>
      <w:marLeft w:val="0"/>
      <w:marRight w:val="0"/>
      <w:marTop w:val="0"/>
      <w:marBottom w:val="0"/>
      <w:divBdr>
        <w:top w:val="none" w:sz="0" w:space="0" w:color="auto"/>
        <w:left w:val="none" w:sz="0" w:space="0" w:color="auto"/>
        <w:bottom w:val="none" w:sz="0" w:space="0" w:color="auto"/>
        <w:right w:val="none" w:sz="0" w:space="0" w:color="auto"/>
      </w:divBdr>
    </w:div>
    <w:div w:id="1794012230">
      <w:bodyDiv w:val="1"/>
      <w:marLeft w:val="0"/>
      <w:marRight w:val="0"/>
      <w:marTop w:val="0"/>
      <w:marBottom w:val="0"/>
      <w:divBdr>
        <w:top w:val="none" w:sz="0" w:space="0" w:color="auto"/>
        <w:left w:val="none" w:sz="0" w:space="0" w:color="auto"/>
        <w:bottom w:val="none" w:sz="0" w:space="0" w:color="auto"/>
        <w:right w:val="none" w:sz="0" w:space="0" w:color="auto"/>
      </w:divBdr>
      <w:divsChild>
        <w:div w:id="37361094">
          <w:marLeft w:val="0"/>
          <w:marRight w:val="0"/>
          <w:marTop w:val="0"/>
          <w:marBottom w:val="0"/>
          <w:divBdr>
            <w:top w:val="none" w:sz="0" w:space="0" w:color="auto"/>
            <w:left w:val="none" w:sz="0" w:space="0" w:color="auto"/>
            <w:bottom w:val="none" w:sz="0" w:space="0" w:color="auto"/>
            <w:right w:val="none" w:sz="0" w:space="0" w:color="auto"/>
          </w:divBdr>
          <w:divsChild>
            <w:div w:id="1764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1144">
      <w:bodyDiv w:val="1"/>
      <w:marLeft w:val="0"/>
      <w:marRight w:val="0"/>
      <w:marTop w:val="0"/>
      <w:marBottom w:val="0"/>
      <w:divBdr>
        <w:top w:val="none" w:sz="0" w:space="0" w:color="auto"/>
        <w:left w:val="none" w:sz="0" w:space="0" w:color="auto"/>
        <w:bottom w:val="none" w:sz="0" w:space="0" w:color="auto"/>
        <w:right w:val="none" w:sz="0" w:space="0" w:color="auto"/>
      </w:divBdr>
      <w:divsChild>
        <w:div w:id="137040900">
          <w:marLeft w:val="0"/>
          <w:marRight w:val="0"/>
          <w:marTop w:val="0"/>
          <w:marBottom w:val="0"/>
          <w:divBdr>
            <w:top w:val="none" w:sz="0" w:space="0" w:color="auto"/>
            <w:left w:val="none" w:sz="0" w:space="0" w:color="auto"/>
            <w:bottom w:val="none" w:sz="0" w:space="0" w:color="auto"/>
            <w:right w:val="none" w:sz="0" w:space="0" w:color="auto"/>
          </w:divBdr>
        </w:div>
      </w:divsChild>
    </w:div>
    <w:div w:id="1897543909">
      <w:bodyDiv w:val="1"/>
      <w:marLeft w:val="0"/>
      <w:marRight w:val="0"/>
      <w:marTop w:val="0"/>
      <w:marBottom w:val="0"/>
      <w:divBdr>
        <w:top w:val="none" w:sz="0" w:space="0" w:color="auto"/>
        <w:left w:val="none" w:sz="0" w:space="0" w:color="auto"/>
        <w:bottom w:val="none" w:sz="0" w:space="0" w:color="auto"/>
        <w:right w:val="none" w:sz="0" w:space="0" w:color="auto"/>
      </w:divBdr>
    </w:div>
    <w:div w:id="2137869333">
      <w:bodyDiv w:val="1"/>
      <w:marLeft w:val="0"/>
      <w:marRight w:val="0"/>
      <w:marTop w:val="0"/>
      <w:marBottom w:val="0"/>
      <w:divBdr>
        <w:top w:val="none" w:sz="0" w:space="0" w:color="auto"/>
        <w:left w:val="none" w:sz="0" w:space="0" w:color="auto"/>
        <w:bottom w:val="none" w:sz="0" w:space="0" w:color="auto"/>
        <w:right w:val="none" w:sz="0" w:space="0" w:color="auto"/>
      </w:divBdr>
      <w:divsChild>
        <w:div w:id="1097680664">
          <w:marLeft w:val="0"/>
          <w:marRight w:val="0"/>
          <w:marTop w:val="100"/>
          <w:marBottom w:val="100"/>
          <w:divBdr>
            <w:top w:val="none" w:sz="0" w:space="0" w:color="auto"/>
            <w:left w:val="none" w:sz="0" w:space="0" w:color="auto"/>
            <w:bottom w:val="none" w:sz="0" w:space="0" w:color="auto"/>
            <w:right w:val="none" w:sz="0" w:space="0" w:color="auto"/>
          </w:divBdr>
          <w:divsChild>
            <w:div w:id="1996177474">
              <w:marLeft w:val="0"/>
              <w:marRight w:val="356"/>
              <w:marTop w:val="0"/>
              <w:marBottom w:val="0"/>
              <w:divBdr>
                <w:top w:val="none" w:sz="0" w:space="0" w:color="auto"/>
                <w:left w:val="none" w:sz="0" w:space="0" w:color="auto"/>
                <w:bottom w:val="none" w:sz="0" w:space="0" w:color="auto"/>
                <w:right w:val="none" w:sz="0" w:space="0" w:color="auto"/>
              </w:divBdr>
              <w:divsChild>
                <w:div w:id="1320424572">
                  <w:marLeft w:val="0"/>
                  <w:marRight w:val="0"/>
                  <w:marTop w:val="0"/>
                  <w:marBottom w:val="356"/>
                  <w:divBdr>
                    <w:top w:val="single" w:sz="6" w:space="0" w:color="BAD5DD"/>
                    <w:left w:val="single" w:sz="6" w:space="0" w:color="BAD5DD"/>
                    <w:bottom w:val="single" w:sz="6" w:space="0" w:color="BAD5DD"/>
                    <w:right w:val="single" w:sz="6" w:space="0" w:color="BAD5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A%D7%9C%D7%9E%D7%95%D7%93_%D7%99%D7%A8%D7%95%D7%A9%D7%9C%D7%9E%D7%9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AC8E2-1D2D-453A-B106-E1FAA561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7108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esevitz</cp:lastModifiedBy>
  <cp:revision>2</cp:revision>
  <cp:lastPrinted>2014-01-09T13:06:00Z</cp:lastPrinted>
  <dcterms:created xsi:type="dcterms:W3CDTF">2015-08-31T09:19:00Z</dcterms:created>
  <dcterms:modified xsi:type="dcterms:W3CDTF">2015-08-31T09:19:00Z</dcterms:modified>
</cp:coreProperties>
</file>