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B9" w:rsidRPr="00F47F84" w:rsidRDefault="00895AB9" w:rsidP="00895AB9">
      <w:pPr>
        <w:pStyle w:val="NoSpacing"/>
        <w:jc w:val="center"/>
        <w:rPr>
          <w:b/>
          <w:bCs/>
          <w:i/>
          <w:iCs/>
          <w:szCs w:val="24"/>
        </w:rPr>
      </w:pPr>
      <w:r w:rsidRPr="00F47F84">
        <w:rPr>
          <w:b/>
          <w:bCs/>
          <w:i/>
          <w:iCs/>
          <w:sz w:val="28"/>
        </w:rPr>
        <w:t>Kavod Practices</w:t>
      </w:r>
    </w:p>
    <w:p w:rsidR="00895AB9" w:rsidRPr="00CC074C" w:rsidRDefault="00895AB9" w:rsidP="00895AB9">
      <w:pPr>
        <w:pStyle w:val="NoSpacing"/>
        <w:rPr>
          <w:szCs w:val="24"/>
        </w:rPr>
      </w:pPr>
    </w:p>
    <w:p w:rsidR="00895AB9" w:rsidRPr="00CC074C" w:rsidRDefault="00895AB9" w:rsidP="00895AB9">
      <w:pPr>
        <w:pStyle w:val="NoSpacing"/>
        <w:rPr>
          <w:i/>
          <w:iCs/>
          <w:szCs w:val="24"/>
        </w:rPr>
      </w:pPr>
      <w:r w:rsidRPr="00CC074C">
        <w:rPr>
          <w:i/>
          <w:iCs/>
          <w:szCs w:val="24"/>
        </w:rPr>
        <w:t>Torah Learning:</w:t>
      </w:r>
    </w:p>
    <w:p w:rsidR="00895AB9" w:rsidRPr="00A612C3" w:rsidRDefault="00895AB9" w:rsidP="00895AB9">
      <w:pPr>
        <w:pStyle w:val="NoSpacing"/>
        <w:rPr>
          <w:szCs w:val="24"/>
        </w:rPr>
      </w:pPr>
      <w:r>
        <w:rPr>
          <w:szCs w:val="24"/>
        </w:rPr>
        <w:t>Aley Shur II, Rabbi Shlomo Wolbe,  p. 225-237</w:t>
      </w:r>
    </w:p>
    <w:p w:rsidR="00895AB9" w:rsidRPr="00CC074C" w:rsidRDefault="00895AB9" w:rsidP="00895AB9">
      <w:pPr>
        <w:pStyle w:val="NoSpacing"/>
        <w:rPr>
          <w:szCs w:val="24"/>
        </w:rPr>
      </w:pPr>
      <w:r w:rsidRPr="00CC074C">
        <w:rPr>
          <w:szCs w:val="24"/>
          <w:u w:val="single"/>
        </w:rPr>
        <w:t>Everyday Holiness</w:t>
      </w:r>
      <w:r>
        <w:rPr>
          <w:szCs w:val="24"/>
        </w:rPr>
        <w:t>, Dr. Alan Morinis, chapter 13</w:t>
      </w:r>
    </w:p>
    <w:p w:rsidR="00895AB9" w:rsidRPr="00CC074C" w:rsidRDefault="00895AB9" w:rsidP="00895AB9">
      <w:pPr>
        <w:pStyle w:val="NoSpacing"/>
        <w:rPr>
          <w:szCs w:val="24"/>
        </w:rPr>
      </w:pPr>
    </w:p>
    <w:p w:rsidR="00895AB9" w:rsidRPr="00CC074C" w:rsidRDefault="00895AB9" w:rsidP="00895AB9">
      <w:pPr>
        <w:pStyle w:val="NoSpacing"/>
        <w:rPr>
          <w:i/>
          <w:iCs/>
          <w:szCs w:val="24"/>
        </w:rPr>
      </w:pPr>
      <w:r w:rsidRPr="00CC074C">
        <w:rPr>
          <w:i/>
          <w:iCs/>
          <w:szCs w:val="24"/>
        </w:rPr>
        <w:t>Focus phrases</w:t>
      </w:r>
    </w:p>
    <w:p w:rsidR="00895AB9" w:rsidRPr="00CC074C" w:rsidRDefault="00895AB9" w:rsidP="00895AB9">
      <w:pPr>
        <w:pStyle w:val="NoSpacing"/>
      </w:pPr>
      <w:r>
        <w:t>Suggested phrases:</w:t>
      </w:r>
    </w:p>
    <w:p w:rsidR="00895AB9" w:rsidRDefault="00895AB9" w:rsidP="00895AB9">
      <w:pPr>
        <w:pStyle w:val="NoSpacing"/>
        <w:rPr>
          <w:szCs w:val="24"/>
        </w:rPr>
      </w:pPr>
    </w:p>
    <w:p w:rsidR="00895AB9" w:rsidRDefault="00895AB9" w:rsidP="00895AB9">
      <w:pPr>
        <w:pStyle w:val="NoSpacing"/>
      </w:pPr>
      <w:r w:rsidRPr="00A1752B">
        <w:rPr>
          <w:i/>
          <w:iCs/>
        </w:rPr>
        <w:t>“…Kavod is external behavior mandated by and appropriate to a reality of inner holiness.</w:t>
      </w:r>
      <w:r w:rsidRPr="00A1752B">
        <w:t xml:space="preserve">  </w:t>
      </w:r>
    </w:p>
    <w:p w:rsidR="00895AB9" w:rsidRDefault="00895AB9" w:rsidP="00895AB9">
      <w:pPr>
        <w:pStyle w:val="NoSpacing"/>
        <w:rPr>
          <w:szCs w:val="24"/>
        </w:rPr>
      </w:pPr>
      <w:r>
        <w:t>R. Shlomo Wolbe</w:t>
      </w:r>
    </w:p>
    <w:p w:rsidR="00895AB9" w:rsidRDefault="00895AB9" w:rsidP="00895AB9">
      <w:pPr>
        <w:pStyle w:val="NoSpacing"/>
        <w:rPr>
          <w:szCs w:val="24"/>
        </w:rPr>
      </w:pPr>
    </w:p>
    <w:p w:rsidR="00895AB9" w:rsidRPr="00895AB9" w:rsidRDefault="00895AB9" w:rsidP="00895AB9">
      <w:pPr>
        <w:pStyle w:val="NoSpacing"/>
        <w:bidi/>
        <w:rPr>
          <w:rFonts w:cs="Narkisim"/>
          <w:sz w:val="28"/>
          <w:szCs w:val="28"/>
          <w:lang w:bidi="he-IL"/>
        </w:rPr>
      </w:pPr>
      <w:r w:rsidRPr="00895AB9">
        <w:rPr>
          <w:rFonts w:cs="Narkisim"/>
          <w:sz w:val="28"/>
          <w:szCs w:val="28"/>
          <w:rtl/>
          <w:lang w:bidi="he-IL"/>
        </w:rPr>
        <w:t>אֵיזֶהוּ מְכֻבָּד, הַמְכַבֵּד אֶת הַבְּרִיּוֹת</w:t>
      </w:r>
    </w:p>
    <w:p w:rsidR="00895AB9" w:rsidRDefault="00895AB9" w:rsidP="00895AB9">
      <w:pPr>
        <w:pStyle w:val="NoSpacing"/>
        <w:rPr>
          <w:szCs w:val="24"/>
        </w:rPr>
      </w:pPr>
    </w:p>
    <w:p w:rsidR="00895AB9" w:rsidRPr="00895AB9" w:rsidRDefault="00895AB9" w:rsidP="00895AB9">
      <w:pPr>
        <w:pStyle w:val="NoSpacing"/>
        <w:rPr>
          <w:sz w:val="24"/>
          <w:szCs w:val="24"/>
          <w:lang w:bidi="he-IL"/>
        </w:rPr>
      </w:pPr>
      <w:r w:rsidRPr="00895AB9">
        <w:rPr>
          <w:sz w:val="24"/>
          <w:szCs w:val="24"/>
          <w:lang w:bidi="he-IL"/>
        </w:rPr>
        <w:t>[Ben Zoma said]: Who is honorable? One who honors all others.  Pirkei Avot 4:1</w:t>
      </w:r>
    </w:p>
    <w:p w:rsidR="00895AB9" w:rsidRDefault="00895AB9" w:rsidP="00895AB9">
      <w:pPr>
        <w:pStyle w:val="NoSpacing"/>
        <w:rPr>
          <w:szCs w:val="24"/>
        </w:rPr>
      </w:pPr>
    </w:p>
    <w:p w:rsidR="00895AB9" w:rsidRPr="00C53758" w:rsidRDefault="00895AB9" w:rsidP="00895AB9">
      <w:pPr>
        <w:pStyle w:val="NoSpacing"/>
        <w:bidi/>
        <w:rPr>
          <w:rFonts w:cs="Narkisim"/>
          <w:sz w:val="28"/>
          <w:szCs w:val="28"/>
        </w:rPr>
      </w:pPr>
      <w:r w:rsidRPr="00C53758">
        <w:rPr>
          <w:rFonts w:cs="Narkisim"/>
          <w:sz w:val="28"/>
          <w:szCs w:val="28"/>
          <w:rtl/>
          <w:lang w:bidi="he-IL"/>
        </w:rPr>
        <w:t>אַל תְּהִי בָז לְכָל אָדָם, וְאַל תְּהִי מַפְלִיג לְכָל דָּבָר, שֶׁאֵין לְךָ אָדָם שֶׁאֵין לוֹ שָׁעָה וְאֵין לְךָ דָבָר שֶׁאֵין לוֹ מָקוֹם:</w:t>
      </w:r>
    </w:p>
    <w:p w:rsidR="00895AB9" w:rsidRPr="00454412" w:rsidRDefault="00895AB9" w:rsidP="00895AB9">
      <w:pPr>
        <w:pStyle w:val="NoSpacing"/>
        <w:rPr>
          <w:sz w:val="24"/>
          <w:szCs w:val="24"/>
        </w:rPr>
      </w:pPr>
    </w:p>
    <w:p w:rsidR="00895AB9" w:rsidRPr="00A612C3" w:rsidRDefault="00895AB9" w:rsidP="00895AB9">
      <w:pPr>
        <w:pStyle w:val="NoSpacing"/>
      </w:pPr>
      <w:r>
        <w:rPr>
          <w:sz w:val="24"/>
          <w:szCs w:val="24"/>
        </w:rPr>
        <w:t>H</w:t>
      </w:r>
      <w:r w:rsidRPr="00454412">
        <w:rPr>
          <w:sz w:val="24"/>
          <w:szCs w:val="24"/>
        </w:rPr>
        <w:t xml:space="preserve">e (Ben Azzai) used to say: Do not be scornful of any person and do not be disdainful of anything, for you have no </w:t>
      </w:r>
      <w:r>
        <w:rPr>
          <w:sz w:val="24"/>
          <w:szCs w:val="24"/>
        </w:rPr>
        <w:t>person without his hour and no</w:t>
      </w:r>
      <w:r w:rsidRPr="00454412">
        <w:rPr>
          <w:sz w:val="24"/>
          <w:szCs w:val="24"/>
        </w:rPr>
        <w:t xml:space="preserve"> thing without its place.”</w:t>
      </w:r>
      <w:r>
        <w:rPr>
          <w:sz w:val="24"/>
          <w:szCs w:val="24"/>
        </w:rPr>
        <w:t xml:space="preserve">  </w:t>
      </w:r>
      <w:r>
        <w:t>Pirkei Avot 4:3</w:t>
      </w:r>
    </w:p>
    <w:p w:rsidR="00895AB9" w:rsidRPr="00CC074C" w:rsidRDefault="00895AB9" w:rsidP="00895AB9">
      <w:pPr>
        <w:pStyle w:val="NoSpacing"/>
        <w:rPr>
          <w:szCs w:val="24"/>
        </w:rPr>
      </w:pPr>
    </w:p>
    <w:p w:rsidR="00895AB9" w:rsidRPr="00CC074C" w:rsidRDefault="00895AB9" w:rsidP="00895AB9">
      <w:pPr>
        <w:pStyle w:val="NoSpacing"/>
        <w:rPr>
          <w:szCs w:val="24"/>
        </w:rPr>
      </w:pPr>
    </w:p>
    <w:p w:rsidR="00895AB9" w:rsidRDefault="00895AB9" w:rsidP="00895AB9">
      <w:pPr>
        <w:pStyle w:val="NoSpacing"/>
      </w:pPr>
      <w:r w:rsidRPr="00CC074C">
        <w:rPr>
          <w:i/>
          <w:iCs/>
          <w:szCs w:val="24"/>
        </w:rPr>
        <w:t>Kabbalot (Choose one):</w:t>
      </w:r>
    </w:p>
    <w:p w:rsidR="00895AB9" w:rsidRPr="00CC074C" w:rsidRDefault="00895AB9" w:rsidP="00895AB9">
      <w:pPr>
        <w:pStyle w:val="NoSpacing"/>
        <w:rPr>
          <w:szCs w:val="24"/>
        </w:rPr>
      </w:pPr>
      <w:bookmarkStart w:id="0" w:name="_GoBack"/>
      <w:bookmarkEnd w:id="0"/>
      <w:r w:rsidRPr="00CC074C">
        <w:t xml:space="preserve">Choose one 30 minute period during the day and during that time do whatever you can to honor anyone who comes your way.  </w:t>
      </w:r>
    </w:p>
    <w:p w:rsidR="00895AB9" w:rsidRPr="00CC074C" w:rsidRDefault="00895AB9" w:rsidP="00895AB9">
      <w:pPr>
        <w:pStyle w:val="NoSpacing"/>
        <w:rPr>
          <w:szCs w:val="24"/>
        </w:rPr>
      </w:pPr>
      <w:r w:rsidRPr="00CC074C">
        <w:t xml:space="preserve">Do one thing each day that demonstrates </w:t>
      </w:r>
      <w:r w:rsidRPr="00B75796">
        <w:rPr>
          <w:i/>
          <w:iCs/>
        </w:rPr>
        <w:t>Kavod</w:t>
      </w:r>
      <w:r w:rsidRPr="00CC074C">
        <w:t xml:space="preserve"> for yourself.</w:t>
      </w:r>
    </w:p>
    <w:p w:rsidR="00895AB9" w:rsidRPr="00CC074C" w:rsidRDefault="00895AB9" w:rsidP="00895AB9">
      <w:pPr>
        <w:pStyle w:val="NoSpacing"/>
        <w:rPr>
          <w:szCs w:val="24"/>
        </w:rPr>
      </w:pPr>
    </w:p>
    <w:p w:rsidR="00895AB9" w:rsidRPr="00CC074C" w:rsidRDefault="00895AB9" w:rsidP="00895AB9">
      <w:pPr>
        <w:pStyle w:val="NoSpacing"/>
        <w:rPr>
          <w:i/>
          <w:iCs/>
          <w:szCs w:val="24"/>
        </w:rPr>
      </w:pPr>
      <w:r>
        <w:rPr>
          <w:i/>
          <w:iCs/>
          <w:szCs w:val="24"/>
        </w:rPr>
        <w:t>Cheshbon HaNefesh (Journaling or Hitbodedut)</w:t>
      </w:r>
      <w:r w:rsidRPr="00CC074C">
        <w:rPr>
          <w:i/>
          <w:iCs/>
          <w:szCs w:val="24"/>
        </w:rPr>
        <w:t>:</w:t>
      </w:r>
    </w:p>
    <w:p w:rsidR="00895AB9" w:rsidRDefault="00895AB9" w:rsidP="00895AB9">
      <w:pPr>
        <w:pStyle w:val="NoSpacing"/>
      </w:pPr>
      <w:r>
        <w:t xml:space="preserve">What good points did you notice in yourself or others? </w:t>
      </w:r>
    </w:p>
    <w:p w:rsidR="00895AB9" w:rsidRPr="00CC074C" w:rsidRDefault="00895AB9" w:rsidP="00895AB9">
      <w:pPr>
        <w:pStyle w:val="NoSpacing"/>
      </w:pPr>
      <w:r>
        <w:t>Was it hard or easy to notice these points?</w:t>
      </w:r>
    </w:p>
    <w:p w:rsidR="00895AB9" w:rsidRPr="00CC074C" w:rsidRDefault="00895AB9" w:rsidP="00895AB9">
      <w:pPr>
        <w:pStyle w:val="NoSpacing"/>
      </w:pPr>
      <w:r w:rsidRPr="00CC074C">
        <w:t xml:space="preserve">How did you honor others?  What was it like practicing this </w:t>
      </w:r>
      <w:r w:rsidRPr="00B75796">
        <w:rPr>
          <w:i/>
          <w:iCs/>
        </w:rPr>
        <w:t>kabbalah</w:t>
      </w:r>
      <w:r w:rsidRPr="00CC074C">
        <w:t>?</w:t>
      </w:r>
    </w:p>
    <w:p w:rsidR="00895AB9" w:rsidRDefault="00895AB9" w:rsidP="00895AB9">
      <w:pPr>
        <w:pStyle w:val="NoSpacing"/>
      </w:pPr>
      <w:r w:rsidRPr="00CC074C">
        <w:t xml:space="preserve">In what ways do you seek praise and recognition?  </w:t>
      </w:r>
    </w:p>
    <w:p w:rsidR="00895AB9" w:rsidRPr="00CC074C" w:rsidRDefault="00895AB9" w:rsidP="00895AB9">
      <w:pPr>
        <w:pStyle w:val="NoSpacing"/>
      </w:pPr>
      <w:r w:rsidRPr="00CC074C">
        <w:t xml:space="preserve">How are your efforts to seek praise and recognition rational or irrational?  </w:t>
      </w:r>
    </w:p>
    <w:p w:rsidR="00895AB9" w:rsidRDefault="00895AB9" w:rsidP="00895AB9">
      <w:pPr>
        <w:pStyle w:val="NoSpacing"/>
      </w:pPr>
    </w:p>
    <w:p w:rsidR="00895AB9" w:rsidRPr="00D01295" w:rsidRDefault="00895AB9" w:rsidP="00895AB9">
      <w:pPr>
        <w:pStyle w:val="NoSpacing"/>
        <w:rPr>
          <w:i/>
          <w:iCs/>
        </w:rPr>
      </w:pPr>
      <w:r w:rsidRPr="00D01295">
        <w:rPr>
          <w:i/>
          <w:iCs/>
          <w:sz w:val="24"/>
          <w:szCs w:val="24"/>
        </w:rPr>
        <w:t>Sichat Chaverim Chevruta</w:t>
      </w:r>
      <w:r w:rsidRPr="00D01295">
        <w:rPr>
          <w:i/>
          <w:iCs/>
        </w:rPr>
        <w:t xml:space="preserve">: </w:t>
      </w:r>
    </w:p>
    <w:p w:rsidR="00A13E0D" w:rsidRPr="00895AB9" w:rsidRDefault="00895AB9" w:rsidP="00895AB9">
      <w:pPr>
        <w:pStyle w:val="NoSpacing"/>
        <w:rPr>
          <w:lang w:val="en-US"/>
        </w:rPr>
      </w:pPr>
      <w:r>
        <w:t xml:space="preserve">Schedule a weekly 20-30 minute check-in between </w:t>
      </w:r>
      <w:r w:rsidRPr="00B75796">
        <w:rPr>
          <w:i/>
          <w:iCs/>
        </w:rPr>
        <w:t>va’ad</w:t>
      </w:r>
      <w:r>
        <w:t xml:space="preserve"> sessions.    </w:t>
      </w:r>
    </w:p>
    <w:sectPr w:rsidR="00A13E0D" w:rsidRPr="00895AB9" w:rsidSect="00BE7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95AB9"/>
    <w:rsid w:val="00895AB9"/>
    <w:rsid w:val="00A13E0D"/>
    <w:rsid w:val="00B56567"/>
    <w:rsid w:val="00B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B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Landau</dc:creator>
  <cp:lastModifiedBy>esevitz</cp:lastModifiedBy>
  <cp:revision>2</cp:revision>
  <dcterms:created xsi:type="dcterms:W3CDTF">2016-08-01T05:28:00Z</dcterms:created>
  <dcterms:modified xsi:type="dcterms:W3CDTF">2016-08-01T05:28:00Z</dcterms:modified>
</cp:coreProperties>
</file>